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83AE" w14:textId="05EA567C" w:rsidR="00983913" w:rsidRPr="00ED5324" w:rsidRDefault="005F67C2" w:rsidP="00FE0E91">
      <w:pPr>
        <w:spacing w:after="0" w:line="240" w:lineRule="auto"/>
        <w:jc w:val="center"/>
        <w:rPr>
          <w:rFonts w:cstheme="minorHAnsi"/>
          <w:b/>
        </w:rPr>
      </w:pPr>
      <w:bookmarkStart w:id="0" w:name="_GoBack"/>
      <w:bookmarkEnd w:id="0"/>
      <w:r w:rsidRPr="00ED5324">
        <w:rPr>
          <w:rFonts w:cstheme="minorHAnsi"/>
          <w:b/>
        </w:rPr>
        <w:t xml:space="preserve">9-1-1 </w:t>
      </w:r>
      <w:r w:rsidR="001D439D">
        <w:rPr>
          <w:rFonts w:cstheme="minorHAnsi"/>
          <w:b/>
        </w:rPr>
        <w:t>ARM</w:t>
      </w:r>
      <w:r w:rsidR="00DE2319">
        <w:rPr>
          <w:rFonts w:cstheme="minorHAnsi"/>
          <w:b/>
        </w:rPr>
        <w:t>-Rule Making</w:t>
      </w:r>
      <w:r w:rsidRPr="00ED5324">
        <w:rPr>
          <w:rFonts w:cstheme="minorHAnsi"/>
          <w:b/>
        </w:rPr>
        <w:t xml:space="preserve"> Subcommittee Meeting</w:t>
      </w:r>
    </w:p>
    <w:p w14:paraId="1B3756F2" w14:textId="77777777" w:rsidR="005F67C2" w:rsidRPr="00ED5324" w:rsidRDefault="005F67C2" w:rsidP="005F67C2">
      <w:pPr>
        <w:spacing w:after="0" w:line="240" w:lineRule="auto"/>
        <w:jc w:val="center"/>
        <w:rPr>
          <w:rFonts w:cstheme="minorHAnsi"/>
          <w:b/>
        </w:rPr>
      </w:pPr>
      <w:r w:rsidRPr="00ED5324">
        <w:rPr>
          <w:rFonts w:cstheme="minorHAnsi"/>
          <w:b/>
        </w:rPr>
        <w:t xml:space="preserve">Friday, </w:t>
      </w:r>
      <w:r w:rsidR="00DB27A1" w:rsidRPr="00ED5324">
        <w:rPr>
          <w:rFonts w:cstheme="minorHAnsi"/>
          <w:b/>
        </w:rPr>
        <w:t>Nov. 2</w:t>
      </w:r>
      <w:r w:rsidRPr="00ED5324">
        <w:rPr>
          <w:rFonts w:cstheme="minorHAnsi"/>
          <w:b/>
        </w:rPr>
        <w:t>, 2017</w:t>
      </w:r>
    </w:p>
    <w:p w14:paraId="350F4640" w14:textId="77777777" w:rsidR="005F67C2" w:rsidRPr="00ED5324" w:rsidRDefault="00DB27A1" w:rsidP="005F67C2">
      <w:pPr>
        <w:spacing w:after="0" w:line="240" w:lineRule="auto"/>
        <w:jc w:val="center"/>
        <w:rPr>
          <w:rFonts w:cstheme="minorHAnsi"/>
          <w:b/>
        </w:rPr>
      </w:pPr>
      <w:r w:rsidRPr="00ED5324">
        <w:rPr>
          <w:rFonts w:cstheme="minorHAnsi"/>
          <w:b/>
        </w:rPr>
        <w:t>Minutes</w:t>
      </w:r>
    </w:p>
    <w:p w14:paraId="6EAF5DC9" w14:textId="77777777" w:rsidR="000C1809" w:rsidRPr="00ED5324" w:rsidRDefault="000C1809" w:rsidP="005F67C2">
      <w:pPr>
        <w:spacing w:after="0" w:line="240" w:lineRule="auto"/>
        <w:rPr>
          <w:rFonts w:cstheme="minorHAnsi"/>
        </w:rPr>
      </w:pPr>
    </w:p>
    <w:p w14:paraId="59B4D521" w14:textId="29F61D72" w:rsidR="00B93BAD" w:rsidRDefault="00B93BAD" w:rsidP="005F67C2">
      <w:pPr>
        <w:spacing w:after="0" w:line="240" w:lineRule="auto"/>
        <w:rPr>
          <w:rFonts w:cstheme="minorHAnsi"/>
        </w:rPr>
        <w:sectPr w:rsidR="00B93BAD" w:rsidSect="00722E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Pr>
          <w:rFonts w:cstheme="minorHAnsi"/>
          <w:b/>
        </w:rPr>
        <w:t>Present</w:t>
      </w:r>
    </w:p>
    <w:p w14:paraId="22176B71" w14:textId="51C04F73" w:rsidR="000A03AF" w:rsidRPr="00ED5324" w:rsidRDefault="00DB27A1" w:rsidP="00B93BAD">
      <w:pPr>
        <w:spacing w:after="0" w:line="240" w:lineRule="auto"/>
        <w:rPr>
          <w:rFonts w:cstheme="minorHAnsi"/>
        </w:rPr>
      </w:pPr>
      <w:r w:rsidRPr="00ED5324">
        <w:rPr>
          <w:rFonts w:cstheme="minorHAnsi"/>
        </w:rPr>
        <w:t>Geoff Feiss</w:t>
      </w:r>
      <w:r w:rsidR="00D434F0">
        <w:rPr>
          <w:rFonts w:cstheme="minorHAnsi"/>
        </w:rPr>
        <w:t>, MTA, Chair</w:t>
      </w:r>
    </w:p>
    <w:p w14:paraId="77818066" w14:textId="7FD03B57" w:rsidR="005F67C2" w:rsidRPr="00ED5324" w:rsidRDefault="00DB27A1" w:rsidP="00B93BAD">
      <w:pPr>
        <w:spacing w:after="0" w:line="240" w:lineRule="auto"/>
        <w:rPr>
          <w:rFonts w:cstheme="minorHAnsi"/>
        </w:rPr>
      </w:pPr>
      <w:r w:rsidRPr="00ED5324">
        <w:rPr>
          <w:rFonts w:cstheme="minorHAnsi"/>
        </w:rPr>
        <w:t>Liz Brooks</w:t>
      </w:r>
      <w:r w:rsidR="00B93BAD">
        <w:rPr>
          <w:rFonts w:cstheme="minorHAnsi"/>
        </w:rPr>
        <w:t xml:space="preserve">, </w:t>
      </w:r>
      <w:r w:rsidR="00B93BAD">
        <w:t xml:space="preserve">Flathead Co. </w:t>
      </w:r>
      <w:r w:rsidR="00B93BAD">
        <w:rPr>
          <w:rFonts w:ascii="Segoe UI Symbol" w:hAnsi="Segoe UI Symbol" w:cs="Segoe UI Symbol"/>
        </w:rPr>
        <w:t>☎</w:t>
      </w:r>
    </w:p>
    <w:p w14:paraId="3E27CBA8" w14:textId="4CFE6C9F" w:rsidR="00DB27A1" w:rsidRPr="00ED5324" w:rsidRDefault="00DB27A1" w:rsidP="00B93BAD">
      <w:pPr>
        <w:spacing w:after="0" w:line="240" w:lineRule="auto"/>
        <w:rPr>
          <w:rFonts w:cstheme="minorHAnsi"/>
        </w:rPr>
      </w:pPr>
      <w:r w:rsidRPr="00ED5324">
        <w:rPr>
          <w:rFonts w:cstheme="minorHAnsi"/>
        </w:rPr>
        <w:t>Denis Pitman</w:t>
      </w:r>
      <w:r w:rsidR="00D434F0">
        <w:rPr>
          <w:rFonts w:cstheme="minorHAnsi"/>
        </w:rPr>
        <w:t xml:space="preserve">, Yellowstone Co. </w:t>
      </w:r>
      <w:r w:rsidR="00D434F0">
        <w:rPr>
          <w:rFonts w:ascii="Segoe UI Symbol" w:hAnsi="Segoe UI Symbol" w:cs="Segoe UI Symbol"/>
        </w:rPr>
        <w:t>☎</w:t>
      </w:r>
    </w:p>
    <w:p w14:paraId="17BCB696" w14:textId="7BCA7943" w:rsidR="00DB27A1" w:rsidRPr="00ED5324" w:rsidRDefault="00DB27A1" w:rsidP="00B93BAD">
      <w:pPr>
        <w:spacing w:after="0" w:line="240" w:lineRule="auto"/>
        <w:rPr>
          <w:rFonts w:cstheme="minorHAnsi"/>
        </w:rPr>
      </w:pPr>
      <w:r w:rsidRPr="00ED5324">
        <w:rPr>
          <w:rFonts w:cstheme="minorHAnsi"/>
        </w:rPr>
        <w:t>Adriane Beck</w:t>
      </w:r>
      <w:r w:rsidR="00B93BAD">
        <w:rPr>
          <w:rFonts w:cstheme="minorHAnsi"/>
        </w:rPr>
        <w:t xml:space="preserve">, </w:t>
      </w:r>
      <w:r w:rsidR="00B93BAD">
        <w:t xml:space="preserve">Missoula Co. </w:t>
      </w:r>
      <w:r w:rsidR="00B93BAD">
        <w:rPr>
          <w:rFonts w:cstheme="minorHAnsi"/>
        </w:rPr>
        <w:t xml:space="preserve"> </w:t>
      </w:r>
      <w:r w:rsidR="00B93BAD">
        <w:rPr>
          <w:rFonts w:ascii="Segoe UI Symbol" w:hAnsi="Segoe UI Symbol" w:cs="Segoe UI Symbol"/>
        </w:rPr>
        <w:t>☎</w:t>
      </w:r>
    </w:p>
    <w:p w14:paraId="3DB56811" w14:textId="03C00EEC" w:rsidR="00DB27A1" w:rsidRPr="00ED5324" w:rsidRDefault="00DB27A1" w:rsidP="00B93BAD">
      <w:pPr>
        <w:spacing w:after="0" w:line="240" w:lineRule="auto"/>
        <w:rPr>
          <w:rFonts w:cstheme="minorHAnsi"/>
        </w:rPr>
      </w:pPr>
      <w:r w:rsidRPr="00ED5324">
        <w:rPr>
          <w:rFonts w:cstheme="minorHAnsi"/>
        </w:rPr>
        <w:t>Bill Nyby</w:t>
      </w:r>
      <w:r w:rsidR="00D434F0">
        <w:rPr>
          <w:rFonts w:cstheme="minorHAnsi"/>
        </w:rPr>
        <w:t xml:space="preserve">, Sheridan Co. </w:t>
      </w:r>
      <w:r w:rsidR="00D434F0">
        <w:rPr>
          <w:rFonts w:ascii="Segoe UI Symbol" w:hAnsi="Segoe UI Symbol" w:cs="Segoe UI Symbol"/>
        </w:rPr>
        <w:t>☎</w:t>
      </w:r>
      <w:r w:rsidRPr="00ED5324">
        <w:rPr>
          <w:rFonts w:cstheme="minorHAnsi"/>
        </w:rPr>
        <w:t xml:space="preserve"> </w:t>
      </w:r>
    </w:p>
    <w:p w14:paraId="73662A44" w14:textId="29EEDAA5" w:rsidR="00DB27A1" w:rsidRPr="00ED5324" w:rsidRDefault="00DB27A1" w:rsidP="00B93BAD">
      <w:pPr>
        <w:spacing w:after="0" w:line="240" w:lineRule="auto"/>
        <w:rPr>
          <w:rFonts w:cstheme="minorHAnsi"/>
        </w:rPr>
      </w:pPr>
      <w:r w:rsidRPr="00ED5324">
        <w:rPr>
          <w:rFonts w:cstheme="minorHAnsi"/>
        </w:rPr>
        <w:t>Sandra Barrows</w:t>
      </w:r>
      <w:r w:rsidR="00D434F0">
        <w:rPr>
          <w:rFonts w:cstheme="minorHAnsi"/>
        </w:rPr>
        <w:t xml:space="preserve">, </w:t>
      </w:r>
      <w:r w:rsidR="001D439D">
        <w:rPr>
          <w:rFonts w:cstheme="minorHAnsi"/>
        </w:rPr>
        <w:t>Barrows Consulting</w:t>
      </w:r>
      <w:r w:rsidR="00D434F0">
        <w:rPr>
          <w:rFonts w:cstheme="minorHAnsi"/>
        </w:rPr>
        <w:t xml:space="preserve"> </w:t>
      </w:r>
      <w:r w:rsidR="00D434F0">
        <w:rPr>
          <w:rFonts w:ascii="Segoe UI Symbol" w:hAnsi="Segoe UI Symbol" w:cs="Segoe UI Symbol"/>
        </w:rPr>
        <w:t>☎</w:t>
      </w:r>
    </w:p>
    <w:p w14:paraId="31706798" w14:textId="3AECD354" w:rsidR="00DB27A1" w:rsidRPr="00ED5324" w:rsidRDefault="00DB27A1" w:rsidP="00B93BAD">
      <w:pPr>
        <w:spacing w:after="0" w:line="240" w:lineRule="auto"/>
        <w:rPr>
          <w:rFonts w:cstheme="minorHAnsi"/>
        </w:rPr>
      </w:pPr>
      <w:r w:rsidRPr="00ED5324">
        <w:rPr>
          <w:rFonts w:cstheme="minorHAnsi"/>
        </w:rPr>
        <w:t>Don Harris</w:t>
      </w:r>
      <w:r w:rsidR="00D434F0">
        <w:rPr>
          <w:rFonts w:cstheme="minorHAnsi"/>
        </w:rPr>
        <w:t>, DOA Attorney</w:t>
      </w:r>
    </w:p>
    <w:p w14:paraId="4042F37B" w14:textId="2A741CAD" w:rsidR="00275FC2" w:rsidRPr="00ED5324" w:rsidRDefault="00275FC2" w:rsidP="00B93BAD">
      <w:pPr>
        <w:spacing w:after="0" w:line="240" w:lineRule="auto"/>
        <w:rPr>
          <w:rFonts w:cstheme="minorHAnsi"/>
        </w:rPr>
      </w:pPr>
      <w:r w:rsidRPr="00ED5324">
        <w:rPr>
          <w:rFonts w:cstheme="minorHAnsi"/>
        </w:rPr>
        <w:t>Steve Hadden</w:t>
      </w:r>
      <w:r w:rsidR="00D434F0">
        <w:rPr>
          <w:rFonts w:cstheme="minorHAnsi"/>
        </w:rPr>
        <w:t xml:space="preserve">, Jefferson Co. </w:t>
      </w:r>
    </w:p>
    <w:p w14:paraId="6383978A" w14:textId="60F814CD" w:rsidR="005F67C2" w:rsidRPr="00ED5324" w:rsidRDefault="005F67C2" w:rsidP="007149A1">
      <w:pPr>
        <w:spacing w:after="0" w:line="240" w:lineRule="auto"/>
        <w:ind w:left="180" w:right="360" w:hanging="180"/>
        <w:rPr>
          <w:rFonts w:cstheme="minorHAnsi"/>
        </w:rPr>
      </w:pPr>
      <w:r w:rsidRPr="00ED5324">
        <w:rPr>
          <w:rFonts w:cstheme="minorHAnsi"/>
        </w:rPr>
        <w:t>Wing Spooner</w:t>
      </w:r>
      <w:r w:rsidR="00D434F0">
        <w:rPr>
          <w:rFonts w:cstheme="minorHAnsi"/>
        </w:rPr>
        <w:t xml:space="preserve">, </w:t>
      </w:r>
      <w:r w:rsidR="00D434F0" w:rsidRPr="007149A1">
        <w:rPr>
          <w:rFonts w:cstheme="minorHAnsi"/>
          <w:sz w:val="20"/>
        </w:rPr>
        <w:t xml:space="preserve">Public Safety Communications </w:t>
      </w:r>
      <w:r w:rsidR="007149A1">
        <w:rPr>
          <w:rFonts w:cstheme="minorHAnsi"/>
          <w:sz w:val="20"/>
        </w:rPr>
        <w:t xml:space="preserve">    </w:t>
      </w:r>
      <w:r w:rsidR="00D434F0" w:rsidRPr="007149A1">
        <w:rPr>
          <w:rFonts w:cstheme="minorHAnsi"/>
          <w:sz w:val="20"/>
        </w:rPr>
        <w:t>Bureau (PSCB)</w:t>
      </w:r>
    </w:p>
    <w:p w14:paraId="4A596B83" w14:textId="7B32F69B" w:rsidR="003B1F86" w:rsidRPr="00ED5324" w:rsidRDefault="003B1F86" w:rsidP="00B93BAD">
      <w:pPr>
        <w:spacing w:after="0" w:line="240" w:lineRule="auto"/>
        <w:rPr>
          <w:rFonts w:cstheme="minorHAnsi"/>
        </w:rPr>
        <w:sectPr w:rsidR="003B1F86" w:rsidRPr="00ED5324" w:rsidSect="00B93BAD">
          <w:type w:val="continuous"/>
          <w:pgSz w:w="12240" w:h="15840"/>
          <w:pgMar w:top="1440" w:right="1260" w:bottom="1440" w:left="1440" w:header="720" w:footer="720" w:gutter="0"/>
          <w:cols w:num="2" w:space="180"/>
          <w:docGrid w:linePitch="360"/>
        </w:sectPr>
      </w:pPr>
      <w:r w:rsidRPr="00ED5324">
        <w:rPr>
          <w:rFonts w:cstheme="minorHAnsi"/>
        </w:rPr>
        <w:t>Rhonda Sullivan</w:t>
      </w:r>
      <w:r w:rsidR="00D434F0">
        <w:rPr>
          <w:rFonts w:cstheme="minorHAnsi"/>
        </w:rPr>
        <w:t>, PSCB</w:t>
      </w:r>
    </w:p>
    <w:p w14:paraId="76C8D7E8" w14:textId="77777777" w:rsidR="00B93BAD" w:rsidRDefault="00B93BAD" w:rsidP="005F67C2">
      <w:pPr>
        <w:spacing w:after="0" w:line="240" w:lineRule="auto"/>
        <w:rPr>
          <w:rFonts w:cstheme="minorHAnsi"/>
        </w:rPr>
        <w:sectPr w:rsidR="00B93BAD" w:rsidSect="00FD41C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152" w:left="1440" w:header="720" w:footer="720" w:gutter="0"/>
          <w:cols w:space="720"/>
          <w:docGrid w:linePitch="360"/>
        </w:sectPr>
      </w:pPr>
    </w:p>
    <w:p w14:paraId="04373EEB" w14:textId="77777777" w:rsidR="00722E1D" w:rsidRPr="00ED5324" w:rsidRDefault="00722E1D" w:rsidP="00722E1D">
      <w:pPr>
        <w:spacing w:after="0" w:line="240" w:lineRule="auto"/>
        <w:rPr>
          <w:rFonts w:cstheme="minorHAnsi"/>
          <w:b/>
        </w:rPr>
      </w:pPr>
      <w:r w:rsidRPr="00ED5324">
        <w:rPr>
          <w:rFonts w:cstheme="minorHAnsi"/>
          <w:b/>
        </w:rPr>
        <w:t>Absent:</w:t>
      </w:r>
    </w:p>
    <w:p w14:paraId="56756994" w14:textId="22FC1E1C" w:rsidR="000C1809" w:rsidRPr="00ED5324" w:rsidRDefault="00DB27A1" w:rsidP="00FE0E91">
      <w:pPr>
        <w:tabs>
          <w:tab w:val="left" w:pos="4860"/>
        </w:tabs>
        <w:spacing w:after="0" w:line="240" w:lineRule="auto"/>
        <w:rPr>
          <w:rFonts w:cstheme="minorHAnsi"/>
        </w:rPr>
      </w:pPr>
      <w:r w:rsidRPr="00ED5324">
        <w:rPr>
          <w:rFonts w:cstheme="minorHAnsi"/>
        </w:rPr>
        <w:t>Quinn Ness</w:t>
      </w:r>
      <w:r w:rsidR="00D434F0">
        <w:rPr>
          <w:rFonts w:cstheme="minorHAnsi"/>
        </w:rPr>
        <w:t>, PSCB</w:t>
      </w:r>
      <w:r w:rsidR="00FE0E91">
        <w:rPr>
          <w:rFonts w:cstheme="minorHAnsi"/>
        </w:rPr>
        <w:tab/>
        <w:t>Jennie Stapp. Montana State Library</w:t>
      </w:r>
    </w:p>
    <w:p w14:paraId="7160330C" w14:textId="77777777" w:rsidR="00DD3449" w:rsidRPr="00ED5324" w:rsidRDefault="00DD3449" w:rsidP="00DD3449">
      <w:pPr>
        <w:pStyle w:val="NoSpacing"/>
        <w:rPr>
          <w:rFonts w:asciiTheme="minorHAnsi" w:hAnsiTheme="minorHAnsi" w:cstheme="minorHAnsi"/>
        </w:rPr>
      </w:pPr>
    </w:p>
    <w:p w14:paraId="12933CDD" w14:textId="70C5ED60" w:rsidR="003B1F86" w:rsidRPr="00ED5324" w:rsidRDefault="001D439D" w:rsidP="00DD3449">
      <w:pPr>
        <w:pStyle w:val="NoSpacing"/>
        <w:rPr>
          <w:rFonts w:asciiTheme="minorHAnsi" w:hAnsiTheme="minorHAnsi" w:cstheme="minorHAnsi"/>
        </w:rPr>
      </w:pPr>
      <w:r w:rsidRPr="001D439D">
        <w:rPr>
          <w:rFonts w:asciiTheme="minorHAnsi" w:hAnsiTheme="minorHAnsi" w:cstheme="minorHAnsi"/>
          <w:b/>
        </w:rPr>
        <w:t>Minutes:</w:t>
      </w:r>
      <w:r>
        <w:rPr>
          <w:rFonts w:asciiTheme="minorHAnsi" w:hAnsiTheme="minorHAnsi" w:cstheme="minorHAnsi"/>
        </w:rPr>
        <w:t xml:space="preserve"> </w:t>
      </w:r>
      <w:r w:rsidR="00DB27A1" w:rsidRPr="00ED5324">
        <w:rPr>
          <w:rFonts w:asciiTheme="minorHAnsi" w:hAnsiTheme="minorHAnsi" w:cstheme="minorHAnsi"/>
        </w:rPr>
        <w:t>Geoff defer</w:t>
      </w:r>
      <w:r w:rsidR="00B93BAD">
        <w:rPr>
          <w:rFonts w:asciiTheme="minorHAnsi" w:hAnsiTheme="minorHAnsi" w:cstheme="minorHAnsi"/>
        </w:rPr>
        <w:t>red approval of the</w:t>
      </w:r>
      <w:r w:rsidR="00DB27A1" w:rsidRPr="00ED5324">
        <w:rPr>
          <w:rFonts w:asciiTheme="minorHAnsi" w:hAnsiTheme="minorHAnsi" w:cstheme="minorHAnsi"/>
        </w:rPr>
        <w:t xml:space="preserve"> minutes until </w:t>
      </w:r>
      <w:r>
        <w:rPr>
          <w:rFonts w:asciiTheme="minorHAnsi" w:hAnsiTheme="minorHAnsi" w:cstheme="minorHAnsi"/>
        </w:rPr>
        <w:t xml:space="preserve">the </w:t>
      </w:r>
      <w:r w:rsidR="00DB27A1" w:rsidRPr="00ED5324">
        <w:rPr>
          <w:rFonts w:asciiTheme="minorHAnsi" w:hAnsiTheme="minorHAnsi" w:cstheme="minorHAnsi"/>
        </w:rPr>
        <w:t xml:space="preserve">next meeting </w:t>
      </w:r>
      <w:r w:rsidR="00B93BAD">
        <w:rPr>
          <w:rFonts w:asciiTheme="minorHAnsi" w:hAnsiTheme="minorHAnsi" w:cstheme="minorHAnsi"/>
        </w:rPr>
        <w:t xml:space="preserve">so that everyone would have </w:t>
      </w:r>
      <w:r w:rsidR="00DB27A1" w:rsidRPr="00ED5324">
        <w:rPr>
          <w:rFonts w:asciiTheme="minorHAnsi" w:hAnsiTheme="minorHAnsi" w:cstheme="minorHAnsi"/>
        </w:rPr>
        <w:t xml:space="preserve">time to read them. </w:t>
      </w:r>
    </w:p>
    <w:p w14:paraId="3592942C" w14:textId="77777777" w:rsidR="00DB27A1" w:rsidRPr="00ED5324" w:rsidRDefault="00DB27A1" w:rsidP="00DD3449">
      <w:pPr>
        <w:pStyle w:val="NoSpacing"/>
        <w:rPr>
          <w:rFonts w:asciiTheme="minorHAnsi" w:hAnsiTheme="minorHAnsi" w:cstheme="minorHAnsi"/>
        </w:rPr>
      </w:pPr>
    </w:p>
    <w:p w14:paraId="534B2411" w14:textId="77777777" w:rsidR="00DB27A1" w:rsidRPr="00ED5324" w:rsidRDefault="00DB27A1" w:rsidP="00DD3449">
      <w:pPr>
        <w:pStyle w:val="NoSpacing"/>
        <w:rPr>
          <w:rFonts w:asciiTheme="minorHAnsi" w:hAnsiTheme="minorHAnsi" w:cstheme="minorHAnsi"/>
          <w:b/>
        </w:rPr>
      </w:pPr>
      <w:r w:rsidRPr="00ED5324">
        <w:rPr>
          <w:rFonts w:asciiTheme="minorHAnsi" w:hAnsiTheme="minorHAnsi" w:cstheme="minorHAnsi"/>
          <w:b/>
        </w:rPr>
        <w:t>Schedule of Funding Allocations</w:t>
      </w:r>
    </w:p>
    <w:p w14:paraId="04B36FFA" w14:textId="54957AEA" w:rsidR="00DB27A1" w:rsidRDefault="001D439D" w:rsidP="00DD3449">
      <w:pPr>
        <w:pStyle w:val="NoSpacing"/>
        <w:rPr>
          <w:rFonts w:asciiTheme="minorHAnsi" w:hAnsiTheme="minorHAnsi" w:cstheme="minorHAnsi"/>
        </w:rPr>
      </w:pPr>
      <w:r>
        <w:rPr>
          <w:rFonts w:asciiTheme="minorHAnsi" w:hAnsiTheme="minorHAnsi" w:cstheme="minorHAnsi"/>
        </w:rPr>
        <w:t xml:space="preserve">Staff sent out </w:t>
      </w:r>
      <w:r w:rsidR="0041677D">
        <w:rPr>
          <w:rFonts w:asciiTheme="minorHAnsi" w:hAnsiTheme="minorHAnsi" w:cstheme="minorHAnsi"/>
        </w:rPr>
        <w:t>a</w:t>
      </w:r>
      <w:r>
        <w:rPr>
          <w:rFonts w:asciiTheme="minorHAnsi" w:hAnsiTheme="minorHAnsi" w:cstheme="minorHAnsi"/>
        </w:rPr>
        <w:t xml:space="preserve"> </w:t>
      </w:r>
      <w:r w:rsidR="007149A1">
        <w:rPr>
          <w:rFonts w:asciiTheme="minorHAnsi" w:hAnsiTheme="minorHAnsi" w:cstheme="minorHAnsi"/>
        </w:rPr>
        <w:t>HB61 Funding Allocation Analysis spreadsheet that</w:t>
      </w:r>
      <w:r>
        <w:rPr>
          <w:rFonts w:asciiTheme="minorHAnsi" w:hAnsiTheme="minorHAnsi" w:cstheme="minorHAnsi"/>
        </w:rPr>
        <w:t xml:space="preserve"> lists the </w:t>
      </w:r>
      <w:r w:rsidR="007149A1">
        <w:rPr>
          <w:rFonts w:asciiTheme="minorHAnsi" w:hAnsiTheme="minorHAnsi" w:cstheme="minorHAnsi"/>
        </w:rPr>
        <w:t xml:space="preserve">county </w:t>
      </w:r>
      <w:r>
        <w:rPr>
          <w:rFonts w:asciiTheme="minorHAnsi" w:hAnsiTheme="minorHAnsi" w:cstheme="minorHAnsi"/>
        </w:rPr>
        <w:t xml:space="preserve">9-1-1 distributions </w:t>
      </w:r>
      <w:r w:rsidR="007149A1">
        <w:rPr>
          <w:rFonts w:asciiTheme="minorHAnsi" w:hAnsiTheme="minorHAnsi" w:cstheme="minorHAnsi"/>
        </w:rPr>
        <w:t xml:space="preserve">for 2017. </w:t>
      </w:r>
      <w:r w:rsidR="0041677D">
        <w:rPr>
          <w:rFonts w:asciiTheme="minorHAnsi" w:hAnsiTheme="minorHAnsi" w:cstheme="minorHAnsi"/>
        </w:rPr>
        <w:t xml:space="preserve">The distribution ensures that </w:t>
      </w:r>
      <w:r w:rsidR="00DB27A1" w:rsidRPr="00ED5324">
        <w:rPr>
          <w:rFonts w:asciiTheme="minorHAnsi" w:hAnsiTheme="minorHAnsi" w:cstheme="minorHAnsi"/>
        </w:rPr>
        <w:t>e</w:t>
      </w:r>
      <w:r w:rsidR="0041677D">
        <w:rPr>
          <w:rFonts w:asciiTheme="minorHAnsi" w:hAnsiTheme="minorHAnsi" w:cstheme="minorHAnsi"/>
        </w:rPr>
        <w:t>ach PSAP receive</w:t>
      </w:r>
      <w:r w:rsidR="007149A1">
        <w:rPr>
          <w:rFonts w:asciiTheme="minorHAnsi" w:hAnsiTheme="minorHAnsi" w:cstheme="minorHAnsi"/>
        </w:rPr>
        <w:t>s</w:t>
      </w:r>
      <w:r w:rsidR="00DB27A1" w:rsidRPr="00ED5324">
        <w:rPr>
          <w:rFonts w:asciiTheme="minorHAnsi" w:hAnsiTheme="minorHAnsi" w:cstheme="minorHAnsi"/>
        </w:rPr>
        <w:t xml:space="preserve"> 1% o</w:t>
      </w:r>
      <w:r w:rsidR="0041677D">
        <w:rPr>
          <w:rFonts w:asciiTheme="minorHAnsi" w:hAnsiTheme="minorHAnsi" w:cstheme="minorHAnsi"/>
        </w:rPr>
        <w:t>f the funds o</w:t>
      </w:r>
      <w:r w:rsidR="00DB27A1" w:rsidRPr="00ED5324">
        <w:rPr>
          <w:rFonts w:asciiTheme="minorHAnsi" w:hAnsiTheme="minorHAnsi" w:cstheme="minorHAnsi"/>
        </w:rPr>
        <w:t xml:space="preserve">r </w:t>
      </w:r>
      <w:r w:rsidR="0041677D">
        <w:rPr>
          <w:rFonts w:asciiTheme="minorHAnsi" w:hAnsiTheme="minorHAnsi" w:cstheme="minorHAnsi"/>
        </w:rPr>
        <w:t>more</w:t>
      </w:r>
      <w:r w:rsidR="007149A1">
        <w:rPr>
          <w:rFonts w:asciiTheme="minorHAnsi" w:hAnsiTheme="minorHAnsi" w:cstheme="minorHAnsi"/>
        </w:rPr>
        <w:t xml:space="preserve"> based on the </w:t>
      </w:r>
      <w:r w:rsidR="00DB27A1" w:rsidRPr="00ED5324">
        <w:rPr>
          <w:rFonts w:asciiTheme="minorHAnsi" w:hAnsiTheme="minorHAnsi" w:cstheme="minorHAnsi"/>
        </w:rPr>
        <w:t>84</w:t>
      </w:r>
      <w:r w:rsidR="007149A1">
        <w:rPr>
          <w:rFonts w:asciiTheme="minorHAnsi" w:hAnsiTheme="minorHAnsi" w:cstheme="minorHAnsi"/>
        </w:rPr>
        <w:t>%-</w:t>
      </w:r>
      <w:r w:rsidR="00DB27A1" w:rsidRPr="00ED5324">
        <w:rPr>
          <w:rFonts w:asciiTheme="minorHAnsi" w:hAnsiTheme="minorHAnsi" w:cstheme="minorHAnsi"/>
        </w:rPr>
        <w:t>16</w:t>
      </w:r>
      <w:r w:rsidR="0041677D">
        <w:rPr>
          <w:rFonts w:asciiTheme="minorHAnsi" w:hAnsiTheme="minorHAnsi" w:cstheme="minorHAnsi"/>
        </w:rPr>
        <w:t>%</w:t>
      </w:r>
      <w:r w:rsidR="00DB27A1" w:rsidRPr="00ED5324">
        <w:rPr>
          <w:rFonts w:asciiTheme="minorHAnsi" w:hAnsiTheme="minorHAnsi" w:cstheme="minorHAnsi"/>
        </w:rPr>
        <w:t xml:space="preserve"> rule. </w:t>
      </w:r>
      <w:r w:rsidR="007149A1">
        <w:rPr>
          <w:rFonts w:asciiTheme="minorHAnsi" w:hAnsiTheme="minorHAnsi" w:cstheme="minorHAnsi"/>
        </w:rPr>
        <w:t xml:space="preserve">For example, </w:t>
      </w:r>
      <w:r w:rsidR="00DB27A1" w:rsidRPr="00ED5324">
        <w:rPr>
          <w:rFonts w:asciiTheme="minorHAnsi" w:hAnsiTheme="minorHAnsi" w:cstheme="minorHAnsi"/>
        </w:rPr>
        <w:t xml:space="preserve">Deer Lodge </w:t>
      </w:r>
      <w:r w:rsidR="007149A1">
        <w:rPr>
          <w:rFonts w:asciiTheme="minorHAnsi" w:hAnsiTheme="minorHAnsi" w:cstheme="minorHAnsi"/>
        </w:rPr>
        <w:t xml:space="preserve">County </w:t>
      </w:r>
      <w:r w:rsidR="00DB27A1" w:rsidRPr="00ED5324">
        <w:rPr>
          <w:rFonts w:asciiTheme="minorHAnsi" w:hAnsiTheme="minorHAnsi" w:cstheme="minorHAnsi"/>
        </w:rPr>
        <w:t>received $</w:t>
      </w:r>
      <w:r w:rsidR="007149A1">
        <w:rPr>
          <w:rFonts w:asciiTheme="minorHAnsi" w:hAnsiTheme="minorHAnsi" w:cstheme="minorHAnsi"/>
        </w:rPr>
        <w:t>102,188 in FY17,</w:t>
      </w:r>
      <w:r w:rsidR="00DB27A1" w:rsidRPr="00ED5324">
        <w:rPr>
          <w:rFonts w:asciiTheme="minorHAnsi" w:hAnsiTheme="minorHAnsi" w:cstheme="minorHAnsi"/>
        </w:rPr>
        <w:t xml:space="preserve"> </w:t>
      </w:r>
      <w:r w:rsidR="00032C6F">
        <w:rPr>
          <w:rFonts w:asciiTheme="minorHAnsi" w:hAnsiTheme="minorHAnsi" w:cstheme="minorHAnsi"/>
        </w:rPr>
        <w:t xml:space="preserve">which </w:t>
      </w:r>
      <w:r w:rsidR="00DB27A1" w:rsidRPr="00ED5324">
        <w:rPr>
          <w:rFonts w:asciiTheme="minorHAnsi" w:hAnsiTheme="minorHAnsi" w:cstheme="minorHAnsi"/>
        </w:rPr>
        <w:t>represent</w:t>
      </w:r>
      <w:r w:rsidR="00032C6F">
        <w:rPr>
          <w:rFonts w:asciiTheme="minorHAnsi" w:hAnsiTheme="minorHAnsi" w:cstheme="minorHAnsi"/>
        </w:rPr>
        <w:t xml:space="preserve">s 1% of the overall funds that same in. </w:t>
      </w:r>
      <w:r w:rsidR="00DB27A1" w:rsidRPr="00ED5324">
        <w:rPr>
          <w:rFonts w:asciiTheme="minorHAnsi" w:hAnsiTheme="minorHAnsi" w:cstheme="minorHAnsi"/>
        </w:rPr>
        <w:t xml:space="preserve">The </w:t>
      </w:r>
      <w:r w:rsidR="0041677D">
        <w:rPr>
          <w:rFonts w:asciiTheme="minorHAnsi" w:hAnsiTheme="minorHAnsi" w:cstheme="minorHAnsi"/>
        </w:rPr>
        <w:t xml:space="preserve">highlighted jurisdictions </w:t>
      </w:r>
      <w:r w:rsidR="00032C6F">
        <w:rPr>
          <w:rFonts w:asciiTheme="minorHAnsi" w:hAnsiTheme="minorHAnsi" w:cstheme="minorHAnsi"/>
        </w:rPr>
        <w:t xml:space="preserve">are those who will be receiving a portion of funds that previously were sent directly to the tribes. For example, </w:t>
      </w:r>
      <w:r w:rsidR="00DB27A1" w:rsidRPr="00ED5324">
        <w:rPr>
          <w:rFonts w:asciiTheme="minorHAnsi" w:hAnsiTheme="minorHAnsi" w:cstheme="minorHAnsi"/>
        </w:rPr>
        <w:t>Chouteau County</w:t>
      </w:r>
      <w:r w:rsidR="00032C6F">
        <w:rPr>
          <w:rFonts w:asciiTheme="minorHAnsi" w:hAnsiTheme="minorHAnsi" w:cstheme="minorHAnsi"/>
        </w:rPr>
        <w:t xml:space="preserve">’s portion will increase by .23%, which represents the additional funds that will come from the Rocky Boy’s allocation. The counties will have to move forward with the tribes on agreements for how they will receive their funding. </w:t>
      </w:r>
    </w:p>
    <w:p w14:paraId="396C84DF" w14:textId="77777777" w:rsidR="00032C6F" w:rsidRDefault="00032C6F" w:rsidP="00DD3449">
      <w:pPr>
        <w:pStyle w:val="NoSpacing"/>
        <w:rPr>
          <w:rFonts w:asciiTheme="minorHAnsi" w:hAnsiTheme="minorHAnsi" w:cstheme="minorHAnsi"/>
        </w:rPr>
      </w:pPr>
    </w:p>
    <w:p w14:paraId="03CB4B0E" w14:textId="5F6F0316" w:rsidR="00032C6F" w:rsidRDefault="00032C6F" w:rsidP="00DD3449">
      <w:pPr>
        <w:pStyle w:val="NoSpacing"/>
        <w:rPr>
          <w:rFonts w:asciiTheme="minorHAnsi" w:hAnsiTheme="minorHAnsi" w:cstheme="minorHAnsi"/>
        </w:rPr>
      </w:pPr>
      <w:r>
        <w:rPr>
          <w:rFonts w:asciiTheme="minorHAnsi" w:hAnsiTheme="minorHAnsi" w:cstheme="minorHAnsi"/>
        </w:rPr>
        <w:t xml:space="preserve">Currently, only three tribes receive direct funding </w:t>
      </w:r>
      <w:r w:rsidRPr="00ED5324">
        <w:rPr>
          <w:rFonts w:asciiTheme="minorHAnsi" w:hAnsiTheme="minorHAnsi" w:cstheme="minorHAnsi"/>
        </w:rPr>
        <w:t xml:space="preserve">because there are only three tribal PSAPs today. </w:t>
      </w:r>
      <w:r>
        <w:rPr>
          <w:rFonts w:asciiTheme="minorHAnsi" w:hAnsiTheme="minorHAnsi" w:cstheme="minorHAnsi"/>
        </w:rPr>
        <w:t xml:space="preserve">The tribes will go down to zero distribution. </w:t>
      </w:r>
      <w:r w:rsidRPr="00ED5324">
        <w:rPr>
          <w:rFonts w:asciiTheme="minorHAnsi" w:hAnsiTheme="minorHAnsi" w:cstheme="minorHAnsi"/>
        </w:rPr>
        <w:t xml:space="preserve"> </w:t>
      </w:r>
      <w:r w:rsidR="00275FC2" w:rsidRPr="00ED5324">
        <w:rPr>
          <w:rFonts w:asciiTheme="minorHAnsi" w:hAnsiTheme="minorHAnsi" w:cstheme="minorHAnsi"/>
        </w:rPr>
        <w:t>Rocky Boy</w:t>
      </w:r>
      <w:r w:rsidR="00DB27A1" w:rsidRPr="00ED5324">
        <w:rPr>
          <w:rFonts w:asciiTheme="minorHAnsi" w:hAnsiTheme="minorHAnsi" w:cstheme="minorHAnsi"/>
        </w:rPr>
        <w:t xml:space="preserve"> currently receive</w:t>
      </w:r>
      <w:r w:rsidR="00275FC2" w:rsidRPr="00ED5324">
        <w:rPr>
          <w:rFonts w:asciiTheme="minorHAnsi" w:hAnsiTheme="minorHAnsi" w:cstheme="minorHAnsi"/>
        </w:rPr>
        <w:t>s</w:t>
      </w:r>
      <w:r w:rsidR="00DB27A1" w:rsidRPr="00ED5324">
        <w:rPr>
          <w:rFonts w:asciiTheme="minorHAnsi" w:hAnsiTheme="minorHAnsi" w:cstheme="minorHAnsi"/>
        </w:rPr>
        <w:t xml:space="preserve"> funding</w:t>
      </w:r>
      <w:r w:rsidR="00275FC2" w:rsidRPr="00ED5324">
        <w:rPr>
          <w:rFonts w:asciiTheme="minorHAnsi" w:hAnsiTheme="minorHAnsi" w:cstheme="minorHAnsi"/>
        </w:rPr>
        <w:t>, and their funds will be split percentage wise between Hill and Chouteau County</w:t>
      </w:r>
      <w:r w:rsidR="00DB27A1" w:rsidRPr="00ED5324">
        <w:rPr>
          <w:rFonts w:asciiTheme="minorHAnsi" w:hAnsiTheme="minorHAnsi" w:cstheme="minorHAnsi"/>
        </w:rPr>
        <w:t>.</w:t>
      </w:r>
      <w:r>
        <w:rPr>
          <w:rFonts w:asciiTheme="minorHAnsi" w:hAnsiTheme="minorHAnsi" w:cstheme="minorHAnsi"/>
        </w:rPr>
        <w:t xml:space="preserve"> </w:t>
      </w:r>
      <w:r w:rsidR="00275FC2" w:rsidRPr="00ED5324">
        <w:rPr>
          <w:rFonts w:asciiTheme="minorHAnsi" w:hAnsiTheme="minorHAnsi" w:cstheme="minorHAnsi"/>
        </w:rPr>
        <w:t>Pondera County will be receiving a percent of the Blackfeet Tribe’s</w:t>
      </w:r>
      <w:r>
        <w:rPr>
          <w:rFonts w:asciiTheme="minorHAnsi" w:hAnsiTheme="minorHAnsi" w:cstheme="minorHAnsi"/>
        </w:rPr>
        <w:t xml:space="preserve"> current allocation</w:t>
      </w:r>
      <w:r w:rsidR="00275FC2" w:rsidRPr="00ED5324">
        <w:rPr>
          <w:rFonts w:asciiTheme="minorHAnsi" w:hAnsiTheme="minorHAnsi" w:cstheme="minorHAnsi"/>
        </w:rPr>
        <w:t>.</w:t>
      </w:r>
      <w:r>
        <w:rPr>
          <w:rFonts w:asciiTheme="minorHAnsi" w:hAnsiTheme="minorHAnsi" w:cstheme="minorHAnsi"/>
        </w:rPr>
        <w:t xml:space="preserve"> The 2017 percentage allocations </w:t>
      </w:r>
      <w:r w:rsidR="00B12318">
        <w:rPr>
          <w:rFonts w:asciiTheme="minorHAnsi" w:hAnsiTheme="minorHAnsi" w:cstheme="minorHAnsi"/>
        </w:rPr>
        <w:t xml:space="preserve">on the spreadsheet </w:t>
      </w:r>
      <w:r>
        <w:rPr>
          <w:rFonts w:asciiTheme="minorHAnsi" w:hAnsiTheme="minorHAnsi" w:cstheme="minorHAnsi"/>
        </w:rPr>
        <w:t xml:space="preserve">will be in effect until 2022. </w:t>
      </w:r>
    </w:p>
    <w:p w14:paraId="40D63976" w14:textId="77777777" w:rsidR="00B12318" w:rsidRDefault="00B12318" w:rsidP="00DD3449">
      <w:pPr>
        <w:pStyle w:val="NoSpacing"/>
        <w:rPr>
          <w:rFonts w:asciiTheme="minorHAnsi" w:hAnsiTheme="minorHAnsi" w:cstheme="minorHAnsi"/>
        </w:rPr>
      </w:pPr>
    </w:p>
    <w:p w14:paraId="05090F9D" w14:textId="32DA1148" w:rsidR="003B1F86" w:rsidRPr="00ED5324" w:rsidRDefault="00032C6F" w:rsidP="00DD3449">
      <w:pPr>
        <w:pStyle w:val="NoSpacing"/>
        <w:rPr>
          <w:rFonts w:asciiTheme="minorHAnsi" w:hAnsiTheme="minorHAnsi" w:cstheme="minorHAnsi"/>
        </w:rPr>
      </w:pPr>
      <w:r>
        <w:rPr>
          <w:rFonts w:asciiTheme="minorHAnsi" w:hAnsiTheme="minorHAnsi" w:cstheme="minorHAnsi"/>
        </w:rPr>
        <w:t>HB 575 Cost R</w:t>
      </w:r>
      <w:r w:rsidR="00275FC2" w:rsidRPr="00ED5324">
        <w:rPr>
          <w:rFonts w:asciiTheme="minorHAnsi" w:hAnsiTheme="minorHAnsi" w:cstheme="minorHAnsi"/>
        </w:rPr>
        <w:t xml:space="preserve">ecovery </w:t>
      </w:r>
      <w:r>
        <w:rPr>
          <w:rFonts w:asciiTheme="minorHAnsi" w:hAnsiTheme="minorHAnsi" w:cstheme="minorHAnsi"/>
        </w:rPr>
        <w:t xml:space="preserve">payments came from a bill passed in 2013 </w:t>
      </w:r>
      <w:r w:rsidR="00B12318">
        <w:rPr>
          <w:rFonts w:asciiTheme="minorHAnsi" w:hAnsiTheme="minorHAnsi" w:cstheme="minorHAnsi"/>
        </w:rPr>
        <w:t xml:space="preserve">which allowed telecommunications companies to apply for cost recovery. The </w:t>
      </w:r>
      <w:r w:rsidR="00275FC2" w:rsidRPr="00ED5324">
        <w:rPr>
          <w:rFonts w:asciiTheme="minorHAnsi" w:hAnsiTheme="minorHAnsi" w:cstheme="minorHAnsi"/>
        </w:rPr>
        <w:t xml:space="preserve">old statute was very strict about </w:t>
      </w:r>
      <w:r w:rsidR="00B12318">
        <w:rPr>
          <w:rFonts w:asciiTheme="minorHAnsi" w:hAnsiTheme="minorHAnsi" w:cstheme="minorHAnsi"/>
        </w:rPr>
        <w:t xml:space="preserve">distributing </w:t>
      </w:r>
      <w:r w:rsidR="00275FC2" w:rsidRPr="00ED5324">
        <w:rPr>
          <w:rFonts w:asciiTheme="minorHAnsi" w:hAnsiTheme="minorHAnsi" w:cstheme="minorHAnsi"/>
        </w:rPr>
        <w:t xml:space="preserve">money </w:t>
      </w:r>
      <w:r w:rsidR="00B12318">
        <w:rPr>
          <w:rFonts w:asciiTheme="minorHAnsi" w:hAnsiTheme="minorHAnsi" w:cstheme="minorHAnsi"/>
        </w:rPr>
        <w:t xml:space="preserve">from that fund, so it built up to about $11 million. </w:t>
      </w:r>
      <w:r w:rsidR="00275FC2" w:rsidRPr="00ED5324">
        <w:rPr>
          <w:rFonts w:asciiTheme="minorHAnsi" w:hAnsiTheme="minorHAnsi" w:cstheme="minorHAnsi"/>
        </w:rPr>
        <w:t xml:space="preserve"> </w:t>
      </w:r>
      <w:r w:rsidR="00B12318">
        <w:rPr>
          <w:rFonts w:asciiTheme="minorHAnsi" w:hAnsiTheme="minorHAnsi" w:cstheme="minorHAnsi"/>
        </w:rPr>
        <w:t xml:space="preserve">HB 575 provided </w:t>
      </w:r>
      <w:r w:rsidR="00275FC2" w:rsidRPr="00ED5324">
        <w:rPr>
          <w:rFonts w:asciiTheme="minorHAnsi" w:hAnsiTheme="minorHAnsi" w:cstheme="minorHAnsi"/>
        </w:rPr>
        <w:t xml:space="preserve">PSAPs </w:t>
      </w:r>
      <w:r w:rsidR="00B12318">
        <w:rPr>
          <w:rFonts w:asciiTheme="minorHAnsi" w:hAnsiTheme="minorHAnsi" w:cstheme="minorHAnsi"/>
        </w:rPr>
        <w:t>with an</w:t>
      </w:r>
      <w:r w:rsidR="00275FC2" w:rsidRPr="00ED5324">
        <w:rPr>
          <w:rFonts w:asciiTheme="minorHAnsi" w:hAnsiTheme="minorHAnsi" w:cstheme="minorHAnsi"/>
        </w:rPr>
        <w:t xml:space="preserve"> extra payment</w:t>
      </w:r>
      <w:r w:rsidR="00B12318">
        <w:rPr>
          <w:rFonts w:asciiTheme="minorHAnsi" w:hAnsiTheme="minorHAnsi" w:cstheme="minorHAnsi"/>
        </w:rPr>
        <w:t xml:space="preserve"> from that fund</w:t>
      </w:r>
      <w:r w:rsidR="00275FC2" w:rsidRPr="00ED5324">
        <w:rPr>
          <w:rFonts w:asciiTheme="minorHAnsi" w:hAnsiTheme="minorHAnsi" w:cstheme="minorHAnsi"/>
        </w:rPr>
        <w:t xml:space="preserve">. This will go away with HB 61. </w:t>
      </w:r>
      <w:r w:rsidR="00B12318">
        <w:rPr>
          <w:rFonts w:asciiTheme="minorHAnsi" w:hAnsiTheme="minorHAnsi" w:cstheme="minorHAnsi"/>
        </w:rPr>
        <w:t xml:space="preserve">This money was not included in the totals on the spreadsheet. </w:t>
      </w:r>
    </w:p>
    <w:p w14:paraId="47A8BDCF" w14:textId="77777777" w:rsidR="003B1F86" w:rsidRPr="00ED5324" w:rsidRDefault="003B1F86" w:rsidP="00DD3449">
      <w:pPr>
        <w:pStyle w:val="NoSpacing"/>
        <w:rPr>
          <w:rFonts w:asciiTheme="minorHAnsi" w:hAnsiTheme="minorHAnsi" w:cstheme="minorHAnsi"/>
        </w:rPr>
      </w:pPr>
    </w:p>
    <w:p w14:paraId="2F868022" w14:textId="77777777" w:rsidR="003B1F86" w:rsidRPr="00ED5324" w:rsidRDefault="00275FC2" w:rsidP="00DD3449">
      <w:pPr>
        <w:pStyle w:val="NoSpacing"/>
        <w:rPr>
          <w:rFonts w:asciiTheme="minorHAnsi" w:hAnsiTheme="minorHAnsi" w:cstheme="minorHAnsi"/>
          <w:b/>
        </w:rPr>
      </w:pPr>
      <w:r w:rsidRPr="00ED5324">
        <w:rPr>
          <w:rFonts w:asciiTheme="minorHAnsi" w:hAnsiTheme="minorHAnsi" w:cstheme="minorHAnsi"/>
          <w:b/>
        </w:rPr>
        <w:t>Review of Allowable Expenses</w:t>
      </w:r>
    </w:p>
    <w:p w14:paraId="3854AB53" w14:textId="7E3B1D96" w:rsidR="003B1F86" w:rsidRDefault="00B12318" w:rsidP="00DD3449">
      <w:pPr>
        <w:pStyle w:val="NoSpacing"/>
        <w:rPr>
          <w:rFonts w:asciiTheme="minorHAnsi" w:hAnsiTheme="minorHAnsi" w:cstheme="minorHAnsi"/>
          <w:b/>
        </w:rPr>
      </w:pPr>
      <w:r>
        <w:rPr>
          <w:rFonts w:asciiTheme="minorHAnsi" w:hAnsiTheme="minorHAnsi" w:cstheme="minorHAnsi"/>
        </w:rPr>
        <w:t>Rhonda</w:t>
      </w:r>
      <w:r w:rsidR="00275FC2" w:rsidRPr="00ED5324">
        <w:rPr>
          <w:rFonts w:asciiTheme="minorHAnsi" w:hAnsiTheme="minorHAnsi" w:cstheme="minorHAnsi"/>
        </w:rPr>
        <w:t xml:space="preserve"> </w:t>
      </w:r>
      <w:r w:rsidR="009B29A2">
        <w:rPr>
          <w:rFonts w:asciiTheme="minorHAnsi" w:hAnsiTheme="minorHAnsi" w:cstheme="minorHAnsi"/>
        </w:rPr>
        <w:t xml:space="preserve">reviewed </w:t>
      </w:r>
      <w:r>
        <w:rPr>
          <w:rFonts w:asciiTheme="minorHAnsi" w:hAnsiTheme="minorHAnsi" w:cstheme="minorHAnsi"/>
        </w:rPr>
        <w:t>the list of allowable expenses</w:t>
      </w:r>
      <w:r w:rsidR="009B29A2">
        <w:rPr>
          <w:rFonts w:asciiTheme="minorHAnsi" w:hAnsiTheme="minorHAnsi" w:cstheme="minorHAnsi"/>
        </w:rPr>
        <w:t xml:space="preserve">, which she consolidated and simplified. </w:t>
      </w:r>
      <w:r w:rsidR="00275FC2" w:rsidRPr="00ED5324">
        <w:rPr>
          <w:rFonts w:asciiTheme="minorHAnsi" w:hAnsiTheme="minorHAnsi" w:cstheme="minorHAnsi"/>
        </w:rPr>
        <w:t>Some items are pro-rat</w:t>
      </w:r>
      <w:r>
        <w:rPr>
          <w:rFonts w:asciiTheme="minorHAnsi" w:hAnsiTheme="minorHAnsi" w:cstheme="minorHAnsi"/>
        </w:rPr>
        <w:t>ed</w:t>
      </w:r>
      <w:r w:rsidR="005617A9">
        <w:rPr>
          <w:rFonts w:asciiTheme="minorHAnsi" w:hAnsiTheme="minorHAnsi" w:cstheme="minorHAnsi"/>
        </w:rPr>
        <w:t>,</w:t>
      </w:r>
      <w:r w:rsidR="00275FC2" w:rsidRPr="00ED5324">
        <w:rPr>
          <w:rFonts w:asciiTheme="minorHAnsi" w:hAnsiTheme="minorHAnsi" w:cstheme="minorHAnsi"/>
        </w:rPr>
        <w:t xml:space="preserve"> and some are not. </w:t>
      </w:r>
      <w:r w:rsidR="009B29A2">
        <w:rPr>
          <w:rFonts w:asciiTheme="minorHAnsi" w:hAnsiTheme="minorHAnsi" w:cstheme="minorHAnsi"/>
        </w:rPr>
        <w:t xml:space="preserve">Geoff notes that under the title of Facilities (utilities, insurance and rent), those items </w:t>
      </w:r>
      <w:r w:rsidR="00275FC2" w:rsidRPr="00ED5324">
        <w:rPr>
          <w:rFonts w:asciiTheme="minorHAnsi" w:hAnsiTheme="minorHAnsi" w:cstheme="minorHAnsi"/>
        </w:rPr>
        <w:t xml:space="preserve">should be pro-rated. </w:t>
      </w:r>
      <w:r w:rsidR="009B29A2">
        <w:rPr>
          <w:rFonts w:asciiTheme="minorHAnsi" w:hAnsiTheme="minorHAnsi" w:cstheme="minorHAnsi"/>
          <w:b/>
        </w:rPr>
        <w:t>Task Item: Rhonda will</w:t>
      </w:r>
      <w:r w:rsidR="00275FC2" w:rsidRPr="00ED5324">
        <w:rPr>
          <w:rFonts w:asciiTheme="minorHAnsi" w:hAnsiTheme="minorHAnsi" w:cstheme="minorHAnsi"/>
          <w:b/>
        </w:rPr>
        <w:t xml:space="preserve"> review</w:t>
      </w:r>
      <w:r w:rsidR="009B29A2">
        <w:rPr>
          <w:rFonts w:asciiTheme="minorHAnsi" w:hAnsiTheme="minorHAnsi" w:cstheme="minorHAnsi"/>
          <w:b/>
        </w:rPr>
        <w:t xml:space="preserve"> the list</w:t>
      </w:r>
      <w:r w:rsidR="00275FC2" w:rsidRPr="00ED5324">
        <w:rPr>
          <w:rFonts w:asciiTheme="minorHAnsi" w:hAnsiTheme="minorHAnsi" w:cstheme="minorHAnsi"/>
          <w:b/>
        </w:rPr>
        <w:t xml:space="preserve"> to see if there are any other cases </w:t>
      </w:r>
      <w:r w:rsidR="009B29A2">
        <w:rPr>
          <w:rFonts w:asciiTheme="minorHAnsi" w:hAnsiTheme="minorHAnsi" w:cstheme="minorHAnsi"/>
          <w:b/>
        </w:rPr>
        <w:t xml:space="preserve">where pro-rating should be added. </w:t>
      </w:r>
    </w:p>
    <w:p w14:paraId="05BFB0E9" w14:textId="77777777" w:rsidR="009B29A2" w:rsidRPr="00ED5324" w:rsidRDefault="009B29A2" w:rsidP="00DD3449">
      <w:pPr>
        <w:pStyle w:val="NoSpacing"/>
        <w:rPr>
          <w:rFonts w:asciiTheme="minorHAnsi" w:hAnsiTheme="minorHAnsi" w:cstheme="minorHAnsi"/>
          <w:b/>
        </w:rPr>
      </w:pPr>
    </w:p>
    <w:p w14:paraId="233D7176" w14:textId="6A768239" w:rsidR="00275FC2" w:rsidRPr="00ED5324" w:rsidRDefault="00275FC2" w:rsidP="00DD3449">
      <w:pPr>
        <w:pStyle w:val="NoSpacing"/>
        <w:rPr>
          <w:rFonts w:asciiTheme="minorHAnsi" w:hAnsiTheme="minorHAnsi" w:cstheme="minorHAnsi"/>
        </w:rPr>
      </w:pPr>
      <w:r w:rsidRPr="00ED5324">
        <w:rPr>
          <w:rFonts w:asciiTheme="minorHAnsi" w:hAnsiTheme="minorHAnsi" w:cstheme="minorHAnsi"/>
        </w:rPr>
        <w:t xml:space="preserve">Don Harris </w:t>
      </w:r>
      <w:r w:rsidR="009B29A2">
        <w:rPr>
          <w:rFonts w:asciiTheme="minorHAnsi" w:hAnsiTheme="minorHAnsi" w:cstheme="minorHAnsi"/>
        </w:rPr>
        <w:t>noted</w:t>
      </w:r>
      <w:r w:rsidR="002B5F6A" w:rsidRPr="00ED5324">
        <w:rPr>
          <w:rFonts w:asciiTheme="minorHAnsi" w:hAnsiTheme="minorHAnsi" w:cstheme="minorHAnsi"/>
        </w:rPr>
        <w:t xml:space="preserve"> that the spreadsheet was more comprehensive than the draft rule outline. He recommended including this spreadsheet in the actual </w:t>
      </w:r>
      <w:r w:rsidR="009B29A2">
        <w:rPr>
          <w:rFonts w:asciiTheme="minorHAnsi" w:hAnsiTheme="minorHAnsi" w:cstheme="minorHAnsi"/>
        </w:rPr>
        <w:t xml:space="preserve">draft </w:t>
      </w:r>
      <w:r w:rsidR="002B5F6A" w:rsidRPr="00ED5324">
        <w:rPr>
          <w:rFonts w:asciiTheme="minorHAnsi" w:hAnsiTheme="minorHAnsi" w:cstheme="minorHAnsi"/>
        </w:rPr>
        <w:t xml:space="preserve">rules. Listing </w:t>
      </w:r>
      <w:r w:rsidR="00FD7F34">
        <w:rPr>
          <w:rFonts w:asciiTheme="minorHAnsi" w:hAnsiTheme="minorHAnsi" w:cstheme="minorHAnsi"/>
        </w:rPr>
        <w:t xml:space="preserve">the items </w:t>
      </w:r>
      <w:r w:rsidR="002B5F6A" w:rsidRPr="00ED5324">
        <w:rPr>
          <w:rFonts w:asciiTheme="minorHAnsi" w:hAnsiTheme="minorHAnsi" w:cstheme="minorHAnsi"/>
        </w:rPr>
        <w:t xml:space="preserve">under cost types and cost category makes it easier to review. </w:t>
      </w:r>
      <w:r w:rsidR="00FD7F34">
        <w:rPr>
          <w:rFonts w:asciiTheme="minorHAnsi" w:hAnsiTheme="minorHAnsi" w:cstheme="minorHAnsi"/>
        </w:rPr>
        <w:t xml:space="preserve">Everyone was urged to review the list. </w:t>
      </w:r>
    </w:p>
    <w:p w14:paraId="673176B0" w14:textId="77777777" w:rsidR="009B29A2" w:rsidRDefault="009B29A2" w:rsidP="00DD3449">
      <w:pPr>
        <w:pStyle w:val="NoSpacing"/>
        <w:rPr>
          <w:rFonts w:asciiTheme="minorHAnsi" w:hAnsiTheme="minorHAnsi" w:cstheme="minorHAnsi"/>
        </w:rPr>
      </w:pPr>
    </w:p>
    <w:p w14:paraId="40BAD65A" w14:textId="77777777" w:rsidR="00FD7F34" w:rsidRDefault="002B5F6A" w:rsidP="00DD3449">
      <w:pPr>
        <w:pStyle w:val="NoSpacing"/>
        <w:rPr>
          <w:rFonts w:asciiTheme="minorHAnsi" w:hAnsiTheme="minorHAnsi" w:cstheme="minorHAnsi"/>
        </w:rPr>
      </w:pPr>
      <w:r w:rsidRPr="00ED5324">
        <w:rPr>
          <w:rFonts w:asciiTheme="minorHAnsi" w:hAnsiTheme="minorHAnsi" w:cstheme="minorHAnsi"/>
        </w:rPr>
        <w:lastRenderedPageBreak/>
        <w:t xml:space="preserve">Steve Hadden weighed in on personnel </w:t>
      </w:r>
      <w:r w:rsidR="00FD7F34">
        <w:rPr>
          <w:rFonts w:asciiTheme="minorHAnsi" w:hAnsiTheme="minorHAnsi" w:cstheme="minorHAnsi"/>
        </w:rPr>
        <w:t>costs, specifically “pre-employment costs” and</w:t>
      </w:r>
      <w:r w:rsidRPr="00ED5324">
        <w:rPr>
          <w:rFonts w:asciiTheme="minorHAnsi" w:hAnsiTheme="minorHAnsi" w:cstheme="minorHAnsi"/>
        </w:rPr>
        <w:t xml:space="preserve"> “Costs associated with the recruitment, hiring and screening of new hire candidates, including physicals and other required tests.” Should th</w:t>
      </w:r>
      <w:r w:rsidR="00FD7F34">
        <w:rPr>
          <w:rFonts w:asciiTheme="minorHAnsi" w:hAnsiTheme="minorHAnsi" w:cstheme="minorHAnsi"/>
        </w:rPr>
        <w:t>ese</w:t>
      </w:r>
      <w:r w:rsidRPr="00ED5324">
        <w:rPr>
          <w:rFonts w:asciiTheme="minorHAnsi" w:hAnsiTheme="minorHAnsi" w:cstheme="minorHAnsi"/>
        </w:rPr>
        <w:t xml:space="preserve"> be included? Should we clarify that th</w:t>
      </w:r>
      <w:r w:rsidR="00FD7F34">
        <w:rPr>
          <w:rFonts w:asciiTheme="minorHAnsi" w:hAnsiTheme="minorHAnsi" w:cstheme="minorHAnsi"/>
        </w:rPr>
        <w:t>e</w:t>
      </w:r>
      <w:r w:rsidRPr="00ED5324">
        <w:rPr>
          <w:rFonts w:asciiTheme="minorHAnsi" w:hAnsiTheme="minorHAnsi" w:cstheme="minorHAnsi"/>
        </w:rPr>
        <w:t>s</w:t>
      </w:r>
      <w:r w:rsidR="00FD7F34">
        <w:rPr>
          <w:rFonts w:asciiTheme="minorHAnsi" w:hAnsiTheme="minorHAnsi" w:cstheme="minorHAnsi"/>
        </w:rPr>
        <w:t>e expenses are</w:t>
      </w:r>
      <w:r w:rsidRPr="00ED5324">
        <w:rPr>
          <w:rFonts w:asciiTheme="minorHAnsi" w:hAnsiTheme="minorHAnsi" w:cstheme="minorHAnsi"/>
        </w:rPr>
        <w:t xml:space="preserve"> directly associated with</w:t>
      </w:r>
      <w:r w:rsidR="00FD7F34">
        <w:rPr>
          <w:rFonts w:asciiTheme="minorHAnsi" w:hAnsiTheme="minorHAnsi" w:cstheme="minorHAnsi"/>
        </w:rPr>
        <w:t xml:space="preserve"> operating a </w:t>
      </w:r>
      <w:r w:rsidRPr="00ED5324">
        <w:rPr>
          <w:rFonts w:asciiTheme="minorHAnsi" w:hAnsiTheme="minorHAnsi" w:cstheme="minorHAnsi"/>
        </w:rPr>
        <w:t xml:space="preserve">9-1-1 center. </w:t>
      </w:r>
      <w:r w:rsidR="00FD7F34">
        <w:rPr>
          <w:rFonts w:asciiTheme="minorHAnsi" w:hAnsiTheme="minorHAnsi" w:cstheme="minorHAnsi"/>
        </w:rPr>
        <w:t>Perhaps the wording “</w:t>
      </w:r>
      <w:r w:rsidRPr="00ED5324">
        <w:rPr>
          <w:rFonts w:asciiTheme="minorHAnsi" w:hAnsiTheme="minorHAnsi" w:cstheme="minorHAnsi"/>
        </w:rPr>
        <w:t>for personnel directly associated with operating a 9-1-1 center”</w:t>
      </w:r>
      <w:r w:rsidR="00FD7F34">
        <w:rPr>
          <w:rFonts w:asciiTheme="minorHAnsi" w:hAnsiTheme="minorHAnsi" w:cstheme="minorHAnsi"/>
        </w:rPr>
        <w:t xml:space="preserve"> could be added. </w:t>
      </w:r>
    </w:p>
    <w:p w14:paraId="4A2C31AC" w14:textId="77777777" w:rsidR="00FD7F34" w:rsidRDefault="00FD7F34" w:rsidP="00DD3449">
      <w:pPr>
        <w:pStyle w:val="NoSpacing"/>
        <w:rPr>
          <w:rFonts w:asciiTheme="minorHAnsi" w:hAnsiTheme="minorHAnsi" w:cstheme="minorHAnsi"/>
        </w:rPr>
      </w:pPr>
    </w:p>
    <w:p w14:paraId="20FA2CBB" w14:textId="560AE3E8" w:rsidR="00FD7F34" w:rsidRDefault="00FD7F34" w:rsidP="00DD3449">
      <w:pPr>
        <w:pStyle w:val="NoSpacing"/>
        <w:rPr>
          <w:rFonts w:asciiTheme="minorHAnsi" w:hAnsiTheme="minorHAnsi" w:cstheme="minorHAnsi"/>
        </w:rPr>
      </w:pPr>
      <w:r>
        <w:rPr>
          <w:rFonts w:asciiTheme="minorHAnsi" w:hAnsiTheme="minorHAnsi" w:cstheme="minorHAnsi"/>
        </w:rPr>
        <w:t xml:space="preserve">Kimberly asked for clarification on what is meant by “contracted services,” and the costs that includes “fees paid to another PSAP for the handling of 9-1-1 calls.” This language came from current allowable uses. The meaning was interpreted as if </w:t>
      </w:r>
      <w:r w:rsidRPr="00ED5324">
        <w:rPr>
          <w:rFonts w:asciiTheme="minorHAnsi" w:hAnsiTheme="minorHAnsi" w:cstheme="minorHAnsi"/>
        </w:rPr>
        <w:t xml:space="preserve">one PSAP wanted to pay another county to be </w:t>
      </w:r>
      <w:r>
        <w:rPr>
          <w:rFonts w:asciiTheme="minorHAnsi" w:hAnsiTheme="minorHAnsi" w:cstheme="minorHAnsi"/>
        </w:rPr>
        <w:t>its</w:t>
      </w:r>
      <w:r w:rsidRPr="00ED5324">
        <w:rPr>
          <w:rFonts w:asciiTheme="minorHAnsi" w:hAnsiTheme="minorHAnsi" w:cstheme="minorHAnsi"/>
        </w:rPr>
        <w:t xml:space="preserve"> back-up</w:t>
      </w:r>
      <w:r>
        <w:rPr>
          <w:rFonts w:asciiTheme="minorHAnsi" w:hAnsiTheme="minorHAnsi" w:cstheme="minorHAnsi"/>
        </w:rPr>
        <w:t xml:space="preserve">. This could be clarified in the spreadsheet. </w:t>
      </w:r>
      <w:r w:rsidR="00AA43D7">
        <w:rPr>
          <w:rFonts w:asciiTheme="minorHAnsi" w:hAnsiTheme="minorHAnsi" w:cstheme="minorHAnsi"/>
        </w:rPr>
        <w:t xml:space="preserve">Perhaps a </w:t>
      </w:r>
      <w:r>
        <w:rPr>
          <w:rFonts w:asciiTheme="minorHAnsi" w:hAnsiTheme="minorHAnsi" w:cstheme="minorHAnsi"/>
        </w:rPr>
        <w:t xml:space="preserve">list </w:t>
      </w:r>
      <w:r w:rsidR="00AA43D7">
        <w:rPr>
          <w:rFonts w:asciiTheme="minorHAnsi" w:hAnsiTheme="minorHAnsi" w:cstheme="minorHAnsi"/>
        </w:rPr>
        <w:t xml:space="preserve">of </w:t>
      </w:r>
      <w:r>
        <w:rPr>
          <w:rFonts w:asciiTheme="minorHAnsi" w:hAnsiTheme="minorHAnsi" w:cstheme="minorHAnsi"/>
        </w:rPr>
        <w:t>what they can contract for, such as CJIN</w:t>
      </w:r>
      <w:r w:rsidR="00003AFB">
        <w:rPr>
          <w:rFonts w:asciiTheme="minorHAnsi" w:hAnsiTheme="minorHAnsi" w:cstheme="minorHAnsi"/>
        </w:rPr>
        <w:t xml:space="preserve"> services</w:t>
      </w:r>
      <w:r w:rsidR="00AA43D7">
        <w:rPr>
          <w:rFonts w:asciiTheme="minorHAnsi" w:hAnsiTheme="minorHAnsi" w:cstheme="minorHAnsi"/>
        </w:rPr>
        <w:t xml:space="preserve">, could be created. Currently, a lot of money is spent on contractors to write policies and rules. </w:t>
      </w:r>
    </w:p>
    <w:p w14:paraId="47DE2A7F" w14:textId="77777777" w:rsidR="00003AFB" w:rsidRDefault="00003AFB" w:rsidP="00003AFB">
      <w:pPr>
        <w:pStyle w:val="NoSpacing"/>
        <w:rPr>
          <w:rFonts w:asciiTheme="minorHAnsi" w:hAnsiTheme="minorHAnsi" w:cstheme="minorHAnsi"/>
        </w:rPr>
      </w:pPr>
    </w:p>
    <w:p w14:paraId="4B78BBDC" w14:textId="785E1EDA" w:rsidR="00706B66" w:rsidRDefault="00AA43D7" w:rsidP="00003AFB">
      <w:pPr>
        <w:pStyle w:val="NoSpacing"/>
        <w:rPr>
          <w:rFonts w:asciiTheme="minorHAnsi" w:hAnsiTheme="minorHAnsi" w:cstheme="minorHAnsi"/>
        </w:rPr>
      </w:pPr>
      <w:r>
        <w:rPr>
          <w:rFonts w:asciiTheme="minorHAnsi" w:hAnsiTheme="minorHAnsi" w:cstheme="minorHAnsi"/>
        </w:rPr>
        <w:t xml:space="preserve">The main consideration with being too specific is the possibility of accidently excluding something that would be an appropriate expense. If additional clarification is needed, the PSAP can contact the 9-1-1 Program Office. </w:t>
      </w:r>
    </w:p>
    <w:p w14:paraId="7E0915C7" w14:textId="77777777" w:rsidR="00FD7F34" w:rsidRDefault="00FD7F34" w:rsidP="00DD3449">
      <w:pPr>
        <w:pStyle w:val="NoSpacing"/>
        <w:rPr>
          <w:rFonts w:asciiTheme="minorHAnsi" w:hAnsiTheme="minorHAnsi" w:cstheme="minorHAnsi"/>
        </w:rPr>
      </w:pPr>
    </w:p>
    <w:p w14:paraId="07367B56" w14:textId="50602AFA" w:rsidR="002B5F6A" w:rsidRPr="005617A9" w:rsidRDefault="002B5F6A" w:rsidP="00DD3449">
      <w:pPr>
        <w:pStyle w:val="NoSpacing"/>
        <w:rPr>
          <w:rFonts w:asciiTheme="minorHAnsi" w:hAnsiTheme="minorHAnsi" w:cstheme="minorHAnsi"/>
          <w:b/>
        </w:rPr>
      </w:pPr>
      <w:r w:rsidRPr="00ED5324">
        <w:rPr>
          <w:rFonts w:asciiTheme="minorHAnsi" w:hAnsiTheme="minorHAnsi" w:cstheme="minorHAnsi"/>
        </w:rPr>
        <w:t>Pre-employment costs will remain eligible</w:t>
      </w:r>
      <w:r w:rsidR="00AA43D7">
        <w:rPr>
          <w:rFonts w:asciiTheme="minorHAnsi" w:hAnsiTheme="minorHAnsi" w:cstheme="minorHAnsi"/>
        </w:rPr>
        <w:t xml:space="preserve">. </w:t>
      </w:r>
      <w:r w:rsidRPr="00ED5324">
        <w:rPr>
          <w:rFonts w:asciiTheme="minorHAnsi" w:hAnsiTheme="minorHAnsi" w:cstheme="minorHAnsi"/>
        </w:rPr>
        <w:t xml:space="preserve"> An argument can be made that it is within the spirit and scope of the overall legislation to fund the operations of a PSAP. Finding qualified dispatchers is very difficult. </w:t>
      </w:r>
      <w:r w:rsidR="00AA43D7">
        <w:rPr>
          <w:rFonts w:asciiTheme="minorHAnsi" w:hAnsiTheme="minorHAnsi" w:cstheme="minorHAnsi"/>
        </w:rPr>
        <w:t>There are c</w:t>
      </w:r>
      <w:r w:rsidRPr="00ED5324">
        <w:rPr>
          <w:rFonts w:asciiTheme="minorHAnsi" w:hAnsiTheme="minorHAnsi" w:cstheme="minorHAnsi"/>
        </w:rPr>
        <w:t xml:space="preserve">osts associated with </w:t>
      </w:r>
      <w:r w:rsidR="00AA43D7">
        <w:rPr>
          <w:rFonts w:asciiTheme="minorHAnsi" w:hAnsiTheme="minorHAnsi" w:cstheme="minorHAnsi"/>
        </w:rPr>
        <w:t>having prospective employees getting</w:t>
      </w:r>
      <w:r w:rsidR="005617A9">
        <w:rPr>
          <w:rFonts w:asciiTheme="minorHAnsi" w:hAnsiTheme="minorHAnsi" w:cstheme="minorHAnsi"/>
        </w:rPr>
        <w:t xml:space="preserve"> </w:t>
      </w:r>
      <w:r w:rsidRPr="00ED5324">
        <w:rPr>
          <w:rFonts w:asciiTheme="minorHAnsi" w:hAnsiTheme="minorHAnsi" w:cstheme="minorHAnsi"/>
        </w:rPr>
        <w:t>physical</w:t>
      </w:r>
      <w:r w:rsidR="005617A9">
        <w:rPr>
          <w:rFonts w:asciiTheme="minorHAnsi" w:hAnsiTheme="minorHAnsi" w:cstheme="minorHAnsi"/>
        </w:rPr>
        <w:t>s</w:t>
      </w:r>
      <w:r w:rsidRPr="00ED5324">
        <w:rPr>
          <w:rFonts w:asciiTheme="minorHAnsi" w:hAnsiTheme="minorHAnsi" w:cstheme="minorHAnsi"/>
        </w:rPr>
        <w:t xml:space="preserve"> and </w:t>
      </w:r>
      <w:r w:rsidR="00AA43D7">
        <w:rPr>
          <w:rFonts w:asciiTheme="minorHAnsi" w:hAnsiTheme="minorHAnsi" w:cstheme="minorHAnsi"/>
        </w:rPr>
        <w:t xml:space="preserve">being </w:t>
      </w:r>
      <w:r w:rsidRPr="00ED5324">
        <w:rPr>
          <w:rFonts w:asciiTheme="minorHAnsi" w:hAnsiTheme="minorHAnsi" w:cstheme="minorHAnsi"/>
        </w:rPr>
        <w:t>test</w:t>
      </w:r>
      <w:r w:rsidR="00AA43D7">
        <w:rPr>
          <w:rFonts w:asciiTheme="minorHAnsi" w:hAnsiTheme="minorHAnsi" w:cstheme="minorHAnsi"/>
        </w:rPr>
        <w:t>ed</w:t>
      </w:r>
      <w:r w:rsidRPr="00ED5324">
        <w:rPr>
          <w:rFonts w:asciiTheme="minorHAnsi" w:hAnsiTheme="minorHAnsi" w:cstheme="minorHAnsi"/>
        </w:rPr>
        <w:t xml:space="preserve">. </w:t>
      </w:r>
      <w:r w:rsidR="00AA43D7">
        <w:rPr>
          <w:rFonts w:asciiTheme="minorHAnsi" w:hAnsiTheme="minorHAnsi" w:cstheme="minorHAnsi"/>
        </w:rPr>
        <w:t>It was suggested that “</w:t>
      </w:r>
      <w:r w:rsidR="00AA43D7" w:rsidRPr="00ED5324">
        <w:rPr>
          <w:rFonts w:asciiTheme="minorHAnsi" w:hAnsiTheme="minorHAnsi" w:cstheme="minorHAnsi"/>
        </w:rPr>
        <w:t xml:space="preserve">9-1-1” </w:t>
      </w:r>
      <w:r w:rsidR="00AA43D7">
        <w:rPr>
          <w:rFonts w:asciiTheme="minorHAnsi" w:hAnsiTheme="minorHAnsi" w:cstheme="minorHAnsi"/>
        </w:rPr>
        <w:t xml:space="preserve">be added </w:t>
      </w:r>
      <w:r w:rsidR="00AA43D7" w:rsidRPr="00ED5324">
        <w:rPr>
          <w:rFonts w:asciiTheme="minorHAnsi" w:hAnsiTheme="minorHAnsi" w:cstheme="minorHAnsi"/>
        </w:rPr>
        <w:t xml:space="preserve">in front of the word “candidate.” </w:t>
      </w:r>
      <w:r w:rsidR="00FD003C" w:rsidRPr="00ED5324">
        <w:rPr>
          <w:rFonts w:asciiTheme="minorHAnsi" w:hAnsiTheme="minorHAnsi" w:cstheme="minorHAnsi"/>
        </w:rPr>
        <w:t xml:space="preserve">Rhonda </w:t>
      </w:r>
      <w:r w:rsidR="007428E8">
        <w:rPr>
          <w:rFonts w:asciiTheme="minorHAnsi" w:hAnsiTheme="minorHAnsi" w:cstheme="minorHAnsi"/>
        </w:rPr>
        <w:t>endor</w:t>
      </w:r>
      <w:r w:rsidR="00FD003C" w:rsidRPr="00ED5324">
        <w:rPr>
          <w:rFonts w:asciiTheme="minorHAnsi" w:hAnsiTheme="minorHAnsi" w:cstheme="minorHAnsi"/>
        </w:rPr>
        <w:t>s</w:t>
      </w:r>
      <w:r w:rsidR="007428E8">
        <w:rPr>
          <w:rFonts w:asciiTheme="minorHAnsi" w:hAnsiTheme="minorHAnsi" w:cstheme="minorHAnsi"/>
        </w:rPr>
        <w:t xml:space="preserve">ed this idea. </w:t>
      </w:r>
      <w:r w:rsidR="00FD003C" w:rsidRPr="00ED5324">
        <w:rPr>
          <w:rFonts w:asciiTheme="minorHAnsi" w:hAnsiTheme="minorHAnsi" w:cstheme="minorHAnsi"/>
        </w:rPr>
        <w:t xml:space="preserve"> </w:t>
      </w:r>
      <w:r w:rsidR="005617A9" w:rsidRPr="005617A9">
        <w:rPr>
          <w:rFonts w:asciiTheme="minorHAnsi" w:hAnsiTheme="minorHAnsi" w:cstheme="minorHAnsi"/>
          <w:b/>
        </w:rPr>
        <w:t xml:space="preserve">Task Item: </w:t>
      </w:r>
      <w:r w:rsidR="00FD003C" w:rsidRPr="005617A9">
        <w:rPr>
          <w:rFonts w:asciiTheme="minorHAnsi" w:hAnsiTheme="minorHAnsi" w:cstheme="minorHAnsi"/>
          <w:b/>
        </w:rPr>
        <w:t xml:space="preserve">Add a preamble. </w:t>
      </w:r>
    </w:p>
    <w:p w14:paraId="50263FF3" w14:textId="76ED64DB" w:rsidR="002B5F6A" w:rsidRDefault="002B5F6A" w:rsidP="00DD3449">
      <w:pPr>
        <w:pStyle w:val="NoSpacing"/>
        <w:rPr>
          <w:rFonts w:asciiTheme="minorHAnsi" w:hAnsiTheme="minorHAnsi" w:cstheme="minorHAnsi"/>
        </w:rPr>
      </w:pPr>
    </w:p>
    <w:p w14:paraId="004E606D" w14:textId="712598F4" w:rsidR="002B5F6A" w:rsidRPr="005617A9" w:rsidRDefault="00311B31" w:rsidP="00DD3449">
      <w:pPr>
        <w:pStyle w:val="NoSpacing"/>
        <w:rPr>
          <w:rFonts w:asciiTheme="minorHAnsi" w:hAnsiTheme="minorHAnsi" w:cstheme="minorHAnsi"/>
          <w:b/>
        </w:rPr>
      </w:pPr>
      <w:r w:rsidRPr="005617A9">
        <w:rPr>
          <w:rFonts w:asciiTheme="minorHAnsi" w:hAnsiTheme="minorHAnsi" w:cstheme="minorHAnsi"/>
          <w:b/>
        </w:rPr>
        <w:t xml:space="preserve">NEW RULE I </w:t>
      </w:r>
      <w:r w:rsidR="007428E8">
        <w:rPr>
          <w:rFonts w:asciiTheme="minorHAnsi" w:hAnsiTheme="minorHAnsi" w:cstheme="minorHAnsi"/>
          <w:b/>
        </w:rPr>
        <w:t xml:space="preserve">- </w:t>
      </w:r>
      <w:r w:rsidRPr="005617A9">
        <w:rPr>
          <w:rFonts w:asciiTheme="minorHAnsi" w:hAnsiTheme="minorHAnsi" w:cstheme="minorHAnsi"/>
          <w:b/>
        </w:rPr>
        <w:t>DEFINITIONS</w:t>
      </w:r>
    </w:p>
    <w:p w14:paraId="59D5F536" w14:textId="744950DA" w:rsidR="00311B31" w:rsidRPr="00ED5324" w:rsidRDefault="00311B31" w:rsidP="00DD3449">
      <w:pPr>
        <w:pStyle w:val="NoSpacing"/>
        <w:rPr>
          <w:rFonts w:asciiTheme="minorHAnsi" w:hAnsiTheme="minorHAnsi" w:cstheme="minorHAnsi"/>
        </w:rPr>
      </w:pPr>
      <w:r w:rsidRPr="00ED5324">
        <w:rPr>
          <w:rFonts w:asciiTheme="minorHAnsi" w:hAnsiTheme="minorHAnsi" w:cstheme="minorHAnsi"/>
        </w:rPr>
        <w:t>No changes</w:t>
      </w:r>
      <w:r w:rsidR="007428E8">
        <w:rPr>
          <w:rFonts w:asciiTheme="minorHAnsi" w:hAnsiTheme="minorHAnsi" w:cstheme="minorHAnsi"/>
        </w:rPr>
        <w:t xml:space="preserve">. </w:t>
      </w:r>
    </w:p>
    <w:p w14:paraId="002CFAA1" w14:textId="77777777" w:rsidR="00311B31" w:rsidRPr="00ED5324" w:rsidRDefault="00311B31" w:rsidP="00DD3449">
      <w:pPr>
        <w:pStyle w:val="NoSpacing"/>
        <w:rPr>
          <w:rFonts w:asciiTheme="minorHAnsi" w:hAnsiTheme="minorHAnsi" w:cstheme="minorHAnsi"/>
        </w:rPr>
      </w:pPr>
    </w:p>
    <w:p w14:paraId="5897A477" w14:textId="77777777" w:rsidR="00311B31" w:rsidRPr="005617A9" w:rsidRDefault="00311B31" w:rsidP="00DD3449">
      <w:pPr>
        <w:pStyle w:val="NoSpacing"/>
        <w:rPr>
          <w:rFonts w:asciiTheme="minorHAnsi" w:hAnsiTheme="minorHAnsi" w:cstheme="minorHAnsi"/>
          <w:b/>
        </w:rPr>
      </w:pPr>
      <w:r w:rsidRPr="005617A9">
        <w:rPr>
          <w:rFonts w:asciiTheme="minorHAnsi" w:hAnsiTheme="minorHAnsi" w:cstheme="minorHAnsi"/>
          <w:b/>
        </w:rPr>
        <w:t>NEW RULE II CERTIFICATION REQUIREMENTS</w:t>
      </w:r>
    </w:p>
    <w:p w14:paraId="391F29D7" w14:textId="77777777" w:rsidR="00581648" w:rsidRDefault="00311B31" w:rsidP="00DD3449">
      <w:pPr>
        <w:pStyle w:val="NoSpacing"/>
        <w:rPr>
          <w:rFonts w:asciiTheme="minorHAnsi" w:hAnsiTheme="minorHAnsi" w:cstheme="minorHAnsi"/>
        </w:rPr>
      </w:pPr>
      <w:r w:rsidRPr="00581648">
        <w:rPr>
          <w:rFonts w:asciiTheme="minorHAnsi" w:hAnsiTheme="minorHAnsi" w:cstheme="minorHAnsi"/>
          <w:sz w:val="20"/>
        </w:rPr>
        <w:t>“(1) A local government entity that hosts a PSAP must be a certified PSAP in order to receive payments as provided in [HB 61 § 7].”</w:t>
      </w:r>
      <w:r w:rsidR="007428E8" w:rsidRPr="00581648">
        <w:rPr>
          <w:rFonts w:asciiTheme="minorHAnsi" w:hAnsiTheme="minorHAnsi" w:cstheme="minorHAnsi"/>
          <w:sz w:val="20"/>
        </w:rPr>
        <w:t xml:space="preserve"> </w:t>
      </w:r>
    </w:p>
    <w:p w14:paraId="4C8D48FD" w14:textId="353B25A0" w:rsidR="00311B31" w:rsidRPr="00ED5324" w:rsidRDefault="007428E8" w:rsidP="00DD3449">
      <w:pPr>
        <w:pStyle w:val="NoSpacing"/>
        <w:rPr>
          <w:rFonts w:asciiTheme="minorHAnsi" w:hAnsiTheme="minorHAnsi" w:cstheme="minorHAnsi"/>
        </w:rPr>
      </w:pPr>
      <w:r>
        <w:rPr>
          <w:rFonts w:asciiTheme="minorHAnsi" w:hAnsiTheme="minorHAnsi" w:cstheme="minorHAnsi"/>
        </w:rPr>
        <w:t>Geoff thought t</w:t>
      </w:r>
      <w:r w:rsidR="00311B31" w:rsidRPr="00ED5324">
        <w:rPr>
          <w:rFonts w:asciiTheme="minorHAnsi" w:hAnsiTheme="minorHAnsi" w:cstheme="minorHAnsi"/>
        </w:rPr>
        <w:t>his language seems a little circular</w:t>
      </w:r>
      <w:r w:rsidR="00581648">
        <w:rPr>
          <w:rFonts w:asciiTheme="minorHAnsi" w:hAnsiTheme="minorHAnsi" w:cstheme="minorHAnsi"/>
        </w:rPr>
        <w:t xml:space="preserve"> and questioned whether the </w:t>
      </w:r>
      <w:r w:rsidR="00311B31" w:rsidRPr="00ED5324">
        <w:rPr>
          <w:rFonts w:asciiTheme="minorHAnsi" w:hAnsiTheme="minorHAnsi" w:cstheme="minorHAnsi"/>
        </w:rPr>
        <w:t xml:space="preserve">line </w:t>
      </w:r>
      <w:r w:rsidR="00581648">
        <w:rPr>
          <w:rFonts w:asciiTheme="minorHAnsi" w:hAnsiTheme="minorHAnsi" w:cstheme="minorHAnsi"/>
        </w:rPr>
        <w:t xml:space="preserve">was </w:t>
      </w:r>
      <w:r w:rsidR="00311B31" w:rsidRPr="00ED5324">
        <w:rPr>
          <w:rFonts w:asciiTheme="minorHAnsi" w:hAnsiTheme="minorHAnsi" w:cstheme="minorHAnsi"/>
        </w:rPr>
        <w:t>even needed</w:t>
      </w:r>
      <w:r w:rsidR="00581648">
        <w:rPr>
          <w:rFonts w:asciiTheme="minorHAnsi" w:hAnsiTheme="minorHAnsi" w:cstheme="minorHAnsi"/>
        </w:rPr>
        <w:t xml:space="preserve">. </w:t>
      </w:r>
    </w:p>
    <w:p w14:paraId="6335FF61" w14:textId="77777777" w:rsidR="00311B31" w:rsidRPr="00ED5324" w:rsidRDefault="00311B31" w:rsidP="00DD3449">
      <w:pPr>
        <w:pStyle w:val="NoSpacing"/>
        <w:rPr>
          <w:rFonts w:asciiTheme="minorHAnsi" w:hAnsiTheme="minorHAnsi" w:cstheme="minorHAnsi"/>
        </w:rPr>
      </w:pPr>
    </w:p>
    <w:p w14:paraId="15C2EB7A" w14:textId="6E39AFD9" w:rsidR="00311B31" w:rsidRPr="00ED5324" w:rsidRDefault="00311B31" w:rsidP="00DD3449">
      <w:pPr>
        <w:pStyle w:val="NoSpacing"/>
        <w:rPr>
          <w:rFonts w:asciiTheme="minorHAnsi" w:hAnsiTheme="minorHAnsi" w:cstheme="minorHAnsi"/>
        </w:rPr>
      </w:pPr>
      <w:r w:rsidRPr="00ED5324">
        <w:rPr>
          <w:rFonts w:asciiTheme="minorHAnsi" w:hAnsiTheme="minorHAnsi" w:cstheme="minorHAnsi"/>
        </w:rPr>
        <w:t xml:space="preserve">We are certifying a PSAP, not a local government entity. Don said </w:t>
      </w:r>
      <w:r w:rsidR="007428E8">
        <w:rPr>
          <w:rFonts w:asciiTheme="minorHAnsi" w:hAnsiTheme="minorHAnsi" w:cstheme="minorHAnsi"/>
        </w:rPr>
        <w:t xml:space="preserve">the language was </w:t>
      </w:r>
      <w:r w:rsidRPr="00ED5324">
        <w:rPr>
          <w:rFonts w:asciiTheme="minorHAnsi" w:hAnsiTheme="minorHAnsi" w:cstheme="minorHAnsi"/>
        </w:rPr>
        <w:t xml:space="preserve">trying to tell </w:t>
      </w:r>
      <w:r w:rsidR="007428E8">
        <w:rPr>
          <w:rFonts w:asciiTheme="minorHAnsi" w:hAnsiTheme="minorHAnsi" w:cstheme="minorHAnsi"/>
        </w:rPr>
        <w:t>local governments</w:t>
      </w:r>
      <w:r w:rsidRPr="00ED5324">
        <w:rPr>
          <w:rFonts w:asciiTheme="minorHAnsi" w:hAnsiTheme="minorHAnsi" w:cstheme="minorHAnsi"/>
        </w:rPr>
        <w:t xml:space="preserve"> th</w:t>
      </w:r>
      <w:r w:rsidR="00C3553E">
        <w:rPr>
          <w:rFonts w:asciiTheme="minorHAnsi" w:hAnsiTheme="minorHAnsi" w:cstheme="minorHAnsi"/>
        </w:rPr>
        <w:t xml:space="preserve">at their PSAPs </w:t>
      </w:r>
      <w:r w:rsidRPr="00ED5324">
        <w:rPr>
          <w:rFonts w:asciiTheme="minorHAnsi" w:hAnsiTheme="minorHAnsi" w:cstheme="minorHAnsi"/>
        </w:rPr>
        <w:t>have to be certified.</w:t>
      </w:r>
      <w:r w:rsidR="007428E8">
        <w:rPr>
          <w:rFonts w:asciiTheme="minorHAnsi" w:hAnsiTheme="minorHAnsi" w:cstheme="minorHAnsi"/>
        </w:rPr>
        <w:t xml:space="preserve"> </w:t>
      </w:r>
      <w:r w:rsidR="00C3553E">
        <w:rPr>
          <w:rFonts w:asciiTheme="minorHAnsi" w:hAnsiTheme="minorHAnsi" w:cstheme="minorHAnsi"/>
        </w:rPr>
        <w:t>It was suggested that the sentence be re-phrased to: “</w:t>
      </w:r>
      <w:r w:rsidRPr="00ED5324">
        <w:rPr>
          <w:rFonts w:asciiTheme="minorHAnsi" w:hAnsiTheme="minorHAnsi" w:cstheme="minorHAnsi"/>
        </w:rPr>
        <w:t>A local government entity must host a certified PSAP in order to receive payments as provided</w:t>
      </w:r>
      <w:r w:rsidR="00C3553E">
        <w:rPr>
          <w:rFonts w:asciiTheme="minorHAnsi" w:hAnsiTheme="minorHAnsi" w:cstheme="minorHAnsi"/>
        </w:rPr>
        <w:t xml:space="preserve"> in [HB 61 </w:t>
      </w:r>
      <w:r w:rsidR="00C3553E" w:rsidRPr="00ED5324">
        <w:rPr>
          <w:rFonts w:asciiTheme="minorHAnsi" w:hAnsiTheme="minorHAnsi" w:cstheme="minorHAnsi"/>
        </w:rPr>
        <w:t>§</w:t>
      </w:r>
      <w:r w:rsidR="00C3553E">
        <w:rPr>
          <w:rFonts w:asciiTheme="minorHAnsi" w:hAnsiTheme="minorHAnsi" w:cstheme="minorHAnsi"/>
        </w:rPr>
        <w:t xml:space="preserve"> 7]</w:t>
      </w:r>
      <w:r w:rsidRPr="00ED5324">
        <w:rPr>
          <w:rFonts w:asciiTheme="minorHAnsi" w:hAnsiTheme="minorHAnsi" w:cstheme="minorHAnsi"/>
        </w:rPr>
        <w:t>.</w:t>
      </w:r>
      <w:r w:rsidR="00C3553E">
        <w:rPr>
          <w:rFonts w:asciiTheme="minorHAnsi" w:hAnsiTheme="minorHAnsi" w:cstheme="minorHAnsi"/>
        </w:rPr>
        <w:t xml:space="preserve">” This would then be followed by language that describes how they become a certified PSAP. </w:t>
      </w:r>
    </w:p>
    <w:p w14:paraId="71D0711F" w14:textId="77777777" w:rsidR="002B5F6A" w:rsidRPr="00581648" w:rsidRDefault="002B5F6A" w:rsidP="00DD3449">
      <w:pPr>
        <w:pStyle w:val="NoSpacing"/>
        <w:rPr>
          <w:rFonts w:asciiTheme="minorHAnsi" w:hAnsiTheme="minorHAnsi" w:cstheme="minorHAnsi"/>
          <w:sz w:val="20"/>
        </w:rPr>
      </w:pPr>
    </w:p>
    <w:p w14:paraId="6490AF3D" w14:textId="77777777" w:rsidR="00311B31" w:rsidRPr="00581648" w:rsidRDefault="00ED5324" w:rsidP="00610117">
      <w:pPr>
        <w:spacing w:after="0" w:line="240" w:lineRule="auto"/>
        <w:ind w:firstLine="720"/>
        <w:rPr>
          <w:rFonts w:cstheme="minorHAnsi"/>
          <w:sz w:val="20"/>
        </w:rPr>
      </w:pPr>
      <w:r w:rsidRPr="00581648">
        <w:rPr>
          <w:rFonts w:cstheme="minorHAnsi"/>
          <w:sz w:val="20"/>
        </w:rPr>
        <w:t xml:space="preserve"> </w:t>
      </w:r>
      <w:r w:rsidR="00311B31" w:rsidRPr="00581648">
        <w:rPr>
          <w:rFonts w:cstheme="minorHAnsi"/>
          <w:sz w:val="20"/>
        </w:rPr>
        <w:t>(b) operates a 9-1-1 system that at a minimum meets the requirements for a 9-1-1 system as provided in 10-4-103 MCA (</w:t>
      </w:r>
      <w:r w:rsidR="00311B31" w:rsidRPr="00581648">
        <w:rPr>
          <w:rFonts w:cstheme="minorHAnsi"/>
          <w:i/>
          <w:sz w:val="20"/>
        </w:rPr>
        <w:t>See: HB61 Section 17</w:t>
      </w:r>
      <w:r w:rsidR="00311B31" w:rsidRPr="00581648">
        <w:rPr>
          <w:rFonts w:cstheme="minorHAnsi"/>
          <w:sz w:val="20"/>
        </w:rPr>
        <w:t>); and</w:t>
      </w:r>
    </w:p>
    <w:p w14:paraId="1D9FB677" w14:textId="39698414" w:rsidR="00311B31" w:rsidRPr="00581648" w:rsidRDefault="00311B31" w:rsidP="00311B31">
      <w:pPr>
        <w:spacing w:after="0" w:line="240" w:lineRule="auto"/>
        <w:rPr>
          <w:rFonts w:cstheme="minorHAnsi"/>
          <w:sz w:val="20"/>
        </w:rPr>
      </w:pPr>
      <w:r w:rsidRPr="00581648">
        <w:rPr>
          <w:rFonts w:cstheme="minorHAnsi"/>
          <w:sz w:val="20"/>
        </w:rPr>
        <w:tab/>
        <w:t>(c) first receives all emergency wireline and wireless voice calls from person</w:t>
      </w:r>
      <w:r w:rsidR="00C3553E" w:rsidRPr="00581648">
        <w:rPr>
          <w:rFonts w:cstheme="minorHAnsi"/>
          <w:sz w:val="20"/>
        </w:rPr>
        <w:t>s</w:t>
      </w:r>
      <w:r w:rsidRPr="00581648">
        <w:rPr>
          <w:rFonts w:cstheme="minorHAnsi"/>
          <w:sz w:val="20"/>
        </w:rPr>
        <w:t xml:space="preserve"> requesting emergency services in the PSAPs service area.</w:t>
      </w:r>
    </w:p>
    <w:p w14:paraId="1327BE03" w14:textId="77777777" w:rsidR="00311B31" w:rsidRPr="00581648" w:rsidRDefault="00311B31" w:rsidP="00DD3449">
      <w:pPr>
        <w:pStyle w:val="NoSpacing"/>
        <w:rPr>
          <w:rFonts w:asciiTheme="minorHAnsi" w:hAnsiTheme="minorHAnsi" w:cstheme="minorHAnsi"/>
          <w:sz w:val="20"/>
        </w:rPr>
      </w:pPr>
    </w:p>
    <w:p w14:paraId="6E4BDF39" w14:textId="3E5156FE" w:rsidR="00ED5324" w:rsidRDefault="00ED5324" w:rsidP="00DD3449">
      <w:pPr>
        <w:pStyle w:val="NoSpacing"/>
        <w:rPr>
          <w:rFonts w:asciiTheme="minorHAnsi" w:hAnsiTheme="minorHAnsi" w:cstheme="minorHAnsi"/>
        </w:rPr>
      </w:pPr>
      <w:r w:rsidRPr="00ED5324">
        <w:rPr>
          <w:rFonts w:asciiTheme="minorHAnsi" w:hAnsiTheme="minorHAnsi" w:cstheme="minorHAnsi"/>
        </w:rPr>
        <w:t>Bill Nyby</w:t>
      </w:r>
      <w:r w:rsidR="00C3553E">
        <w:rPr>
          <w:rFonts w:asciiTheme="minorHAnsi" w:hAnsiTheme="minorHAnsi" w:cstheme="minorHAnsi"/>
        </w:rPr>
        <w:t xml:space="preserve"> asked </w:t>
      </w:r>
      <w:r w:rsidR="00610117">
        <w:rPr>
          <w:rFonts w:asciiTheme="minorHAnsi" w:hAnsiTheme="minorHAnsi" w:cstheme="minorHAnsi"/>
        </w:rPr>
        <w:t xml:space="preserve">for clarification of the term </w:t>
      </w:r>
      <w:r w:rsidR="00C3553E">
        <w:rPr>
          <w:rFonts w:asciiTheme="minorHAnsi" w:hAnsiTheme="minorHAnsi" w:cstheme="minorHAnsi"/>
        </w:rPr>
        <w:t>“private” public safety agencies (located on p</w:t>
      </w:r>
      <w:r w:rsidRPr="00ED5324">
        <w:rPr>
          <w:rFonts w:asciiTheme="minorHAnsi" w:hAnsiTheme="minorHAnsi" w:cstheme="minorHAnsi"/>
        </w:rPr>
        <w:t>age 15</w:t>
      </w:r>
      <w:r w:rsidR="00311B31" w:rsidRPr="00ED5324">
        <w:rPr>
          <w:rFonts w:asciiTheme="minorHAnsi" w:hAnsiTheme="minorHAnsi" w:cstheme="minorHAnsi"/>
        </w:rPr>
        <w:t xml:space="preserve"> of HB 61 Section 17 </w:t>
      </w:r>
      <w:r w:rsidR="00610117">
        <w:rPr>
          <w:rFonts w:asciiTheme="minorHAnsi" w:hAnsiTheme="minorHAnsi" w:cstheme="minorHAnsi"/>
        </w:rPr>
        <w:t xml:space="preserve">as follows: </w:t>
      </w:r>
      <w:r w:rsidR="00311B31" w:rsidRPr="00ED5324">
        <w:rPr>
          <w:rFonts w:asciiTheme="minorHAnsi" w:hAnsiTheme="minorHAnsi" w:cstheme="minorHAnsi"/>
        </w:rPr>
        <w:t xml:space="preserve">(1) Every public and </w:t>
      </w:r>
      <w:r w:rsidR="00311B31" w:rsidRPr="00ED5324">
        <w:rPr>
          <w:rFonts w:asciiTheme="minorHAnsi" w:hAnsiTheme="minorHAnsi" w:cstheme="minorHAnsi"/>
          <w:b/>
        </w:rPr>
        <w:t>private</w:t>
      </w:r>
      <w:r w:rsidR="00311B31" w:rsidRPr="00ED5324">
        <w:rPr>
          <w:rFonts w:asciiTheme="minorHAnsi" w:hAnsiTheme="minorHAnsi" w:cstheme="minorHAnsi"/>
        </w:rPr>
        <w:t xml:space="preserve"> safety agency in this state may establish or participate in a 9-1-1 system.</w:t>
      </w:r>
      <w:r w:rsidR="00610117">
        <w:rPr>
          <w:rFonts w:asciiTheme="minorHAnsi" w:hAnsiTheme="minorHAnsi" w:cstheme="minorHAnsi"/>
        </w:rPr>
        <w:t>)</w:t>
      </w:r>
      <w:r w:rsidR="00311B31" w:rsidRPr="00ED5324">
        <w:rPr>
          <w:rFonts w:asciiTheme="minorHAnsi" w:hAnsiTheme="minorHAnsi" w:cstheme="minorHAnsi"/>
        </w:rPr>
        <w:t xml:space="preserve"> </w:t>
      </w:r>
      <w:r w:rsidR="005833E7">
        <w:rPr>
          <w:rFonts w:asciiTheme="minorHAnsi" w:hAnsiTheme="minorHAnsi" w:cstheme="minorHAnsi"/>
        </w:rPr>
        <w:t>The term “p</w:t>
      </w:r>
      <w:r w:rsidR="00311B31" w:rsidRPr="00ED5324">
        <w:rPr>
          <w:rFonts w:asciiTheme="minorHAnsi" w:hAnsiTheme="minorHAnsi" w:cstheme="minorHAnsi"/>
        </w:rPr>
        <w:t>rivate public safety agencies</w:t>
      </w:r>
      <w:r w:rsidR="005833E7">
        <w:rPr>
          <w:rFonts w:asciiTheme="minorHAnsi" w:hAnsiTheme="minorHAnsi" w:cstheme="minorHAnsi"/>
        </w:rPr>
        <w:t>”</w:t>
      </w:r>
      <w:r w:rsidR="00311B31" w:rsidRPr="00ED5324">
        <w:rPr>
          <w:rFonts w:asciiTheme="minorHAnsi" w:hAnsiTheme="minorHAnsi" w:cstheme="minorHAnsi"/>
        </w:rPr>
        <w:t xml:space="preserve"> refer</w:t>
      </w:r>
      <w:r w:rsidR="00610117">
        <w:rPr>
          <w:rFonts w:asciiTheme="minorHAnsi" w:hAnsiTheme="minorHAnsi" w:cstheme="minorHAnsi"/>
        </w:rPr>
        <w:t xml:space="preserve">s </w:t>
      </w:r>
      <w:r w:rsidR="00311B31" w:rsidRPr="00ED5324">
        <w:rPr>
          <w:rFonts w:asciiTheme="minorHAnsi" w:hAnsiTheme="minorHAnsi" w:cstheme="minorHAnsi"/>
        </w:rPr>
        <w:t xml:space="preserve">to those agencies that can be dispatched by a PSAP, such as ambulances or fire services. </w:t>
      </w:r>
      <w:r w:rsidR="00610117">
        <w:rPr>
          <w:rFonts w:asciiTheme="minorHAnsi" w:hAnsiTheme="minorHAnsi" w:cstheme="minorHAnsi"/>
        </w:rPr>
        <w:t xml:space="preserve">So, “private” refers to agencies that participate in the 9-1-1 system, not the PSAP. </w:t>
      </w:r>
      <w:r w:rsidRPr="00ED5324">
        <w:rPr>
          <w:rFonts w:asciiTheme="minorHAnsi" w:hAnsiTheme="minorHAnsi" w:cstheme="minorHAnsi"/>
        </w:rPr>
        <w:t>Page 14 gives a definition of “</w:t>
      </w:r>
      <w:r w:rsidR="00311B31" w:rsidRPr="00ED5324">
        <w:rPr>
          <w:rFonts w:asciiTheme="minorHAnsi" w:hAnsiTheme="minorHAnsi" w:cstheme="minorHAnsi"/>
        </w:rPr>
        <w:t xml:space="preserve">Private </w:t>
      </w:r>
      <w:r w:rsidRPr="00ED5324">
        <w:rPr>
          <w:rFonts w:asciiTheme="minorHAnsi" w:hAnsiTheme="minorHAnsi" w:cstheme="minorHAnsi"/>
        </w:rPr>
        <w:t>Safety Agency</w:t>
      </w:r>
      <w:r w:rsidR="00C3553E">
        <w:rPr>
          <w:rFonts w:asciiTheme="minorHAnsi" w:hAnsiTheme="minorHAnsi" w:cstheme="minorHAnsi"/>
        </w:rPr>
        <w:t>,</w:t>
      </w:r>
      <w:r w:rsidRPr="00ED5324">
        <w:rPr>
          <w:rFonts w:asciiTheme="minorHAnsi" w:hAnsiTheme="minorHAnsi" w:cstheme="minorHAnsi"/>
        </w:rPr>
        <w:t xml:space="preserve">” </w:t>
      </w:r>
      <w:r w:rsidR="00C3553E">
        <w:rPr>
          <w:rFonts w:asciiTheme="minorHAnsi" w:hAnsiTheme="minorHAnsi" w:cstheme="minorHAnsi"/>
        </w:rPr>
        <w:t xml:space="preserve">which </w:t>
      </w:r>
      <w:r w:rsidRPr="00ED5324">
        <w:rPr>
          <w:rFonts w:asciiTheme="minorHAnsi" w:hAnsiTheme="minorHAnsi" w:cstheme="minorHAnsi"/>
        </w:rPr>
        <w:t xml:space="preserve">means an entity except a public safety agency, providing fire, ambulance or medical services.” </w:t>
      </w:r>
      <w:r w:rsidR="00610117">
        <w:rPr>
          <w:rFonts w:asciiTheme="minorHAnsi" w:hAnsiTheme="minorHAnsi" w:cstheme="minorHAnsi"/>
        </w:rPr>
        <w:t xml:space="preserve">A private safety agency is a service provider. A public safety agency is a </w:t>
      </w:r>
      <w:r w:rsidR="00394A9B">
        <w:rPr>
          <w:rFonts w:asciiTheme="minorHAnsi" w:hAnsiTheme="minorHAnsi" w:cstheme="minorHAnsi"/>
        </w:rPr>
        <w:t xml:space="preserve">dispatcher or service provider. </w:t>
      </w:r>
    </w:p>
    <w:p w14:paraId="2063D009" w14:textId="77777777" w:rsidR="00ED5324" w:rsidRPr="005617A9" w:rsidRDefault="00ED5324" w:rsidP="00DD3449">
      <w:pPr>
        <w:pStyle w:val="NoSpacing"/>
        <w:rPr>
          <w:rFonts w:asciiTheme="minorHAnsi" w:hAnsiTheme="minorHAnsi" w:cstheme="minorHAnsi"/>
        </w:rPr>
      </w:pPr>
    </w:p>
    <w:p w14:paraId="3030A849" w14:textId="6673BDF9" w:rsidR="00275FC2" w:rsidRPr="005617A9" w:rsidRDefault="00ED5324" w:rsidP="00DD3449">
      <w:pPr>
        <w:pStyle w:val="NoSpacing"/>
        <w:rPr>
          <w:rFonts w:asciiTheme="minorHAnsi" w:hAnsiTheme="minorHAnsi" w:cstheme="minorHAnsi"/>
        </w:rPr>
      </w:pPr>
      <w:r w:rsidRPr="005617A9">
        <w:rPr>
          <w:rFonts w:asciiTheme="minorHAnsi" w:hAnsiTheme="minorHAnsi" w:cstheme="minorHAnsi"/>
        </w:rPr>
        <w:t xml:space="preserve">Everyone is </w:t>
      </w:r>
      <w:r w:rsidR="00394A9B">
        <w:rPr>
          <w:rFonts w:asciiTheme="minorHAnsi" w:hAnsiTheme="minorHAnsi" w:cstheme="minorHAnsi"/>
        </w:rPr>
        <w:t xml:space="preserve">comfortable with the revisions presented in (b) and (c) above. </w:t>
      </w:r>
      <w:r w:rsidRPr="005617A9">
        <w:rPr>
          <w:rFonts w:asciiTheme="minorHAnsi" w:hAnsiTheme="minorHAnsi" w:cstheme="minorHAnsi"/>
        </w:rPr>
        <w:t xml:space="preserve"> </w:t>
      </w:r>
    </w:p>
    <w:p w14:paraId="13955501" w14:textId="77777777" w:rsidR="00ED5324" w:rsidRPr="005617A9" w:rsidRDefault="00ED5324" w:rsidP="00ED5324">
      <w:pPr>
        <w:spacing w:after="0" w:line="240" w:lineRule="auto"/>
        <w:rPr>
          <w:rFonts w:cstheme="minorHAnsi"/>
        </w:rPr>
      </w:pPr>
    </w:p>
    <w:p w14:paraId="392EF2BA" w14:textId="57D6B1BD" w:rsidR="005617A9" w:rsidRDefault="00ED5324" w:rsidP="00ED5324">
      <w:pPr>
        <w:spacing w:after="0" w:line="240" w:lineRule="auto"/>
        <w:rPr>
          <w:rFonts w:cstheme="minorHAnsi"/>
          <w:b/>
        </w:rPr>
      </w:pPr>
      <w:r w:rsidRPr="005617A9">
        <w:rPr>
          <w:rFonts w:cstheme="minorHAnsi"/>
          <w:b/>
        </w:rPr>
        <w:t xml:space="preserve">NEW RULE III APPLICATION FOR CERTIFICATION </w:t>
      </w:r>
    </w:p>
    <w:p w14:paraId="626D8051" w14:textId="64973FD2" w:rsidR="00394A9B" w:rsidRPr="00394A9B" w:rsidRDefault="00394A9B" w:rsidP="00ED5324">
      <w:pPr>
        <w:spacing w:after="0" w:line="240" w:lineRule="auto"/>
        <w:rPr>
          <w:rFonts w:cstheme="minorHAnsi"/>
        </w:rPr>
      </w:pPr>
      <w:r w:rsidRPr="00394A9B">
        <w:rPr>
          <w:rFonts w:cstheme="minorHAnsi"/>
        </w:rPr>
        <w:t xml:space="preserve">In this section, the words “9-1-1 System” were substituted for “emergency </w:t>
      </w:r>
      <w:r>
        <w:rPr>
          <w:rFonts w:cstheme="minorHAnsi"/>
        </w:rPr>
        <w:t>communications.”</w:t>
      </w:r>
    </w:p>
    <w:p w14:paraId="20CAF177" w14:textId="77777777" w:rsidR="00394A9B" w:rsidRPr="00581648" w:rsidRDefault="00394A9B" w:rsidP="00ED5324">
      <w:pPr>
        <w:spacing w:after="0" w:line="240" w:lineRule="auto"/>
        <w:rPr>
          <w:rFonts w:cstheme="minorHAnsi"/>
          <w:sz w:val="20"/>
        </w:rPr>
      </w:pPr>
    </w:p>
    <w:p w14:paraId="62EAC28E" w14:textId="1711CBFA" w:rsidR="00ED5324" w:rsidRPr="00581648" w:rsidRDefault="00ED5324" w:rsidP="00ED5324">
      <w:pPr>
        <w:spacing w:after="0" w:line="240" w:lineRule="auto"/>
        <w:rPr>
          <w:rFonts w:cstheme="minorHAnsi"/>
          <w:sz w:val="20"/>
        </w:rPr>
      </w:pPr>
      <w:r w:rsidRPr="00581648">
        <w:rPr>
          <w:rFonts w:cstheme="minorHAnsi"/>
          <w:sz w:val="20"/>
        </w:rPr>
        <w:t>(1) An applicant for certification must submit an application on a form prescribed by the department.</w:t>
      </w:r>
    </w:p>
    <w:p w14:paraId="6336AE74" w14:textId="6AA451A8" w:rsidR="00ED5324" w:rsidRPr="00581648" w:rsidRDefault="00ED5324" w:rsidP="00ED5324">
      <w:pPr>
        <w:spacing w:after="0" w:line="240" w:lineRule="auto"/>
        <w:rPr>
          <w:rFonts w:cstheme="minorHAnsi"/>
          <w:sz w:val="20"/>
        </w:rPr>
      </w:pPr>
      <w:r w:rsidRPr="00581648">
        <w:rPr>
          <w:rFonts w:cstheme="minorHAnsi"/>
          <w:sz w:val="20"/>
        </w:rPr>
        <w:t>(2) The application must be complete and must include the following:</w:t>
      </w:r>
    </w:p>
    <w:p w14:paraId="43CF956C" w14:textId="77777777" w:rsidR="00ED5324" w:rsidRPr="00581648" w:rsidRDefault="00ED5324" w:rsidP="00ED5324">
      <w:pPr>
        <w:spacing w:after="0" w:line="240" w:lineRule="auto"/>
        <w:rPr>
          <w:rFonts w:cstheme="minorHAnsi"/>
          <w:sz w:val="20"/>
        </w:rPr>
      </w:pPr>
      <w:r w:rsidRPr="00581648">
        <w:rPr>
          <w:rFonts w:cstheme="minorHAnsi"/>
          <w:sz w:val="20"/>
        </w:rPr>
        <w:tab/>
        <w:t>(a) a declaration, signed by an official who is authorized to act on behalf of the local government entity that has submitted an application for certification, that the applicant:</w:t>
      </w:r>
    </w:p>
    <w:p w14:paraId="0DA41EB0" w14:textId="6AD8CDD6" w:rsidR="00ED5324" w:rsidRPr="00581648" w:rsidRDefault="00ED5324" w:rsidP="00ED5324">
      <w:pPr>
        <w:spacing w:after="0" w:line="240" w:lineRule="auto"/>
        <w:rPr>
          <w:rFonts w:cstheme="minorHAnsi"/>
          <w:sz w:val="20"/>
        </w:rPr>
      </w:pPr>
      <w:r w:rsidRPr="00581648">
        <w:rPr>
          <w:rFonts w:cstheme="minorHAnsi"/>
          <w:sz w:val="20"/>
        </w:rPr>
        <w:tab/>
        <w:t>(i) is authorized to establish and operate a 9-1-1 system;</w:t>
      </w:r>
    </w:p>
    <w:p w14:paraId="6C3A003B" w14:textId="178B3A4C" w:rsidR="00ED5324" w:rsidRPr="00581648" w:rsidRDefault="00ED5324" w:rsidP="00ED5324">
      <w:pPr>
        <w:spacing w:after="0" w:line="240" w:lineRule="auto"/>
        <w:rPr>
          <w:rFonts w:cstheme="minorHAnsi"/>
          <w:sz w:val="20"/>
        </w:rPr>
      </w:pPr>
      <w:r w:rsidRPr="00581648">
        <w:rPr>
          <w:rFonts w:cstheme="minorHAnsi"/>
          <w:sz w:val="20"/>
        </w:rPr>
        <w:tab/>
        <w:t>(ii) is eligible to become a certified PSAP pursuant to NEW RULE II;</w:t>
      </w:r>
    </w:p>
    <w:p w14:paraId="53483419" w14:textId="41C59A17" w:rsidR="00394A9B" w:rsidRPr="00581648" w:rsidRDefault="00394A9B" w:rsidP="00ED5324">
      <w:pPr>
        <w:spacing w:after="0" w:line="240" w:lineRule="auto"/>
        <w:rPr>
          <w:rFonts w:cstheme="minorHAnsi"/>
          <w:sz w:val="20"/>
        </w:rPr>
      </w:pPr>
      <w:r w:rsidRPr="00581648">
        <w:rPr>
          <w:rFonts w:cstheme="minorHAnsi"/>
          <w:sz w:val="20"/>
        </w:rPr>
        <w:tab/>
        <w:t>(iii) first receives all emergency wireline and wireless voice calls from persons requesting emergency services in the PSAPs service area.</w:t>
      </w:r>
    </w:p>
    <w:p w14:paraId="0827BD6A" w14:textId="77777777" w:rsidR="00ED5324" w:rsidRPr="00581648" w:rsidRDefault="00ED5324" w:rsidP="00DD3449">
      <w:pPr>
        <w:pStyle w:val="NoSpacing"/>
        <w:rPr>
          <w:rFonts w:asciiTheme="minorHAnsi" w:hAnsiTheme="minorHAnsi" w:cstheme="minorHAnsi"/>
          <w:sz w:val="20"/>
        </w:rPr>
      </w:pPr>
    </w:p>
    <w:p w14:paraId="779A4739" w14:textId="0957F89B" w:rsidR="003B1F86" w:rsidRDefault="00394A9B" w:rsidP="00DD3449">
      <w:pPr>
        <w:pStyle w:val="NoSpacing"/>
        <w:rPr>
          <w:rFonts w:asciiTheme="minorHAnsi" w:hAnsiTheme="minorHAnsi" w:cstheme="minorHAnsi"/>
        </w:rPr>
      </w:pPr>
      <w:r>
        <w:rPr>
          <w:rFonts w:asciiTheme="minorHAnsi" w:hAnsiTheme="minorHAnsi" w:cstheme="minorHAnsi"/>
        </w:rPr>
        <w:t xml:space="preserve">The intent of this revision was to no longer have local governments provide documentation verifying their eligibility. Instead, the local government can simply make a </w:t>
      </w:r>
      <w:r w:rsidR="00ED5324" w:rsidRPr="005617A9">
        <w:rPr>
          <w:rFonts w:asciiTheme="minorHAnsi" w:hAnsiTheme="minorHAnsi" w:cstheme="minorHAnsi"/>
        </w:rPr>
        <w:t>declaratio</w:t>
      </w:r>
      <w:r>
        <w:rPr>
          <w:rFonts w:asciiTheme="minorHAnsi" w:hAnsiTheme="minorHAnsi" w:cstheme="minorHAnsi"/>
        </w:rPr>
        <w:t xml:space="preserve">n. </w:t>
      </w:r>
    </w:p>
    <w:p w14:paraId="0EE9014B" w14:textId="51C5B5D5" w:rsidR="00394A9B" w:rsidRDefault="00394A9B" w:rsidP="00DD3449">
      <w:pPr>
        <w:pStyle w:val="NoSpacing"/>
        <w:rPr>
          <w:rFonts w:asciiTheme="minorHAnsi" w:hAnsiTheme="minorHAnsi" w:cstheme="minorHAnsi"/>
        </w:rPr>
      </w:pPr>
    </w:p>
    <w:p w14:paraId="28DD9009" w14:textId="264B0E3D" w:rsidR="00394A9B" w:rsidRDefault="00394A9B" w:rsidP="00DD3449">
      <w:pPr>
        <w:pStyle w:val="NoSpacing"/>
        <w:rPr>
          <w:rFonts w:asciiTheme="minorHAnsi" w:hAnsiTheme="minorHAnsi" w:cstheme="minorHAnsi"/>
        </w:rPr>
      </w:pPr>
      <w:r>
        <w:rPr>
          <w:rFonts w:asciiTheme="minorHAnsi" w:hAnsiTheme="minorHAnsi" w:cstheme="minorHAnsi"/>
        </w:rPr>
        <w:t xml:space="preserve">The term, “authorized official” is defined in the statute for local governments. </w:t>
      </w:r>
    </w:p>
    <w:p w14:paraId="0E731A75" w14:textId="77777777" w:rsidR="00394A9B" w:rsidRPr="00581648" w:rsidRDefault="00394A9B" w:rsidP="00DD3449">
      <w:pPr>
        <w:pStyle w:val="NoSpacing"/>
        <w:rPr>
          <w:rFonts w:asciiTheme="minorHAnsi" w:hAnsiTheme="minorHAnsi" w:cstheme="minorHAnsi"/>
          <w:sz w:val="20"/>
        </w:rPr>
      </w:pPr>
    </w:p>
    <w:p w14:paraId="6AB58CB4" w14:textId="77777777" w:rsidR="00ED5324" w:rsidRPr="00581648" w:rsidRDefault="00ED5324" w:rsidP="002F29B3">
      <w:pPr>
        <w:pStyle w:val="NoSpacing"/>
        <w:ind w:firstLine="720"/>
        <w:rPr>
          <w:rFonts w:asciiTheme="minorHAnsi" w:hAnsiTheme="minorHAnsi" w:cstheme="minorHAnsi"/>
          <w:sz w:val="20"/>
        </w:rPr>
      </w:pPr>
      <w:r w:rsidRPr="00581648">
        <w:rPr>
          <w:rFonts w:asciiTheme="minorHAnsi" w:hAnsiTheme="minorHAnsi" w:cstheme="minorHAnsi"/>
          <w:sz w:val="20"/>
        </w:rPr>
        <w:t>(4) If a tribal government is participating in a 9-1-1 system and PSAP with a local government entity that hosts a PSAP and the tribal government will receive distributions from payments made pursuant to [HB 61 § 7]:</w:t>
      </w:r>
    </w:p>
    <w:p w14:paraId="51E3CCE7" w14:textId="77777777" w:rsidR="00ED5324" w:rsidRPr="00581648" w:rsidRDefault="00ED5324" w:rsidP="00ED5324">
      <w:pPr>
        <w:pStyle w:val="NoSpacing"/>
        <w:rPr>
          <w:rFonts w:asciiTheme="minorHAnsi" w:hAnsiTheme="minorHAnsi" w:cstheme="minorHAnsi"/>
          <w:sz w:val="20"/>
        </w:rPr>
      </w:pPr>
      <w:r w:rsidRPr="00581648">
        <w:rPr>
          <w:rFonts w:asciiTheme="minorHAnsi" w:hAnsiTheme="minorHAnsi" w:cstheme="minorHAnsi"/>
          <w:sz w:val="20"/>
        </w:rPr>
        <w:tab/>
        <w:t>(a) the local government entity that hosts a PSAP must have an agreement with the tribal government that describes and defines the terms of the parties' participation in the 9-1-1 system and PSAP; and</w:t>
      </w:r>
    </w:p>
    <w:p w14:paraId="2B3888E5" w14:textId="77777777" w:rsidR="00ED5324" w:rsidRPr="00581648" w:rsidRDefault="00ED5324" w:rsidP="00ED5324">
      <w:pPr>
        <w:pStyle w:val="NoSpacing"/>
        <w:rPr>
          <w:rFonts w:asciiTheme="minorHAnsi" w:hAnsiTheme="minorHAnsi" w:cstheme="minorHAnsi"/>
          <w:sz w:val="20"/>
        </w:rPr>
      </w:pPr>
      <w:r w:rsidRPr="00581648">
        <w:rPr>
          <w:rFonts w:asciiTheme="minorHAnsi" w:hAnsiTheme="minorHAnsi" w:cstheme="minorHAnsi"/>
          <w:sz w:val="20"/>
        </w:rPr>
        <w:tab/>
        <w:t>(b) the declaration required in (2)(a) must be signed by an official who is authorized to act on behalf of the tribal government.</w:t>
      </w:r>
    </w:p>
    <w:p w14:paraId="32E87DE7" w14:textId="77777777" w:rsidR="00ED5324" w:rsidRPr="00581648" w:rsidRDefault="00ED5324" w:rsidP="00DD3449">
      <w:pPr>
        <w:pStyle w:val="NoSpacing"/>
        <w:rPr>
          <w:rFonts w:asciiTheme="minorHAnsi" w:hAnsiTheme="minorHAnsi" w:cstheme="minorHAnsi"/>
          <w:sz w:val="20"/>
        </w:rPr>
      </w:pPr>
    </w:p>
    <w:p w14:paraId="1C32D00D" w14:textId="65941E9B" w:rsidR="00ED5324" w:rsidRPr="00ED5324" w:rsidRDefault="002F29B3" w:rsidP="00DD3449">
      <w:pPr>
        <w:pStyle w:val="NoSpacing"/>
        <w:rPr>
          <w:rFonts w:asciiTheme="minorHAnsi" w:hAnsiTheme="minorHAnsi" w:cstheme="minorHAnsi"/>
        </w:rPr>
      </w:pPr>
      <w:r>
        <w:rPr>
          <w:rFonts w:asciiTheme="minorHAnsi" w:hAnsiTheme="minorHAnsi" w:cstheme="minorHAnsi"/>
        </w:rPr>
        <w:t>Initially,</w:t>
      </w:r>
      <w:r w:rsidR="00ED5324" w:rsidRPr="00ED5324">
        <w:rPr>
          <w:rFonts w:asciiTheme="minorHAnsi" w:hAnsiTheme="minorHAnsi" w:cstheme="minorHAnsi"/>
        </w:rPr>
        <w:t xml:space="preserve"> </w:t>
      </w:r>
      <w:r>
        <w:rPr>
          <w:rFonts w:asciiTheme="minorHAnsi" w:hAnsiTheme="minorHAnsi" w:cstheme="minorHAnsi"/>
        </w:rPr>
        <w:t>(b)</w:t>
      </w:r>
      <w:r w:rsidR="00ED5324" w:rsidRPr="00ED5324">
        <w:rPr>
          <w:rFonts w:asciiTheme="minorHAnsi" w:hAnsiTheme="minorHAnsi" w:cstheme="minorHAnsi"/>
        </w:rPr>
        <w:t xml:space="preserve"> </w:t>
      </w:r>
      <w:r>
        <w:rPr>
          <w:rFonts w:asciiTheme="minorHAnsi" w:hAnsiTheme="minorHAnsi" w:cstheme="minorHAnsi"/>
        </w:rPr>
        <w:t>was thought to be</w:t>
      </w:r>
      <w:r w:rsidR="00ED5324" w:rsidRPr="00ED5324">
        <w:rPr>
          <w:rFonts w:asciiTheme="minorHAnsi" w:hAnsiTheme="minorHAnsi" w:cstheme="minorHAnsi"/>
        </w:rPr>
        <w:t xml:space="preserve"> redundant</w:t>
      </w:r>
      <w:r>
        <w:rPr>
          <w:rFonts w:asciiTheme="minorHAnsi" w:hAnsiTheme="minorHAnsi" w:cstheme="minorHAnsi"/>
        </w:rPr>
        <w:t xml:space="preserve">, but it was clarified that the official who signs must be authorized to act on behalf of the </w:t>
      </w:r>
      <w:r w:rsidR="00ED5324" w:rsidRPr="00ED5324">
        <w:rPr>
          <w:rFonts w:asciiTheme="minorHAnsi" w:hAnsiTheme="minorHAnsi" w:cstheme="minorHAnsi"/>
        </w:rPr>
        <w:t>tribal government</w:t>
      </w:r>
      <w:r>
        <w:rPr>
          <w:rFonts w:asciiTheme="minorHAnsi" w:hAnsiTheme="minorHAnsi" w:cstheme="minorHAnsi"/>
        </w:rPr>
        <w:t xml:space="preserve">. So, no change is needed. </w:t>
      </w:r>
      <w:r w:rsidR="00ED5324" w:rsidRPr="00ED5324">
        <w:rPr>
          <w:rFonts w:asciiTheme="minorHAnsi" w:hAnsiTheme="minorHAnsi" w:cstheme="minorHAnsi"/>
        </w:rPr>
        <w:t xml:space="preserve"> </w:t>
      </w:r>
    </w:p>
    <w:p w14:paraId="646440FC" w14:textId="77777777" w:rsidR="00ED5324" w:rsidRPr="00581648" w:rsidRDefault="00ED5324" w:rsidP="00DD3449">
      <w:pPr>
        <w:pStyle w:val="NoSpacing"/>
        <w:rPr>
          <w:rFonts w:asciiTheme="minorHAnsi" w:hAnsiTheme="minorHAnsi" w:cstheme="minorHAnsi"/>
          <w:sz w:val="20"/>
          <w:szCs w:val="20"/>
        </w:rPr>
      </w:pPr>
    </w:p>
    <w:p w14:paraId="751E0193" w14:textId="1FAE3604" w:rsidR="00ED5324" w:rsidRPr="00581648" w:rsidRDefault="00ED5324" w:rsidP="00ED5324">
      <w:pPr>
        <w:pStyle w:val="NoSpacing"/>
        <w:ind w:firstLine="720"/>
        <w:rPr>
          <w:rFonts w:asciiTheme="minorHAnsi" w:hAnsiTheme="minorHAnsi" w:cstheme="minorHAnsi"/>
          <w:sz w:val="20"/>
          <w:szCs w:val="20"/>
        </w:rPr>
      </w:pPr>
      <w:r w:rsidRPr="00581648">
        <w:rPr>
          <w:rFonts w:asciiTheme="minorHAnsi" w:hAnsiTheme="minorHAnsi" w:cstheme="minorHAnsi"/>
          <w:sz w:val="20"/>
          <w:szCs w:val="20"/>
        </w:rPr>
        <w:t>(5) The applicant must be prepared to provide verification of statements made in its application and declaration upon request by the department.</w:t>
      </w:r>
    </w:p>
    <w:p w14:paraId="1B2F522D" w14:textId="77777777" w:rsidR="00ED5324" w:rsidRPr="00581648" w:rsidRDefault="00ED5324" w:rsidP="00ED5324">
      <w:pPr>
        <w:pStyle w:val="NoSpacing"/>
        <w:rPr>
          <w:rFonts w:asciiTheme="minorHAnsi" w:hAnsiTheme="minorHAnsi" w:cstheme="minorHAnsi"/>
          <w:sz w:val="20"/>
          <w:szCs w:val="20"/>
        </w:rPr>
      </w:pPr>
      <w:r w:rsidRPr="00581648">
        <w:rPr>
          <w:rFonts w:asciiTheme="minorHAnsi" w:hAnsiTheme="minorHAnsi" w:cstheme="minorHAnsi"/>
          <w:sz w:val="20"/>
          <w:szCs w:val="20"/>
        </w:rPr>
        <w:tab/>
        <w:t>(6) In order to receive payments as provided in [HB 61 § 7] in state fiscal year 2019, a local government entity that hosts a PSAP must apply for certification on or before May 1, 2018. In order to receive payments as provided in [HB 61 § 7] in subsequent fiscal years, a local government entity that hosts a PSAP must apply for certification annually on or before April 1.</w:t>
      </w:r>
    </w:p>
    <w:p w14:paraId="01703FE0" w14:textId="77777777" w:rsidR="00ED5324" w:rsidRPr="00581648" w:rsidRDefault="00ED5324" w:rsidP="00ED5324">
      <w:pPr>
        <w:pStyle w:val="NoSpacing"/>
        <w:rPr>
          <w:rFonts w:asciiTheme="minorHAnsi" w:hAnsiTheme="minorHAnsi" w:cstheme="minorHAnsi"/>
          <w:sz w:val="20"/>
          <w:szCs w:val="20"/>
        </w:rPr>
      </w:pPr>
    </w:p>
    <w:p w14:paraId="4A4F1857" w14:textId="321B5708" w:rsidR="00ED5324" w:rsidRDefault="002F29B3" w:rsidP="00ED5324">
      <w:pPr>
        <w:pStyle w:val="NoSpacing"/>
        <w:rPr>
          <w:rFonts w:asciiTheme="minorHAnsi" w:hAnsiTheme="minorHAnsi" w:cstheme="minorHAnsi"/>
        </w:rPr>
      </w:pPr>
      <w:r>
        <w:rPr>
          <w:rFonts w:asciiTheme="minorHAnsi" w:hAnsiTheme="minorHAnsi" w:cstheme="minorHAnsi"/>
        </w:rPr>
        <w:t>T</w:t>
      </w:r>
      <w:r w:rsidR="00ED5324">
        <w:rPr>
          <w:rFonts w:asciiTheme="minorHAnsi" w:hAnsiTheme="minorHAnsi" w:cstheme="minorHAnsi"/>
        </w:rPr>
        <w:t xml:space="preserve">he date </w:t>
      </w:r>
      <w:r>
        <w:rPr>
          <w:rFonts w:asciiTheme="minorHAnsi" w:hAnsiTheme="minorHAnsi" w:cstheme="minorHAnsi"/>
        </w:rPr>
        <w:t>of May 1, 2018 was proposed to allow staff time to process applications ahead of the June 30 end of the fiscal year and ahead of the July 1 beginning of the next fiscal year. In future years, the date of April 1 was proposed. The May 1 date would allow PSAPs additional time to obtain signed</w:t>
      </w:r>
      <w:r w:rsidR="00ED5324">
        <w:rPr>
          <w:rFonts w:asciiTheme="minorHAnsi" w:hAnsiTheme="minorHAnsi" w:cstheme="minorHAnsi"/>
        </w:rPr>
        <w:t xml:space="preserve"> </w:t>
      </w:r>
      <w:r>
        <w:rPr>
          <w:rFonts w:asciiTheme="minorHAnsi" w:hAnsiTheme="minorHAnsi" w:cstheme="minorHAnsi"/>
        </w:rPr>
        <w:t xml:space="preserve">contractual agreement </w:t>
      </w:r>
      <w:r w:rsidR="00ED5324">
        <w:rPr>
          <w:rFonts w:asciiTheme="minorHAnsi" w:hAnsiTheme="minorHAnsi" w:cstheme="minorHAnsi"/>
        </w:rPr>
        <w:t>with tribes.</w:t>
      </w:r>
      <w:r>
        <w:rPr>
          <w:rFonts w:asciiTheme="minorHAnsi" w:hAnsiTheme="minorHAnsi" w:cstheme="minorHAnsi"/>
        </w:rPr>
        <w:t xml:space="preserve"> </w:t>
      </w:r>
      <w:r w:rsidR="004C6C49">
        <w:rPr>
          <w:rFonts w:asciiTheme="minorHAnsi" w:hAnsiTheme="minorHAnsi" w:cstheme="minorHAnsi"/>
        </w:rPr>
        <w:t>I</w:t>
      </w:r>
      <w:r>
        <w:rPr>
          <w:rFonts w:asciiTheme="minorHAnsi" w:hAnsiTheme="minorHAnsi" w:cstheme="minorHAnsi"/>
        </w:rPr>
        <w:t>nterlocal agreements</w:t>
      </w:r>
      <w:r w:rsidR="004C6C49">
        <w:rPr>
          <w:rFonts w:asciiTheme="minorHAnsi" w:hAnsiTheme="minorHAnsi" w:cstheme="minorHAnsi"/>
        </w:rPr>
        <w:t xml:space="preserve"> include a definition for public agencies, which does not include tribal governments. </w:t>
      </w:r>
    </w:p>
    <w:p w14:paraId="40449E31" w14:textId="18FD8814" w:rsidR="002F29B3" w:rsidRDefault="002F29B3" w:rsidP="00ED5324">
      <w:pPr>
        <w:pStyle w:val="NoSpacing"/>
        <w:rPr>
          <w:rFonts w:asciiTheme="minorHAnsi" w:hAnsiTheme="minorHAnsi" w:cstheme="minorHAnsi"/>
        </w:rPr>
      </w:pPr>
    </w:p>
    <w:p w14:paraId="3D53D038" w14:textId="5583A496" w:rsidR="004C6C49" w:rsidRDefault="004C6C49" w:rsidP="00ED5324">
      <w:pPr>
        <w:pStyle w:val="NoSpacing"/>
        <w:rPr>
          <w:rFonts w:asciiTheme="minorHAnsi" w:hAnsiTheme="minorHAnsi" w:cstheme="minorHAnsi"/>
        </w:rPr>
      </w:pPr>
      <w:r>
        <w:rPr>
          <w:rFonts w:asciiTheme="minorHAnsi" w:hAnsiTheme="minorHAnsi" w:cstheme="minorHAnsi"/>
        </w:rPr>
        <w:t xml:space="preserve">Members discussed whether the </w:t>
      </w:r>
      <w:r w:rsidR="00ED5324">
        <w:rPr>
          <w:rFonts w:asciiTheme="minorHAnsi" w:hAnsiTheme="minorHAnsi" w:cstheme="minorHAnsi"/>
        </w:rPr>
        <w:t xml:space="preserve">recertification </w:t>
      </w:r>
      <w:r>
        <w:rPr>
          <w:rFonts w:asciiTheme="minorHAnsi" w:hAnsiTheme="minorHAnsi" w:cstheme="minorHAnsi"/>
        </w:rPr>
        <w:t xml:space="preserve">should be annual or </w:t>
      </w:r>
      <w:r w:rsidR="00ED5324">
        <w:rPr>
          <w:rFonts w:asciiTheme="minorHAnsi" w:hAnsiTheme="minorHAnsi" w:cstheme="minorHAnsi"/>
        </w:rPr>
        <w:t xml:space="preserve">bi-annual. </w:t>
      </w:r>
      <w:r>
        <w:rPr>
          <w:rFonts w:asciiTheme="minorHAnsi" w:hAnsiTheme="minorHAnsi" w:cstheme="minorHAnsi"/>
        </w:rPr>
        <w:t>Since t</w:t>
      </w:r>
      <w:r w:rsidR="004D4937">
        <w:rPr>
          <w:rFonts w:asciiTheme="minorHAnsi" w:hAnsiTheme="minorHAnsi" w:cstheme="minorHAnsi"/>
        </w:rPr>
        <w:t xml:space="preserve">he pieces to operating the system are static, </w:t>
      </w:r>
      <w:r>
        <w:rPr>
          <w:rFonts w:asciiTheme="minorHAnsi" w:hAnsiTheme="minorHAnsi" w:cstheme="minorHAnsi"/>
        </w:rPr>
        <w:t xml:space="preserve">a </w:t>
      </w:r>
      <w:r w:rsidR="004D4937">
        <w:rPr>
          <w:rFonts w:asciiTheme="minorHAnsi" w:hAnsiTheme="minorHAnsi" w:cstheme="minorHAnsi"/>
        </w:rPr>
        <w:t>two-year re-certification process s</w:t>
      </w:r>
      <w:r>
        <w:rPr>
          <w:rFonts w:asciiTheme="minorHAnsi" w:hAnsiTheme="minorHAnsi" w:cstheme="minorHAnsi"/>
        </w:rPr>
        <w:t>eems to be</w:t>
      </w:r>
      <w:r w:rsidR="004D4937">
        <w:rPr>
          <w:rFonts w:asciiTheme="minorHAnsi" w:hAnsiTheme="minorHAnsi" w:cstheme="minorHAnsi"/>
        </w:rPr>
        <w:t xml:space="preserve"> </w:t>
      </w:r>
      <w:r>
        <w:rPr>
          <w:rFonts w:asciiTheme="minorHAnsi" w:hAnsiTheme="minorHAnsi" w:cstheme="minorHAnsi"/>
        </w:rPr>
        <w:t>more reasonable.</w:t>
      </w:r>
      <w:r w:rsidR="004D4937">
        <w:rPr>
          <w:rFonts w:asciiTheme="minorHAnsi" w:hAnsiTheme="minorHAnsi" w:cstheme="minorHAnsi"/>
        </w:rPr>
        <w:t xml:space="preserve"> </w:t>
      </w:r>
      <w:r>
        <w:rPr>
          <w:rFonts w:asciiTheme="minorHAnsi" w:hAnsiTheme="minorHAnsi" w:cstheme="minorHAnsi"/>
        </w:rPr>
        <w:t xml:space="preserve">Since the systems do not change much, perhaps every two years would be too short of a cycle. The group decided to use bi-annual, recognizing that this is just a draft proposal that will be going to the 9-1-1 Advisory Council and public comments before adoption. </w:t>
      </w:r>
    </w:p>
    <w:p w14:paraId="35FA5FDF" w14:textId="77777777" w:rsidR="004C6C49" w:rsidRDefault="004C6C49" w:rsidP="00ED5324">
      <w:pPr>
        <w:pStyle w:val="NoSpacing"/>
        <w:rPr>
          <w:rFonts w:asciiTheme="minorHAnsi" w:hAnsiTheme="minorHAnsi" w:cstheme="minorHAnsi"/>
        </w:rPr>
      </w:pPr>
    </w:p>
    <w:p w14:paraId="50C4824C" w14:textId="402F204D" w:rsidR="004D4937" w:rsidRDefault="007E0863" w:rsidP="00ED5324">
      <w:pPr>
        <w:pStyle w:val="NoSpacing"/>
        <w:rPr>
          <w:rFonts w:asciiTheme="minorHAnsi" w:hAnsiTheme="minorHAnsi" w:cstheme="minorHAnsi"/>
        </w:rPr>
      </w:pPr>
      <w:r>
        <w:rPr>
          <w:rFonts w:asciiTheme="minorHAnsi" w:hAnsiTheme="minorHAnsi" w:cstheme="minorHAnsi"/>
        </w:rPr>
        <w:t xml:space="preserve">A </w:t>
      </w:r>
      <w:r w:rsidR="004C6C49">
        <w:rPr>
          <w:rFonts w:asciiTheme="minorHAnsi" w:hAnsiTheme="minorHAnsi" w:cstheme="minorHAnsi"/>
        </w:rPr>
        <w:t>question was posed about whether all PSAPs being on the same schedule will be t</w:t>
      </w:r>
      <w:r w:rsidR="004D4937">
        <w:rPr>
          <w:rFonts w:asciiTheme="minorHAnsi" w:hAnsiTheme="minorHAnsi" w:cstheme="minorHAnsi"/>
        </w:rPr>
        <w:t xml:space="preserve">oo onerous </w:t>
      </w:r>
      <w:r w:rsidR="004C6C49">
        <w:rPr>
          <w:rFonts w:asciiTheme="minorHAnsi" w:hAnsiTheme="minorHAnsi" w:cstheme="minorHAnsi"/>
        </w:rPr>
        <w:t xml:space="preserve">for the 9-1-1 program staff.  </w:t>
      </w:r>
      <w:r w:rsidR="004D4937">
        <w:rPr>
          <w:rFonts w:asciiTheme="minorHAnsi" w:hAnsiTheme="minorHAnsi" w:cstheme="minorHAnsi"/>
        </w:rPr>
        <w:t xml:space="preserve">Rhonda </w:t>
      </w:r>
      <w:r w:rsidR="0097196F">
        <w:rPr>
          <w:rFonts w:asciiTheme="minorHAnsi" w:hAnsiTheme="minorHAnsi" w:cstheme="minorHAnsi"/>
        </w:rPr>
        <w:t xml:space="preserve">explained that if changes are needed, she </w:t>
      </w:r>
      <w:r w:rsidR="004D4937">
        <w:rPr>
          <w:rFonts w:asciiTheme="minorHAnsi" w:hAnsiTheme="minorHAnsi" w:cstheme="minorHAnsi"/>
        </w:rPr>
        <w:t xml:space="preserve">has to allow </w:t>
      </w:r>
      <w:r w:rsidR="00C72B12">
        <w:rPr>
          <w:rFonts w:asciiTheme="minorHAnsi" w:hAnsiTheme="minorHAnsi" w:cstheme="minorHAnsi"/>
        </w:rPr>
        <w:t xml:space="preserve">the </w:t>
      </w:r>
      <w:r w:rsidR="004D4937">
        <w:rPr>
          <w:rFonts w:asciiTheme="minorHAnsi" w:hAnsiTheme="minorHAnsi" w:cstheme="minorHAnsi"/>
        </w:rPr>
        <w:t xml:space="preserve">IT department </w:t>
      </w:r>
      <w:r w:rsidR="00C72B12">
        <w:rPr>
          <w:rFonts w:asciiTheme="minorHAnsi" w:hAnsiTheme="minorHAnsi" w:cstheme="minorHAnsi"/>
        </w:rPr>
        <w:t xml:space="preserve">adequate time </w:t>
      </w:r>
      <w:r w:rsidR="004D4937">
        <w:rPr>
          <w:rFonts w:asciiTheme="minorHAnsi" w:hAnsiTheme="minorHAnsi" w:cstheme="minorHAnsi"/>
        </w:rPr>
        <w:t xml:space="preserve">to </w:t>
      </w:r>
      <w:r w:rsidR="00FC257D">
        <w:rPr>
          <w:rFonts w:asciiTheme="minorHAnsi" w:hAnsiTheme="minorHAnsi" w:cstheme="minorHAnsi"/>
        </w:rPr>
        <w:t xml:space="preserve">change the program that runs distributions. She indicated that more help may be on board to assist with implementation by the time this goes into effect.  </w:t>
      </w:r>
      <w:r w:rsidR="00C72B12">
        <w:rPr>
          <w:rFonts w:asciiTheme="minorHAnsi" w:hAnsiTheme="minorHAnsi" w:cstheme="minorHAnsi"/>
        </w:rPr>
        <w:t xml:space="preserve"> </w:t>
      </w:r>
    </w:p>
    <w:p w14:paraId="1DC77ABF" w14:textId="77777777" w:rsidR="004D4937" w:rsidRDefault="004D4937" w:rsidP="00ED5324">
      <w:pPr>
        <w:pStyle w:val="NoSpacing"/>
        <w:rPr>
          <w:rFonts w:asciiTheme="minorHAnsi" w:hAnsiTheme="minorHAnsi" w:cstheme="minorHAnsi"/>
        </w:rPr>
      </w:pPr>
    </w:p>
    <w:p w14:paraId="08BCC2C3" w14:textId="3ADA2F05" w:rsidR="00ED5324" w:rsidRDefault="004D4937" w:rsidP="00ED5324">
      <w:pPr>
        <w:pStyle w:val="NoSpacing"/>
        <w:rPr>
          <w:rFonts w:asciiTheme="minorHAnsi" w:hAnsiTheme="minorHAnsi" w:cstheme="minorHAnsi"/>
        </w:rPr>
      </w:pPr>
      <w:r>
        <w:rPr>
          <w:rFonts w:asciiTheme="minorHAnsi" w:hAnsiTheme="minorHAnsi" w:cstheme="minorHAnsi"/>
        </w:rPr>
        <w:t xml:space="preserve">Bill </w:t>
      </w:r>
      <w:r w:rsidR="00FC257D">
        <w:rPr>
          <w:rFonts w:asciiTheme="minorHAnsi" w:hAnsiTheme="minorHAnsi" w:cstheme="minorHAnsi"/>
        </w:rPr>
        <w:t>asked for clarification on the</w:t>
      </w:r>
      <w:r>
        <w:rPr>
          <w:rFonts w:asciiTheme="minorHAnsi" w:hAnsiTheme="minorHAnsi" w:cstheme="minorHAnsi"/>
        </w:rPr>
        <w:t xml:space="preserve"> agreement with tribal government. </w:t>
      </w:r>
      <w:r w:rsidR="005617A9">
        <w:rPr>
          <w:rFonts w:asciiTheme="minorHAnsi" w:hAnsiTheme="minorHAnsi" w:cstheme="minorHAnsi"/>
        </w:rPr>
        <w:t xml:space="preserve">A </w:t>
      </w:r>
      <w:r>
        <w:rPr>
          <w:rFonts w:asciiTheme="minorHAnsi" w:hAnsiTheme="minorHAnsi" w:cstheme="minorHAnsi"/>
        </w:rPr>
        <w:t xml:space="preserve">Memorandum of </w:t>
      </w:r>
      <w:r w:rsidR="005617A9">
        <w:rPr>
          <w:rFonts w:asciiTheme="minorHAnsi" w:hAnsiTheme="minorHAnsi" w:cstheme="minorHAnsi"/>
        </w:rPr>
        <w:t>U</w:t>
      </w:r>
      <w:r>
        <w:rPr>
          <w:rFonts w:asciiTheme="minorHAnsi" w:hAnsiTheme="minorHAnsi" w:cstheme="minorHAnsi"/>
        </w:rPr>
        <w:t xml:space="preserve">nderstanding is what would be expected. </w:t>
      </w:r>
    </w:p>
    <w:p w14:paraId="4C88705B" w14:textId="77777777" w:rsidR="004D4937" w:rsidRPr="004D4937" w:rsidRDefault="004D4937" w:rsidP="00ED5324">
      <w:pPr>
        <w:pStyle w:val="NoSpacing"/>
        <w:rPr>
          <w:rFonts w:asciiTheme="minorHAnsi" w:hAnsiTheme="minorHAnsi" w:cstheme="minorHAnsi"/>
          <w:sz w:val="20"/>
        </w:rPr>
      </w:pPr>
    </w:p>
    <w:p w14:paraId="294B31C5" w14:textId="77777777" w:rsidR="004D4937" w:rsidRPr="004D4937" w:rsidRDefault="004D4937" w:rsidP="00ED5324">
      <w:pPr>
        <w:pStyle w:val="NoSpacing"/>
        <w:rPr>
          <w:rFonts w:asciiTheme="minorHAnsi" w:hAnsiTheme="minorHAnsi" w:cstheme="minorHAnsi"/>
          <w:b/>
          <w:szCs w:val="24"/>
        </w:rPr>
      </w:pPr>
      <w:r w:rsidRPr="004D4937">
        <w:rPr>
          <w:rFonts w:asciiTheme="minorHAnsi" w:hAnsiTheme="minorHAnsi" w:cstheme="minorHAnsi"/>
          <w:b/>
          <w:szCs w:val="24"/>
        </w:rPr>
        <w:t>NEW RULE IV CERTIFICATION PROCESS</w:t>
      </w:r>
    </w:p>
    <w:p w14:paraId="17BF6CE2" w14:textId="77777777" w:rsidR="00581648" w:rsidRDefault="00C230C9" w:rsidP="00ED5324">
      <w:pPr>
        <w:pStyle w:val="NoSpacing"/>
        <w:rPr>
          <w:rFonts w:asciiTheme="minorHAnsi" w:hAnsiTheme="minorHAnsi" w:cstheme="minorHAnsi"/>
          <w:szCs w:val="24"/>
        </w:rPr>
      </w:pPr>
      <w:r>
        <w:rPr>
          <w:rFonts w:asciiTheme="minorHAnsi" w:hAnsiTheme="minorHAnsi" w:cstheme="minorHAnsi"/>
          <w:szCs w:val="24"/>
        </w:rPr>
        <w:t xml:space="preserve">Members discussed the </w:t>
      </w:r>
      <w:r w:rsidR="004D4937" w:rsidRPr="004D4937">
        <w:rPr>
          <w:rFonts w:asciiTheme="minorHAnsi" w:hAnsiTheme="minorHAnsi" w:cstheme="minorHAnsi"/>
          <w:szCs w:val="24"/>
        </w:rPr>
        <w:t>90-day</w:t>
      </w:r>
      <w:r>
        <w:rPr>
          <w:rFonts w:asciiTheme="minorHAnsi" w:hAnsiTheme="minorHAnsi" w:cstheme="minorHAnsi"/>
          <w:szCs w:val="24"/>
        </w:rPr>
        <w:t xml:space="preserve"> limit from the date of non-approval to correct</w:t>
      </w:r>
      <w:r w:rsidR="004D4937" w:rsidRPr="004D4937">
        <w:rPr>
          <w:rFonts w:asciiTheme="minorHAnsi" w:hAnsiTheme="minorHAnsi" w:cstheme="minorHAnsi"/>
          <w:szCs w:val="24"/>
        </w:rPr>
        <w:t xml:space="preserve"> </w:t>
      </w:r>
      <w:r>
        <w:rPr>
          <w:rFonts w:asciiTheme="minorHAnsi" w:hAnsiTheme="minorHAnsi" w:cstheme="minorHAnsi"/>
          <w:szCs w:val="24"/>
        </w:rPr>
        <w:t xml:space="preserve">deficiencies and demonstrate compliance. </w:t>
      </w:r>
      <w:r w:rsidR="00F94E72">
        <w:rPr>
          <w:rFonts w:asciiTheme="minorHAnsi" w:hAnsiTheme="minorHAnsi" w:cstheme="minorHAnsi"/>
          <w:szCs w:val="24"/>
        </w:rPr>
        <w:t>An additional 90 days may be requested to correct deficiencies or demonstrate compliance.</w:t>
      </w:r>
      <w:r w:rsidR="004D4937" w:rsidRPr="004D4937">
        <w:rPr>
          <w:rFonts w:asciiTheme="minorHAnsi" w:hAnsiTheme="minorHAnsi" w:cstheme="minorHAnsi"/>
          <w:szCs w:val="24"/>
        </w:rPr>
        <w:t xml:space="preserve"> </w:t>
      </w:r>
      <w:r>
        <w:rPr>
          <w:rFonts w:asciiTheme="minorHAnsi" w:hAnsiTheme="minorHAnsi" w:cstheme="minorHAnsi"/>
          <w:szCs w:val="24"/>
        </w:rPr>
        <w:t xml:space="preserve">It was clarified that this limit </w:t>
      </w:r>
      <w:r w:rsidR="00075502">
        <w:rPr>
          <w:rFonts w:asciiTheme="minorHAnsi" w:hAnsiTheme="minorHAnsi" w:cstheme="minorHAnsi"/>
          <w:szCs w:val="24"/>
        </w:rPr>
        <w:t>applies if</w:t>
      </w:r>
      <w:r>
        <w:rPr>
          <w:rFonts w:asciiTheme="minorHAnsi" w:hAnsiTheme="minorHAnsi" w:cstheme="minorHAnsi"/>
          <w:szCs w:val="24"/>
        </w:rPr>
        <w:t xml:space="preserve"> </w:t>
      </w:r>
      <w:r w:rsidR="00075502">
        <w:rPr>
          <w:rFonts w:asciiTheme="minorHAnsi" w:hAnsiTheme="minorHAnsi" w:cstheme="minorHAnsi"/>
          <w:szCs w:val="24"/>
        </w:rPr>
        <w:t xml:space="preserve">the </w:t>
      </w:r>
      <w:r>
        <w:rPr>
          <w:rFonts w:asciiTheme="minorHAnsi" w:hAnsiTheme="minorHAnsi" w:cstheme="minorHAnsi"/>
          <w:szCs w:val="24"/>
        </w:rPr>
        <w:t>PSAP</w:t>
      </w:r>
      <w:r w:rsidR="00075502">
        <w:rPr>
          <w:rFonts w:asciiTheme="minorHAnsi" w:hAnsiTheme="minorHAnsi" w:cstheme="minorHAnsi"/>
          <w:szCs w:val="24"/>
        </w:rPr>
        <w:t xml:space="preserve">’s certification </w:t>
      </w:r>
      <w:r>
        <w:rPr>
          <w:rFonts w:asciiTheme="minorHAnsi" w:hAnsiTheme="minorHAnsi" w:cstheme="minorHAnsi"/>
          <w:szCs w:val="24"/>
        </w:rPr>
        <w:t xml:space="preserve">is </w:t>
      </w:r>
      <w:r w:rsidR="00075502">
        <w:rPr>
          <w:rFonts w:asciiTheme="minorHAnsi" w:hAnsiTheme="minorHAnsi" w:cstheme="minorHAnsi"/>
          <w:szCs w:val="24"/>
        </w:rPr>
        <w:t xml:space="preserve">being </w:t>
      </w:r>
      <w:r w:rsidR="004D4937" w:rsidRPr="004D4937">
        <w:rPr>
          <w:rFonts w:asciiTheme="minorHAnsi" w:hAnsiTheme="minorHAnsi" w:cstheme="minorHAnsi"/>
          <w:szCs w:val="24"/>
        </w:rPr>
        <w:t>contest</w:t>
      </w:r>
      <w:r w:rsidR="00075502">
        <w:rPr>
          <w:rFonts w:asciiTheme="minorHAnsi" w:hAnsiTheme="minorHAnsi" w:cstheme="minorHAnsi"/>
          <w:szCs w:val="24"/>
        </w:rPr>
        <w:t>ed</w:t>
      </w:r>
      <w:r w:rsidR="004D4937" w:rsidRPr="004D4937">
        <w:rPr>
          <w:rFonts w:asciiTheme="minorHAnsi" w:hAnsiTheme="minorHAnsi" w:cstheme="minorHAnsi"/>
          <w:szCs w:val="24"/>
        </w:rPr>
        <w:t>.</w:t>
      </w:r>
      <w:r>
        <w:rPr>
          <w:rFonts w:asciiTheme="minorHAnsi" w:hAnsiTheme="minorHAnsi" w:cstheme="minorHAnsi"/>
          <w:szCs w:val="24"/>
        </w:rPr>
        <w:t xml:space="preserve"> A 90-day period covers three</w:t>
      </w:r>
      <w:r w:rsidR="004D4937">
        <w:rPr>
          <w:rFonts w:asciiTheme="minorHAnsi" w:hAnsiTheme="minorHAnsi" w:cstheme="minorHAnsi"/>
          <w:szCs w:val="24"/>
        </w:rPr>
        <w:t xml:space="preserve"> board </w:t>
      </w:r>
      <w:r>
        <w:rPr>
          <w:rFonts w:asciiTheme="minorHAnsi" w:hAnsiTheme="minorHAnsi" w:cstheme="minorHAnsi"/>
          <w:szCs w:val="24"/>
        </w:rPr>
        <w:t xml:space="preserve">or commissioner </w:t>
      </w:r>
      <w:r w:rsidR="004D4937">
        <w:rPr>
          <w:rFonts w:asciiTheme="minorHAnsi" w:hAnsiTheme="minorHAnsi" w:cstheme="minorHAnsi"/>
          <w:szCs w:val="24"/>
        </w:rPr>
        <w:t>meetings</w:t>
      </w:r>
      <w:r w:rsidR="00075502">
        <w:rPr>
          <w:rFonts w:asciiTheme="minorHAnsi" w:hAnsiTheme="minorHAnsi" w:cstheme="minorHAnsi"/>
          <w:szCs w:val="24"/>
        </w:rPr>
        <w:t xml:space="preserve">, so several members expressed the viewpoint that </w:t>
      </w:r>
      <w:r w:rsidR="004D4937">
        <w:rPr>
          <w:rFonts w:asciiTheme="minorHAnsi" w:hAnsiTheme="minorHAnsi" w:cstheme="minorHAnsi"/>
          <w:szCs w:val="24"/>
        </w:rPr>
        <w:t xml:space="preserve">90 days </w:t>
      </w:r>
      <w:r w:rsidR="00075502">
        <w:rPr>
          <w:rFonts w:asciiTheme="minorHAnsi" w:hAnsiTheme="minorHAnsi" w:cstheme="minorHAnsi"/>
          <w:szCs w:val="24"/>
        </w:rPr>
        <w:t>wa</w:t>
      </w:r>
      <w:r w:rsidR="004D4937">
        <w:rPr>
          <w:rFonts w:asciiTheme="minorHAnsi" w:hAnsiTheme="minorHAnsi" w:cstheme="minorHAnsi"/>
          <w:szCs w:val="24"/>
        </w:rPr>
        <w:t xml:space="preserve">s </w:t>
      </w:r>
      <w:r w:rsidR="00075502">
        <w:rPr>
          <w:rFonts w:asciiTheme="minorHAnsi" w:hAnsiTheme="minorHAnsi" w:cstheme="minorHAnsi"/>
          <w:szCs w:val="24"/>
        </w:rPr>
        <w:t xml:space="preserve">not </w:t>
      </w:r>
      <w:r w:rsidR="004D4937">
        <w:rPr>
          <w:rFonts w:asciiTheme="minorHAnsi" w:hAnsiTheme="minorHAnsi" w:cstheme="minorHAnsi"/>
          <w:szCs w:val="24"/>
        </w:rPr>
        <w:t xml:space="preserve">too long.  </w:t>
      </w:r>
    </w:p>
    <w:p w14:paraId="15C6E4CC" w14:textId="77777777" w:rsidR="00581648" w:rsidRDefault="00581648" w:rsidP="00ED5324">
      <w:pPr>
        <w:pStyle w:val="NoSpacing"/>
        <w:rPr>
          <w:rFonts w:asciiTheme="minorHAnsi" w:hAnsiTheme="minorHAnsi" w:cstheme="minorHAnsi"/>
          <w:szCs w:val="24"/>
        </w:rPr>
      </w:pPr>
    </w:p>
    <w:p w14:paraId="44C11CD2" w14:textId="5DDA2B95" w:rsidR="004D4937" w:rsidRDefault="004D4937" w:rsidP="00ED5324">
      <w:pPr>
        <w:pStyle w:val="NoSpacing"/>
        <w:rPr>
          <w:rFonts w:asciiTheme="minorHAnsi" w:hAnsiTheme="minorHAnsi" w:cstheme="minorHAnsi"/>
          <w:szCs w:val="24"/>
        </w:rPr>
      </w:pPr>
      <w:r>
        <w:rPr>
          <w:rFonts w:asciiTheme="minorHAnsi" w:hAnsiTheme="minorHAnsi" w:cstheme="minorHAnsi"/>
          <w:szCs w:val="24"/>
        </w:rPr>
        <w:t xml:space="preserve">Don Harris </w:t>
      </w:r>
      <w:r w:rsidR="00075502">
        <w:rPr>
          <w:rFonts w:asciiTheme="minorHAnsi" w:hAnsiTheme="minorHAnsi" w:cstheme="minorHAnsi"/>
          <w:szCs w:val="24"/>
        </w:rPr>
        <w:t xml:space="preserve">was </w:t>
      </w:r>
      <w:r>
        <w:rPr>
          <w:rFonts w:asciiTheme="minorHAnsi" w:hAnsiTheme="minorHAnsi" w:cstheme="minorHAnsi"/>
          <w:szCs w:val="24"/>
        </w:rPr>
        <w:t>concerned that if the entire 180 days</w:t>
      </w:r>
      <w:r w:rsidR="00721200">
        <w:rPr>
          <w:rFonts w:asciiTheme="minorHAnsi" w:hAnsiTheme="minorHAnsi" w:cstheme="minorHAnsi"/>
          <w:szCs w:val="24"/>
        </w:rPr>
        <w:t xml:space="preserve"> was used to correct deficiencies, it</w:t>
      </w:r>
      <w:r>
        <w:rPr>
          <w:rFonts w:asciiTheme="minorHAnsi" w:hAnsiTheme="minorHAnsi" w:cstheme="minorHAnsi"/>
          <w:szCs w:val="24"/>
        </w:rPr>
        <w:t xml:space="preserve"> could delay funds </w:t>
      </w:r>
      <w:r w:rsidR="00721200">
        <w:rPr>
          <w:rFonts w:asciiTheme="minorHAnsi" w:hAnsiTheme="minorHAnsi" w:cstheme="minorHAnsi"/>
          <w:szCs w:val="24"/>
        </w:rPr>
        <w:t xml:space="preserve">to the PSAP for </w:t>
      </w:r>
      <w:r>
        <w:rPr>
          <w:rFonts w:asciiTheme="minorHAnsi" w:hAnsiTheme="minorHAnsi" w:cstheme="minorHAnsi"/>
          <w:szCs w:val="24"/>
        </w:rPr>
        <w:t xml:space="preserve">up to 6 months. Rhonda said </w:t>
      </w:r>
      <w:r w:rsidR="00075502">
        <w:rPr>
          <w:rFonts w:asciiTheme="minorHAnsi" w:hAnsiTheme="minorHAnsi" w:cstheme="minorHAnsi"/>
          <w:szCs w:val="24"/>
        </w:rPr>
        <w:t xml:space="preserve">she </w:t>
      </w:r>
      <w:r>
        <w:rPr>
          <w:rFonts w:asciiTheme="minorHAnsi" w:hAnsiTheme="minorHAnsi" w:cstheme="minorHAnsi"/>
          <w:szCs w:val="24"/>
        </w:rPr>
        <w:t xml:space="preserve">can hold money in the </w:t>
      </w:r>
      <w:r w:rsidR="00075502">
        <w:rPr>
          <w:rFonts w:asciiTheme="minorHAnsi" w:hAnsiTheme="minorHAnsi" w:cstheme="minorHAnsi"/>
          <w:szCs w:val="24"/>
        </w:rPr>
        <w:t xml:space="preserve">separate </w:t>
      </w:r>
      <w:r>
        <w:rPr>
          <w:rFonts w:asciiTheme="minorHAnsi" w:hAnsiTheme="minorHAnsi" w:cstheme="minorHAnsi"/>
          <w:szCs w:val="24"/>
        </w:rPr>
        <w:t>account</w:t>
      </w:r>
      <w:r w:rsidR="00075502">
        <w:rPr>
          <w:rFonts w:asciiTheme="minorHAnsi" w:hAnsiTheme="minorHAnsi" w:cstheme="minorHAnsi"/>
          <w:szCs w:val="24"/>
        </w:rPr>
        <w:t xml:space="preserve"> that can be released as soon as </w:t>
      </w:r>
      <w:r w:rsidR="00721200">
        <w:rPr>
          <w:rFonts w:asciiTheme="minorHAnsi" w:hAnsiTheme="minorHAnsi" w:cstheme="minorHAnsi"/>
          <w:szCs w:val="24"/>
        </w:rPr>
        <w:t xml:space="preserve">any </w:t>
      </w:r>
      <w:r w:rsidR="00075502">
        <w:rPr>
          <w:rFonts w:asciiTheme="minorHAnsi" w:hAnsiTheme="minorHAnsi" w:cstheme="minorHAnsi"/>
          <w:szCs w:val="24"/>
        </w:rPr>
        <w:t>issues are cleared up. The money doesn’t have to be held until the next payment cycle. It w</w:t>
      </w:r>
      <w:r>
        <w:rPr>
          <w:rFonts w:asciiTheme="minorHAnsi" w:hAnsiTheme="minorHAnsi" w:cstheme="minorHAnsi"/>
          <w:szCs w:val="24"/>
        </w:rPr>
        <w:t xml:space="preserve">ould be an incentive </w:t>
      </w:r>
      <w:r w:rsidR="00721200">
        <w:rPr>
          <w:rFonts w:asciiTheme="minorHAnsi" w:hAnsiTheme="minorHAnsi" w:cstheme="minorHAnsi"/>
          <w:szCs w:val="24"/>
        </w:rPr>
        <w:t xml:space="preserve">for the PSAP </w:t>
      </w:r>
      <w:r>
        <w:rPr>
          <w:rFonts w:asciiTheme="minorHAnsi" w:hAnsiTheme="minorHAnsi" w:cstheme="minorHAnsi"/>
          <w:szCs w:val="24"/>
        </w:rPr>
        <w:t xml:space="preserve">to </w:t>
      </w:r>
      <w:r w:rsidR="00075502">
        <w:rPr>
          <w:rFonts w:asciiTheme="minorHAnsi" w:hAnsiTheme="minorHAnsi" w:cstheme="minorHAnsi"/>
          <w:szCs w:val="24"/>
        </w:rPr>
        <w:t>resolve issues if the money is being withheld.</w:t>
      </w:r>
      <w:r>
        <w:rPr>
          <w:rFonts w:asciiTheme="minorHAnsi" w:hAnsiTheme="minorHAnsi" w:cstheme="minorHAnsi"/>
          <w:szCs w:val="24"/>
        </w:rPr>
        <w:t xml:space="preserve"> </w:t>
      </w:r>
      <w:r w:rsidR="00721200">
        <w:rPr>
          <w:rFonts w:asciiTheme="minorHAnsi" w:hAnsiTheme="minorHAnsi" w:cstheme="minorHAnsi"/>
          <w:szCs w:val="24"/>
        </w:rPr>
        <w:t xml:space="preserve">Members discussed whether it needs to be specified that </w:t>
      </w:r>
      <w:r>
        <w:rPr>
          <w:rFonts w:asciiTheme="minorHAnsi" w:hAnsiTheme="minorHAnsi" w:cstheme="minorHAnsi"/>
          <w:szCs w:val="24"/>
        </w:rPr>
        <w:t>funds will be withheld</w:t>
      </w:r>
      <w:r w:rsidR="00721200">
        <w:rPr>
          <w:rFonts w:asciiTheme="minorHAnsi" w:hAnsiTheme="minorHAnsi" w:cstheme="minorHAnsi"/>
          <w:szCs w:val="24"/>
        </w:rPr>
        <w:t xml:space="preserve">, and reasoned that since PSAPs </w:t>
      </w:r>
      <w:r>
        <w:rPr>
          <w:rFonts w:asciiTheme="minorHAnsi" w:hAnsiTheme="minorHAnsi" w:cstheme="minorHAnsi"/>
          <w:szCs w:val="24"/>
        </w:rPr>
        <w:t xml:space="preserve">won’t </w:t>
      </w:r>
      <w:r w:rsidR="00721200">
        <w:rPr>
          <w:rFonts w:asciiTheme="minorHAnsi" w:hAnsiTheme="minorHAnsi" w:cstheme="minorHAnsi"/>
          <w:szCs w:val="24"/>
        </w:rPr>
        <w:t>receive</w:t>
      </w:r>
      <w:r>
        <w:rPr>
          <w:rFonts w:asciiTheme="minorHAnsi" w:hAnsiTheme="minorHAnsi" w:cstheme="minorHAnsi"/>
          <w:szCs w:val="24"/>
        </w:rPr>
        <w:t xml:space="preserve"> funds until </w:t>
      </w:r>
      <w:r w:rsidR="00721200">
        <w:rPr>
          <w:rFonts w:asciiTheme="minorHAnsi" w:hAnsiTheme="minorHAnsi" w:cstheme="minorHAnsi"/>
          <w:szCs w:val="24"/>
        </w:rPr>
        <w:t xml:space="preserve">they are </w:t>
      </w:r>
      <w:r>
        <w:rPr>
          <w:rFonts w:asciiTheme="minorHAnsi" w:hAnsiTheme="minorHAnsi" w:cstheme="minorHAnsi"/>
          <w:szCs w:val="24"/>
        </w:rPr>
        <w:t>certified</w:t>
      </w:r>
      <w:r w:rsidR="00721200">
        <w:rPr>
          <w:rFonts w:asciiTheme="minorHAnsi" w:hAnsiTheme="minorHAnsi" w:cstheme="minorHAnsi"/>
          <w:szCs w:val="24"/>
        </w:rPr>
        <w:t xml:space="preserve">, a rule is not needed. </w:t>
      </w:r>
    </w:p>
    <w:p w14:paraId="3F7B7E5A" w14:textId="77777777" w:rsidR="00474E78" w:rsidRDefault="00474E78" w:rsidP="00ED5324">
      <w:pPr>
        <w:pStyle w:val="NoSpacing"/>
        <w:rPr>
          <w:rFonts w:asciiTheme="minorHAnsi" w:hAnsiTheme="minorHAnsi" w:cstheme="minorHAnsi"/>
          <w:szCs w:val="24"/>
        </w:rPr>
      </w:pPr>
    </w:p>
    <w:p w14:paraId="485B6E60" w14:textId="59DC937B" w:rsidR="00553CB1" w:rsidRPr="00721200" w:rsidRDefault="00721200" w:rsidP="00ED5324">
      <w:pPr>
        <w:pStyle w:val="NoSpacing"/>
        <w:rPr>
          <w:rFonts w:asciiTheme="minorHAnsi" w:hAnsiTheme="minorHAnsi" w:cstheme="minorHAnsi"/>
          <w:b/>
          <w:szCs w:val="24"/>
        </w:rPr>
      </w:pPr>
      <w:r w:rsidRPr="00721200">
        <w:rPr>
          <w:rFonts w:asciiTheme="minorHAnsi" w:hAnsiTheme="minorHAnsi" w:cstheme="minorHAnsi"/>
          <w:b/>
          <w:szCs w:val="24"/>
        </w:rPr>
        <w:t>NEW RULE V DECERTIFICATION AND REDUCTION OF FUNDING</w:t>
      </w:r>
    </w:p>
    <w:p w14:paraId="3EC36449" w14:textId="18590C9C" w:rsidR="00BF7585" w:rsidRPr="00581648" w:rsidRDefault="00BF7585" w:rsidP="00ED5324">
      <w:pPr>
        <w:pStyle w:val="NoSpacing"/>
        <w:rPr>
          <w:rFonts w:asciiTheme="minorHAnsi" w:hAnsiTheme="minorHAnsi" w:cstheme="minorHAnsi"/>
          <w:sz w:val="20"/>
          <w:szCs w:val="24"/>
        </w:rPr>
      </w:pPr>
      <w:r w:rsidRPr="00581648">
        <w:rPr>
          <w:rFonts w:asciiTheme="minorHAnsi" w:hAnsiTheme="minorHAnsi" w:cstheme="minorHAnsi"/>
          <w:sz w:val="20"/>
          <w:szCs w:val="24"/>
        </w:rPr>
        <w:t>(1) The department may determine a certified PSAP is not in compliance with PSAP certification requirements if a certified PSAP:</w:t>
      </w:r>
    </w:p>
    <w:p w14:paraId="30954CB1" w14:textId="77777777" w:rsidR="00BF7585" w:rsidRPr="00581648" w:rsidRDefault="00BF7585" w:rsidP="00BF7585">
      <w:pPr>
        <w:pStyle w:val="NoSpacing"/>
        <w:ind w:firstLine="720"/>
        <w:rPr>
          <w:rFonts w:asciiTheme="minorHAnsi" w:hAnsiTheme="minorHAnsi" w:cstheme="minorHAnsi"/>
          <w:sz w:val="20"/>
          <w:szCs w:val="24"/>
        </w:rPr>
      </w:pPr>
      <w:r w:rsidRPr="00581648">
        <w:rPr>
          <w:rFonts w:asciiTheme="minorHAnsi" w:hAnsiTheme="minorHAnsi" w:cstheme="minorHAnsi"/>
          <w:sz w:val="20"/>
          <w:szCs w:val="24"/>
        </w:rPr>
        <w:t>(a) is not in compliance with any of the requirements of Title 10, chapter 4, MCA, or the administrative rules adopted thereunder;</w:t>
      </w:r>
    </w:p>
    <w:p w14:paraId="6AABE55C" w14:textId="77777777" w:rsidR="00BF7585" w:rsidRPr="00581648" w:rsidRDefault="00BF7585" w:rsidP="00BF7585">
      <w:pPr>
        <w:pStyle w:val="NoSpacing"/>
        <w:rPr>
          <w:rFonts w:asciiTheme="minorHAnsi" w:hAnsiTheme="minorHAnsi" w:cstheme="minorHAnsi"/>
          <w:sz w:val="20"/>
          <w:szCs w:val="24"/>
        </w:rPr>
      </w:pPr>
      <w:r w:rsidRPr="00581648">
        <w:rPr>
          <w:rFonts w:asciiTheme="minorHAnsi" w:hAnsiTheme="minorHAnsi" w:cstheme="minorHAnsi"/>
          <w:sz w:val="20"/>
          <w:szCs w:val="24"/>
        </w:rPr>
        <w:tab/>
        <w:t>(b) uses or distributes funds for any purpose other than those identified in New Rule VI;</w:t>
      </w:r>
    </w:p>
    <w:p w14:paraId="5F8AEA10" w14:textId="77777777" w:rsidR="00BF7585" w:rsidRPr="00581648" w:rsidRDefault="00BF7585" w:rsidP="00BF7585">
      <w:pPr>
        <w:pStyle w:val="NoSpacing"/>
        <w:rPr>
          <w:rFonts w:asciiTheme="minorHAnsi" w:hAnsiTheme="minorHAnsi" w:cstheme="minorHAnsi"/>
          <w:sz w:val="20"/>
          <w:szCs w:val="24"/>
        </w:rPr>
      </w:pPr>
      <w:r w:rsidRPr="00581648">
        <w:rPr>
          <w:rFonts w:asciiTheme="minorHAnsi" w:hAnsiTheme="minorHAnsi" w:cstheme="minorHAnsi"/>
          <w:sz w:val="20"/>
          <w:szCs w:val="24"/>
        </w:rPr>
        <w:tab/>
        <w:t>(c) does not timely comply with department requirements; or</w:t>
      </w:r>
    </w:p>
    <w:p w14:paraId="59D712ED" w14:textId="6F425A60" w:rsidR="00BF7585" w:rsidRPr="00581648" w:rsidRDefault="00BF7585" w:rsidP="00BF7585">
      <w:pPr>
        <w:pStyle w:val="NoSpacing"/>
        <w:rPr>
          <w:rFonts w:asciiTheme="minorHAnsi" w:hAnsiTheme="minorHAnsi" w:cstheme="minorHAnsi"/>
          <w:sz w:val="20"/>
          <w:szCs w:val="24"/>
        </w:rPr>
      </w:pPr>
      <w:r w:rsidRPr="00581648">
        <w:rPr>
          <w:rFonts w:asciiTheme="minorHAnsi" w:hAnsiTheme="minorHAnsi" w:cstheme="minorHAnsi"/>
          <w:sz w:val="20"/>
          <w:szCs w:val="24"/>
        </w:rPr>
        <w:tab/>
        <w:t>(d) has not timely provided information requested by the department.</w:t>
      </w:r>
    </w:p>
    <w:p w14:paraId="1B9840FC" w14:textId="13FDA1CA" w:rsidR="00BF7585" w:rsidRPr="00581648" w:rsidRDefault="00BF7585" w:rsidP="00ED5324">
      <w:pPr>
        <w:pStyle w:val="NoSpacing"/>
        <w:rPr>
          <w:rFonts w:asciiTheme="minorHAnsi" w:hAnsiTheme="minorHAnsi" w:cstheme="minorHAnsi"/>
          <w:sz w:val="20"/>
          <w:szCs w:val="24"/>
        </w:rPr>
      </w:pPr>
      <w:r w:rsidRPr="00581648">
        <w:rPr>
          <w:rFonts w:asciiTheme="minorHAnsi" w:hAnsiTheme="minorHAnsi" w:cstheme="minorHAnsi"/>
          <w:sz w:val="20"/>
          <w:szCs w:val="24"/>
        </w:rPr>
        <w:t>(2) If the department determines a certified PSAP is not in compliance with a PSAP certification requirement, the department shall send the certified PSAP a deficiency letter identifying the PSAP certification requirement that is not met, and the action needed to correct the deficiency. The certified PSAP shall have 30 days from the date of the deficiency letter to correct all deficiencies and demonstrate compliance.</w:t>
      </w:r>
    </w:p>
    <w:p w14:paraId="64B825AC" w14:textId="77777777" w:rsidR="00BF7585" w:rsidRPr="00581648" w:rsidRDefault="00BF7585" w:rsidP="00ED5324">
      <w:pPr>
        <w:pStyle w:val="NoSpacing"/>
        <w:rPr>
          <w:rFonts w:asciiTheme="minorHAnsi" w:hAnsiTheme="minorHAnsi" w:cstheme="minorHAnsi"/>
          <w:sz w:val="20"/>
          <w:szCs w:val="24"/>
        </w:rPr>
      </w:pPr>
    </w:p>
    <w:p w14:paraId="35A1E5FC" w14:textId="5937453E" w:rsidR="00553CB1" w:rsidRDefault="00553CB1" w:rsidP="00ED5324">
      <w:pPr>
        <w:pStyle w:val="NoSpacing"/>
        <w:rPr>
          <w:rFonts w:asciiTheme="minorHAnsi" w:hAnsiTheme="minorHAnsi" w:cstheme="minorHAnsi"/>
          <w:szCs w:val="24"/>
        </w:rPr>
      </w:pPr>
      <w:r>
        <w:rPr>
          <w:rFonts w:asciiTheme="minorHAnsi" w:hAnsiTheme="minorHAnsi" w:cstheme="minorHAnsi"/>
          <w:szCs w:val="24"/>
        </w:rPr>
        <w:t xml:space="preserve">Everyone </w:t>
      </w:r>
      <w:r w:rsidR="00BF7585">
        <w:rPr>
          <w:rFonts w:asciiTheme="minorHAnsi" w:hAnsiTheme="minorHAnsi" w:cstheme="minorHAnsi"/>
          <w:szCs w:val="24"/>
        </w:rPr>
        <w:t xml:space="preserve">said that the 30-day limit to correct deficiencies and demonstrate compliance was an appropriate amount of time. </w:t>
      </w:r>
      <w:r>
        <w:rPr>
          <w:rFonts w:asciiTheme="minorHAnsi" w:hAnsiTheme="minorHAnsi" w:cstheme="minorHAnsi"/>
          <w:szCs w:val="24"/>
        </w:rPr>
        <w:t xml:space="preserve"> </w:t>
      </w:r>
    </w:p>
    <w:p w14:paraId="4014FD6E" w14:textId="773AB10E" w:rsidR="00553CB1" w:rsidRDefault="00553CB1" w:rsidP="00ED5324">
      <w:pPr>
        <w:pStyle w:val="NoSpacing"/>
        <w:rPr>
          <w:rFonts w:asciiTheme="minorHAnsi" w:hAnsiTheme="minorHAnsi" w:cstheme="minorHAnsi"/>
          <w:szCs w:val="24"/>
        </w:rPr>
      </w:pPr>
    </w:p>
    <w:p w14:paraId="084DC0A0" w14:textId="71653348" w:rsidR="002F4107" w:rsidRDefault="00BF7585" w:rsidP="00ED5324">
      <w:pPr>
        <w:pStyle w:val="NoSpacing"/>
        <w:rPr>
          <w:rFonts w:asciiTheme="minorHAnsi" w:hAnsiTheme="minorHAnsi" w:cstheme="minorHAnsi"/>
          <w:szCs w:val="24"/>
        </w:rPr>
      </w:pPr>
      <w:r>
        <w:rPr>
          <w:rFonts w:asciiTheme="minorHAnsi" w:hAnsiTheme="minorHAnsi" w:cstheme="minorHAnsi"/>
          <w:szCs w:val="24"/>
        </w:rPr>
        <w:t xml:space="preserve">Members discussed the pros and cons of adding an Item </w:t>
      </w:r>
      <w:r w:rsidR="002F4107">
        <w:rPr>
          <w:rFonts w:asciiTheme="minorHAnsi" w:hAnsiTheme="minorHAnsi" w:cstheme="minorHAnsi"/>
          <w:szCs w:val="24"/>
        </w:rPr>
        <w:t xml:space="preserve">(9) to tell </w:t>
      </w:r>
      <w:r>
        <w:rPr>
          <w:rFonts w:asciiTheme="minorHAnsi" w:hAnsiTheme="minorHAnsi" w:cstheme="minorHAnsi"/>
          <w:szCs w:val="24"/>
        </w:rPr>
        <w:t xml:space="preserve">PSAPs that </w:t>
      </w:r>
      <w:r w:rsidR="002F4107">
        <w:rPr>
          <w:rFonts w:asciiTheme="minorHAnsi" w:hAnsiTheme="minorHAnsi" w:cstheme="minorHAnsi"/>
          <w:szCs w:val="24"/>
        </w:rPr>
        <w:t xml:space="preserve">they can reapply </w:t>
      </w:r>
      <w:r>
        <w:rPr>
          <w:rFonts w:asciiTheme="minorHAnsi" w:hAnsiTheme="minorHAnsi" w:cstheme="minorHAnsi"/>
          <w:szCs w:val="24"/>
        </w:rPr>
        <w:t xml:space="preserve">for certification after a certain amount of time once they are decertified. </w:t>
      </w:r>
      <w:r w:rsidR="00C313B4">
        <w:rPr>
          <w:rFonts w:asciiTheme="minorHAnsi" w:hAnsiTheme="minorHAnsi" w:cstheme="minorHAnsi"/>
          <w:szCs w:val="24"/>
        </w:rPr>
        <w:t>If a PSAP were decertified and allowed to re-certify, would this fall under interim certification or would a different timeline be implemented? D</w:t>
      </w:r>
      <w:r>
        <w:rPr>
          <w:rFonts w:asciiTheme="minorHAnsi" w:hAnsiTheme="minorHAnsi" w:cstheme="minorHAnsi"/>
          <w:szCs w:val="24"/>
        </w:rPr>
        <w:t>on d</w:t>
      </w:r>
      <w:r w:rsidR="002F4107">
        <w:rPr>
          <w:rFonts w:asciiTheme="minorHAnsi" w:hAnsiTheme="minorHAnsi" w:cstheme="minorHAnsi"/>
          <w:szCs w:val="24"/>
        </w:rPr>
        <w:t>idn’t put a</w:t>
      </w:r>
      <w:r w:rsidR="00C313B4">
        <w:rPr>
          <w:rFonts w:asciiTheme="minorHAnsi" w:hAnsiTheme="minorHAnsi" w:cstheme="minorHAnsi"/>
          <w:szCs w:val="24"/>
        </w:rPr>
        <w:t>n interim</w:t>
      </w:r>
      <w:r w:rsidR="002F4107">
        <w:rPr>
          <w:rFonts w:asciiTheme="minorHAnsi" w:hAnsiTheme="minorHAnsi" w:cstheme="minorHAnsi"/>
          <w:szCs w:val="24"/>
        </w:rPr>
        <w:t xml:space="preserve"> time period for de-certification because </w:t>
      </w:r>
      <w:r>
        <w:rPr>
          <w:rFonts w:asciiTheme="minorHAnsi" w:hAnsiTheme="minorHAnsi" w:cstheme="minorHAnsi"/>
          <w:szCs w:val="24"/>
        </w:rPr>
        <w:t xml:space="preserve">he was trying to stick to what he saw in the statute. He was </w:t>
      </w:r>
      <w:r w:rsidR="002F4107">
        <w:rPr>
          <w:rFonts w:asciiTheme="minorHAnsi" w:hAnsiTheme="minorHAnsi" w:cstheme="minorHAnsi"/>
          <w:szCs w:val="24"/>
        </w:rPr>
        <w:t xml:space="preserve">concerned </w:t>
      </w:r>
      <w:r>
        <w:rPr>
          <w:rFonts w:asciiTheme="minorHAnsi" w:hAnsiTheme="minorHAnsi" w:cstheme="minorHAnsi"/>
          <w:szCs w:val="24"/>
        </w:rPr>
        <w:t xml:space="preserve">about possibly </w:t>
      </w:r>
      <w:r w:rsidR="002F4107">
        <w:rPr>
          <w:rFonts w:asciiTheme="minorHAnsi" w:hAnsiTheme="minorHAnsi" w:cstheme="minorHAnsi"/>
          <w:szCs w:val="24"/>
        </w:rPr>
        <w:t xml:space="preserve">overstepping authority. </w:t>
      </w:r>
    </w:p>
    <w:p w14:paraId="7AE7222C" w14:textId="77777777" w:rsidR="00BF7585" w:rsidRDefault="00BF7585" w:rsidP="00ED5324">
      <w:pPr>
        <w:pStyle w:val="NoSpacing"/>
        <w:rPr>
          <w:rFonts w:asciiTheme="minorHAnsi" w:hAnsiTheme="minorHAnsi" w:cstheme="minorHAnsi"/>
          <w:szCs w:val="24"/>
        </w:rPr>
      </w:pPr>
    </w:p>
    <w:p w14:paraId="61DC622F" w14:textId="4CD1B5BC" w:rsidR="002F4107" w:rsidRDefault="002F4107" w:rsidP="00ED5324">
      <w:pPr>
        <w:pStyle w:val="NoSpacing"/>
        <w:rPr>
          <w:rFonts w:asciiTheme="minorHAnsi" w:hAnsiTheme="minorHAnsi" w:cstheme="minorHAnsi"/>
          <w:szCs w:val="24"/>
        </w:rPr>
      </w:pPr>
      <w:r>
        <w:rPr>
          <w:rFonts w:asciiTheme="minorHAnsi" w:hAnsiTheme="minorHAnsi" w:cstheme="minorHAnsi"/>
          <w:szCs w:val="24"/>
        </w:rPr>
        <w:t xml:space="preserve">Steve asked Don </w:t>
      </w:r>
      <w:r w:rsidR="006F3A86">
        <w:rPr>
          <w:rFonts w:asciiTheme="minorHAnsi" w:hAnsiTheme="minorHAnsi" w:cstheme="minorHAnsi"/>
          <w:szCs w:val="24"/>
        </w:rPr>
        <w:t xml:space="preserve">for clarification on if there is an avenue in district court available if the applicant is not happy with the decision made by the Director. Yes, it is in </w:t>
      </w:r>
      <w:r>
        <w:rPr>
          <w:rFonts w:asciiTheme="minorHAnsi" w:hAnsiTheme="minorHAnsi" w:cstheme="minorHAnsi"/>
          <w:szCs w:val="24"/>
        </w:rPr>
        <w:t xml:space="preserve">statute </w:t>
      </w:r>
      <w:r w:rsidR="006F3A86">
        <w:rPr>
          <w:rFonts w:asciiTheme="minorHAnsi" w:hAnsiTheme="minorHAnsi" w:cstheme="minorHAnsi"/>
          <w:szCs w:val="24"/>
        </w:rPr>
        <w:t>that</w:t>
      </w:r>
      <w:r>
        <w:rPr>
          <w:rFonts w:asciiTheme="minorHAnsi" w:hAnsiTheme="minorHAnsi" w:cstheme="minorHAnsi"/>
          <w:szCs w:val="24"/>
        </w:rPr>
        <w:t xml:space="preserve"> judicial review</w:t>
      </w:r>
      <w:r w:rsidR="006F3A86">
        <w:rPr>
          <w:rFonts w:asciiTheme="minorHAnsi" w:hAnsiTheme="minorHAnsi" w:cstheme="minorHAnsi"/>
          <w:szCs w:val="24"/>
        </w:rPr>
        <w:t xml:space="preserve"> is the next step. Since that is in statute, the information does not need to be </w:t>
      </w:r>
      <w:r>
        <w:rPr>
          <w:rFonts w:asciiTheme="minorHAnsi" w:hAnsiTheme="minorHAnsi" w:cstheme="minorHAnsi"/>
          <w:szCs w:val="24"/>
        </w:rPr>
        <w:t>address</w:t>
      </w:r>
      <w:r w:rsidR="006F3A86">
        <w:rPr>
          <w:rFonts w:asciiTheme="minorHAnsi" w:hAnsiTheme="minorHAnsi" w:cstheme="minorHAnsi"/>
          <w:szCs w:val="24"/>
        </w:rPr>
        <w:t>ed</w:t>
      </w:r>
      <w:r>
        <w:rPr>
          <w:rFonts w:asciiTheme="minorHAnsi" w:hAnsiTheme="minorHAnsi" w:cstheme="minorHAnsi"/>
          <w:szCs w:val="24"/>
        </w:rPr>
        <w:t xml:space="preserve"> it </w:t>
      </w:r>
      <w:r w:rsidR="006F3A86">
        <w:rPr>
          <w:rFonts w:asciiTheme="minorHAnsi" w:hAnsiTheme="minorHAnsi" w:cstheme="minorHAnsi"/>
          <w:szCs w:val="24"/>
        </w:rPr>
        <w:t xml:space="preserve">these rules. </w:t>
      </w:r>
    </w:p>
    <w:p w14:paraId="751088C4" w14:textId="65F33245" w:rsidR="002F4107" w:rsidRDefault="002F4107" w:rsidP="00ED5324">
      <w:pPr>
        <w:pStyle w:val="NoSpacing"/>
        <w:rPr>
          <w:rFonts w:asciiTheme="minorHAnsi" w:hAnsiTheme="minorHAnsi" w:cstheme="minorHAnsi"/>
          <w:szCs w:val="24"/>
        </w:rPr>
      </w:pPr>
    </w:p>
    <w:p w14:paraId="4DCDD5FC" w14:textId="29714F02" w:rsidR="002F4107" w:rsidRPr="005617A9" w:rsidRDefault="002F4107" w:rsidP="00ED5324">
      <w:pPr>
        <w:pStyle w:val="NoSpacing"/>
        <w:rPr>
          <w:rFonts w:asciiTheme="minorHAnsi" w:hAnsiTheme="minorHAnsi" w:cstheme="minorHAnsi"/>
          <w:b/>
          <w:sz w:val="20"/>
          <w:szCs w:val="24"/>
        </w:rPr>
      </w:pPr>
      <w:r w:rsidRPr="005617A9">
        <w:rPr>
          <w:rFonts w:asciiTheme="minorHAnsi" w:hAnsiTheme="minorHAnsi" w:cstheme="minorHAnsi"/>
          <w:b/>
          <w:szCs w:val="24"/>
        </w:rPr>
        <w:t>NEW RULE VI ALLOCATION OF FUNDS</w:t>
      </w:r>
    </w:p>
    <w:p w14:paraId="3F422319" w14:textId="39776512" w:rsidR="002F4107" w:rsidRDefault="006F3A86" w:rsidP="00ED5324">
      <w:pPr>
        <w:pStyle w:val="NoSpacing"/>
        <w:rPr>
          <w:rFonts w:asciiTheme="minorHAnsi" w:hAnsiTheme="minorHAnsi" w:cstheme="minorHAnsi"/>
        </w:rPr>
      </w:pPr>
      <w:r>
        <w:rPr>
          <w:rFonts w:asciiTheme="minorHAnsi" w:hAnsiTheme="minorHAnsi" w:cstheme="minorHAnsi"/>
        </w:rPr>
        <w:t>Everyone was comfortable with the wording in this section. Bill’s biggest concern is that smaller PSAPs receiv</w:t>
      </w:r>
      <w:r w:rsidR="00581648">
        <w:rPr>
          <w:rFonts w:asciiTheme="minorHAnsi" w:hAnsiTheme="minorHAnsi" w:cstheme="minorHAnsi"/>
        </w:rPr>
        <w:t>e</w:t>
      </w:r>
      <w:r>
        <w:rPr>
          <w:rFonts w:asciiTheme="minorHAnsi" w:hAnsiTheme="minorHAnsi" w:cstheme="minorHAnsi"/>
        </w:rPr>
        <w:t xml:space="preserve"> a fair share so they can </w:t>
      </w:r>
      <w:r w:rsidR="005833E7">
        <w:rPr>
          <w:rFonts w:asciiTheme="minorHAnsi" w:hAnsiTheme="minorHAnsi" w:cstheme="minorHAnsi"/>
        </w:rPr>
        <w:t xml:space="preserve">properly </w:t>
      </w:r>
      <w:r>
        <w:rPr>
          <w:rFonts w:asciiTheme="minorHAnsi" w:hAnsiTheme="minorHAnsi" w:cstheme="minorHAnsi"/>
        </w:rPr>
        <w:t xml:space="preserve">operate, and he is happy with the allocation spreadsheet that Rhonda provided. </w:t>
      </w:r>
    </w:p>
    <w:p w14:paraId="346D361C" w14:textId="77777777" w:rsidR="005833E7" w:rsidRPr="005617A9" w:rsidRDefault="005833E7" w:rsidP="00ED5324">
      <w:pPr>
        <w:pStyle w:val="NoSpacing"/>
        <w:rPr>
          <w:rFonts w:asciiTheme="minorHAnsi" w:hAnsiTheme="minorHAnsi" w:cstheme="minorHAnsi"/>
        </w:rPr>
      </w:pPr>
    </w:p>
    <w:p w14:paraId="42785BAE" w14:textId="77777777" w:rsidR="005833E7" w:rsidRDefault="005833E7">
      <w:pPr>
        <w:rPr>
          <w:rFonts w:cstheme="minorHAnsi"/>
          <w:b/>
          <w:szCs w:val="24"/>
        </w:rPr>
      </w:pPr>
      <w:r>
        <w:rPr>
          <w:rFonts w:cstheme="minorHAnsi"/>
          <w:b/>
          <w:szCs w:val="24"/>
        </w:rPr>
        <w:br w:type="page"/>
      </w:r>
    </w:p>
    <w:p w14:paraId="065A3325" w14:textId="1852FB1E" w:rsidR="002F4107" w:rsidRPr="005617A9" w:rsidRDefault="002F4107" w:rsidP="00ED5324">
      <w:pPr>
        <w:pStyle w:val="NoSpacing"/>
        <w:rPr>
          <w:rFonts w:asciiTheme="minorHAnsi" w:hAnsiTheme="minorHAnsi" w:cstheme="minorHAnsi"/>
          <w:b/>
          <w:szCs w:val="24"/>
        </w:rPr>
      </w:pPr>
      <w:r w:rsidRPr="005617A9">
        <w:rPr>
          <w:rFonts w:asciiTheme="minorHAnsi" w:hAnsiTheme="minorHAnsi" w:cstheme="minorHAnsi"/>
          <w:b/>
          <w:szCs w:val="24"/>
        </w:rPr>
        <w:lastRenderedPageBreak/>
        <w:t>NEW RULE VII ALLOWABLE USES OF FUNDS</w:t>
      </w:r>
    </w:p>
    <w:p w14:paraId="79C069EE" w14:textId="663245CD" w:rsidR="00ED5324" w:rsidRDefault="002E4B47" w:rsidP="00DD3449">
      <w:pPr>
        <w:pStyle w:val="NoSpacing"/>
        <w:rPr>
          <w:rFonts w:asciiTheme="minorHAnsi" w:hAnsiTheme="minorHAnsi" w:cstheme="minorHAnsi"/>
          <w:szCs w:val="24"/>
        </w:rPr>
      </w:pPr>
      <w:r>
        <w:rPr>
          <w:rFonts w:asciiTheme="minorHAnsi" w:hAnsiTheme="minorHAnsi" w:cstheme="minorHAnsi"/>
          <w:szCs w:val="24"/>
        </w:rPr>
        <w:t xml:space="preserve">The information in the spreadsheet will replace the information listed in the draft rules. It is important to only have </w:t>
      </w:r>
      <w:r w:rsidR="005B283C">
        <w:rPr>
          <w:rFonts w:asciiTheme="minorHAnsi" w:hAnsiTheme="minorHAnsi" w:cstheme="minorHAnsi"/>
          <w:szCs w:val="24"/>
        </w:rPr>
        <w:t xml:space="preserve">one reference point to look at. </w:t>
      </w:r>
      <w:r>
        <w:rPr>
          <w:rFonts w:asciiTheme="minorHAnsi" w:hAnsiTheme="minorHAnsi" w:cstheme="minorHAnsi"/>
          <w:szCs w:val="24"/>
        </w:rPr>
        <w:t xml:space="preserve">The intent is not to have two different sources of information. </w:t>
      </w:r>
      <w:r w:rsidR="005B283C">
        <w:rPr>
          <w:rFonts w:asciiTheme="minorHAnsi" w:hAnsiTheme="minorHAnsi" w:cstheme="minorHAnsi"/>
          <w:szCs w:val="24"/>
        </w:rPr>
        <w:t xml:space="preserve"> </w:t>
      </w:r>
    </w:p>
    <w:p w14:paraId="42A70F47" w14:textId="61BF6668" w:rsidR="005B283C" w:rsidRDefault="005B283C" w:rsidP="00DD3449">
      <w:pPr>
        <w:pStyle w:val="NoSpacing"/>
        <w:rPr>
          <w:rFonts w:asciiTheme="minorHAnsi" w:hAnsiTheme="minorHAnsi" w:cstheme="minorHAnsi"/>
          <w:szCs w:val="24"/>
        </w:rPr>
      </w:pPr>
    </w:p>
    <w:p w14:paraId="06C88245" w14:textId="5BF438BE" w:rsidR="005B283C" w:rsidRPr="005617A9" w:rsidRDefault="002E4B47" w:rsidP="00DD3449">
      <w:pPr>
        <w:pStyle w:val="NoSpacing"/>
        <w:rPr>
          <w:rFonts w:asciiTheme="minorHAnsi" w:hAnsiTheme="minorHAnsi" w:cstheme="minorHAnsi"/>
          <w:b/>
          <w:szCs w:val="24"/>
        </w:rPr>
      </w:pPr>
      <w:r>
        <w:rPr>
          <w:rFonts w:asciiTheme="minorHAnsi" w:hAnsiTheme="minorHAnsi" w:cstheme="minorHAnsi"/>
          <w:szCs w:val="24"/>
        </w:rPr>
        <w:t xml:space="preserve">Geoff encouraged </w:t>
      </w:r>
      <w:r w:rsidR="005B283C">
        <w:rPr>
          <w:rFonts w:asciiTheme="minorHAnsi" w:hAnsiTheme="minorHAnsi" w:cstheme="minorHAnsi"/>
          <w:szCs w:val="24"/>
        </w:rPr>
        <w:t xml:space="preserve">everyone to </w:t>
      </w:r>
      <w:r>
        <w:rPr>
          <w:rFonts w:asciiTheme="minorHAnsi" w:hAnsiTheme="minorHAnsi" w:cstheme="minorHAnsi"/>
          <w:szCs w:val="24"/>
        </w:rPr>
        <w:t>thoroughly review</w:t>
      </w:r>
      <w:r w:rsidR="005B283C">
        <w:rPr>
          <w:rFonts w:asciiTheme="minorHAnsi" w:hAnsiTheme="minorHAnsi" w:cstheme="minorHAnsi"/>
          <w:szCs w:val="24"/>
        </w:rPr>
        <w:t xml:space="preserve"> the table. </w:t>
      </w:r>
      <w:r w:rsidR="005B283C" w:rsidRPr="005617A9">
        <w:rPr>
          <w:rFonts w:asciiTheme="minorHAnsi" w:hAnsiTheme="minorHAnsi" w:cstheme="minorHAnsi"/>
          <w:b/>
          <w:szCs w:val="24"/>
        </w:rPr>
        <w:t xml:space="preserve">Assignment Task Item: Everyone is to examine the spreadsheet to ensure proper wording and </w:t>
      </w:r>
      <w:r>
        <w:rPr>
          <w:rFonts w:asciiTheme="minorHAnsi" w:hAnsiTheme="minorHAnsi" w:cstheme="minorHAnsi"/>
          <w:b/>
          <w:szCs w:val="24"/>
        </w:rPr>
        <w:t xml:space="preserve">to ensure that it </w:t>
      </w:r>
      <w:r w:rsidR="005B283C" w:rsidRPr="005617A9">
        <w:rPr>
          <w:rFonts w:asciiTheme="minorHAnsi" w:hAnsiTheme="minorHAnsi" w:cstheme="minorHAnsi"/>
          <w:b/>
          <w:szCs w:val="24"/>
        </w:rPr>
        <w:t>inclu</w:t>
      </w:r>
      <w:r>
        <w:rPr>
          <w:rFonts w:asciiTheme="minorHAnsi" w:hAnsiTheme="minorHAnsi" w:cstheme="minorHAnsi"/>
          <w:b/>
          <w:szCs w:val="24"/>
        </w:rPr>
        <w:t>des what is needed to be included</w:t>
      </w:r>
      <w:r w:rsidR="005B283C" w:rsidRPr="005617A9">
        <w:rPr>
          <w:rFonts w:asciiTheme="minorHAnsi" w:hAnsiTheme="minorHAnsi" w:cstheme="minorHAnsi"/>
          <w:b/>
          <w:szCs w:val="24"/>
        </w:rPr>
        <w:t>.</w:t>
      </w:r>
      <w:r w:rsidR="006F3A86">
        <w:rPr>
          <w:rFonts w:asciiTheme="minorHAnsi" w:hAnsiTheme="minorHAnsi" w:cstheme="minorHAnsi"/>
          <w:b/>
          <w:szCs w:val="24"/>
        </w:rPr>
        <w:t xml:space="preserve"> </w:t>
      </w:r>
      <w:r w:rsidR="005B283C" w:rsidRPr="005617A9">
        <w:rPr>
          <w:rFonts w:asciiTheme="minorHAnsi" w:hAnsiTheme="minorHAnsi" w:cstheme="minorHAnsi"/>
          <w:b/>
          <w:szCs w:val="24"/>
        </w:rPr>
        <w:t xml:space="preserve"> </w:t>
      </w:r>
    </w:p>
    <w:p w14:paraId="213EEEB4" w14:textId="402C0281" w:rsidR="005B283C" w:rsidRDefault="005B283C" w:rsidP="00DD3449">
      <w:pPr>
        <w:pStyle w:val="NoSpacing"/>
        <w:rPr>
          <w:rFonts w:asciiTheme="minorHAnsi" w:hAnsiTheme="minorHAnsi" w:cstheme="minorHAnsi"/>
          <w:szCs w:val="24"/>
        </w:rPr>
      </w:pPr>
    </w:p>
    <w:p w14:paraId="6E55D02D" w14:textId="3B0AE59E" w:rsidR="00581648" w:rsidRDefault="00E471E9" w:rsidP="00DD3449">
      <w:pPr>
        <w:pStyle w:val="NoSpacing"/>
        <w:rPr>
          <w:rFonts w:asciiTheme="minorHAnsi" w:hAnsiTheme="minorHAnsi" w:cstheme="minorHAnsi"/>
          <w:szCs w:val="24"/>
        </w:rPr>
      </w:pPr>
      <w:r>
        <w:rPr>
          <w:rFonts w:asciiTheme="minorHAnsi" w:hAnsiTheme="minorHAnsi" w:cstheme="minorHAnsi"/>
          <w:szCs w:val="24"/>
        </w:rPr>
        <w:t xml:space="preserve">On </w:t>
      </w:r>
      <w:r w:rsidR="005B283C">
        <w:rPr>
          <w:rFonts w:asciiTheme="minorHAnsi" w:hAnsiTheme="minorHAnsi" w:cstheme="minorHAnsi"/>
          <w:szCs w:val="24"/>
        </w:rPr>
        <w:t xml:space="preserve">Oct </w:t>
      </w:r>
      <w:r>
        <w:rPr>
          <w:rFonts w:asciiTheme="minorHAnsi" w:hAnsiTheme="minorHAnsi" w:cstheme="minorHAnsi"/>
          <w:szCs w:val="24"/>
        </w:rPr>
        <w:t>18</w:t>
      </w:r>
      <w:r w:rsidR="00581648">
        <w:rPr>
          <w:rFonts w:asciiTheme="minorHAnsi" w:hAnsiTheme="minorHAnsi" w:cstheme="minorHAnsi"/>
          <w:szCs w:val="24"/>
        </w:rPr>
        <w:t>,</w:t>
      </w:r>
      <w:r w:rsidR="005B283C">
        <w:rPr>
          <w:rFonts w:asciiTheme="minorHAnsi" w:hAnsiTheme="minorHAnsi" w:cstheme="minorHAnsi"/>
          <w:szCs w:val="24"/>
        </w:rPr>
        <w:t xml:space="preserve"> </w:t>
      </w:r>
      <w:r>
        <w:rPr>
          <w:rFonts w:asciiTheme="minorHAnsi" w:hAnsiTheme="minorHAnsi" w:cstheme="minorHAnsi"/>
          <w:szCs w:val="24"/>
        </w:rPr>
        <w:t xml:space="preserve">Geoff sent an </w:t>
      </w:r>
      <w:r w:rsidR="005B283C">
        <w:rPr>
          <w:rFonts w:asciiTheme="minorHAnsi" w:hAnsiTheme="minorHAnsi" w:cstheme="minorHAnsi"/>
          <w:szCs w:val="24"/>
        </w:rPr>
        <w:t xml:space="preserve">email </w:t>
      </w:r>
      <w:r>
        <w:rPr>
          <w:rFonts w:asciiTheme="minorHAnsi" w:hAnsiTheme="minorHAnsi" w:cstheme="minorHAnsi"/>
          <w:szCs w:val="24"/>
        </w:rPr>
        <w:t xml:space="preserve">summarizing key tasks, the majority of which have been resolved. </w:t>
      </w:r>
      <w:r w:rsidR="005B283C">
        <w:rPr>
          <w:rFonts w:asciiTheme="minorHAnsi" w:hAnsiTheme="minorHAnsi" w:cstheme="minorHAnsi"/>
          <w:szCs w:val="24"/>
        </w:rPr>
        <w:t xml:space="preserve"> </w:t>
      </w:r>
    </w:p>
    <w:p w14:paraId="2127E70A" w14:textId="77777777" w:rsidR="00581648" w:rsidRDefault="00581648" w:rsidP="00DD3449">
      <w:pPr>
        <w:pStyle w:val="NoSpacing"/>
        <w:rPr>
          <w:rFonts w:asciiTheme="minorHAnsi" w:hAnsiTheme="minorHAnsi" w:cstheme="minorHAnsi"/>
          <w:szCs w:val="24"/>
        </w:rPr>
      </w:pPr>
    </w:p>
    <w:p w14:paraId="539B6092" w14:textId="5F90F7A9" w:rsidR="005B283C" w:rsidRDefault="00001FDA" w:rsidP="00DD3449">
      <w:pPr>
        <w:pStyle w:val="NoSpacing"/>
        <w:rPr>
          <w:rFonts w:asciiTheme="minorHAnsi" w:hAnsiTheme="minorHAnsi" w:cstheme="minorHAnsi"/>
          <w:szCs w:val="24"/>
        </w:rPr>
      </w:pPr>
      <w:r w:rsidRPr="00001FDA">
        <w:rPr>
          <w:rFonts w:asciiTheme="minorHAnsi" w:hAnsiTheme="minorHAnsi" w:cstheme="minorHAnsi"/>
          <w:szCs w:val="24"/>
        </w:rPr>
        <w:t xml:space="preserve">Rhonda </w:t>
      </w:r>
      <w:r w:rsidR="008F755C">
        <w:rPr>
          <w:rFonts w:asciiTheme="minorHAnsi" w:hAnsiTheme="minorHAnsi" w:cstheme="minorHAnsi"/>
          <w:szCs w:val="24"/>
        </w:rPr>
        <w:t>has</w:t>
      </w:r>
      <w:r w:rsidRPr="00001FDA">
        <w:rPr>
          <w:rFonts w:asciiTheme="minorHAnsi" w:hAnsiTheme="minorHAnsi" w:cstheme="minorHAnsi"/>
          <w:szCs w:val="24"/>
        </w:rPr>
        <w:t xml:space="preserve"> propose</w:t>
      </w:r>
      <w:r w:rsidR="008F755C">
        <w:rPr>
          <w:rFonts w:asciiTheme="minorHAnsi" w:hAnsiTheme="minorHAnsi" w:cstheme="minorHAnsi"/>
          <w:szCs w:val="24"/>
        </w:rPr>
        <w:t>d</w:t>
      </w:r>
      <w:r w:rsidRPr="00001FDA">
        <w:rPr>
          <w:rFonts w:asciiTheme="minorHAnsi" w:hAnsiTheme="minorHAnsi" w:cstheme="minorHAnsi"/>
          <w:szCs w:val="24"/>
        </w:rPr>
        <w:t xml:space="preserve"> revisions/amendments in expenditures to account for GIS related allowable expenses.</w:t>
      </w:r>
      <w:r w:rsidR="008F755C">
        <w:rPr>
          <w:rFonts w:asciiTheme="minorHAnsi" w:hAnsiTheme="minorHAnsi" w:cstheme="minorHAnsi"/>
          <w:szCs w:val="24"/>
        </w:rPr>
        <w:t xml:space="preserve"> </w:t>
      </w:r>
      <w:r w:rsidR="005B283C">
        <w:rPr>
          <w:rFonts w:asciiTheme="minorHAnsi" w:hAnsiTheme="minorHAnsi" w:cstheme="minorHAnsi"/>
          <w:szCs w:val="24"/>
        </w:rPr>
        <w:t>Jennie</w:t>
      </w:r>
      <w:r w:rsidR="008F755C">
        <w:rPr>
          <w:rFonts w:asciiTheme="minorHAnsi" w:hAnsiTheme="minorHAnsi" w:cstheme="minorHAnsi"/>
          <w:szCs w:val="24"/>
        </w:rPr>
        <w:t xml:space="preserve"> has some amendments to that provision. </w:t>
      </w:r>
      <w:r w:rsidR="005B283C">
        <w:rPr>
          <w:rFonts w:asciiTheme="minorHAnsi" w:hAnsiTheme="minorHAnsi" w:cstheme="minorHAnsi"/>
          <w:szCs w:val="24"/>
        </w:rPr>
        <w:t xml:space="preserve"> </w:t>
      </w:r>
      <w:r w:rsidR="008F755C">
        <w:rPr>
          <w:rFonts w:asciiTheme="minorHAnsi" w:hAnsiTheme="minorHAnsi" w:cstheme="minorHAnsi"/>
          <w:szCs w:val="24"/>
        </w:rPr>
        <w:t xml:space="preserve">Geoff urged everyone to look at these and provide feedback. </w:t>
      </w:r>
    </w:p>
    <w:p w14:paraId="3BD8A1FD" w14:textId="5A871799" w:rsidR="005B283C" w:rsidRDefault="005B283C" w:rsidP="00DD3449">
      <w:pPr>
        <w:pStyle w:val="NoSpacing"/>
        <w:rPr>
          <w:rFonts w:asciiTheme="minorHAnsi" w:hAnsiTheme="minorHAnsi" w:cstheme="minorHAnsi"/>
          <w:szCs w:val="24"/>
        </w:rPr>
      </w:pPr>
    </w:p>
    <w:p w14:paraId="0BA12892" w14:textId="163C3E80" w:rsidR="005B283C" w:rsidRDefault="005B283C" w:rsidP="00DD3449">
      <w:pPr>
        <w:pStyle w:val="NoSpacing"/>
        <w:rPr>
          <w:rFonts w:asciiTheme="minorHAnsi" w:hAnsiTheme="minorHAnsi" w:cstheme="minorHAnsi"/>
          <w:b/>
        </w:rPr>
      </w:pPr>
      <w:r>
        <w:rPr>
          <w:rFonts w:asciiTheme="minorHAnsi" w:hAnsiTheme="minorHAnsi" w:cstheme="minorHAnsi"/>
          <w:szCs w:val="24"/>
        </w:rPr>
        <w:t xml:space="preserve">Monitoring expenditure of spending – </w:t>
      </w:r>
      <w:r w:rsidR="008F755C">
        <w:rPr>
          <w:rFonts w:asciiTheme="minorHAnsi" w:hAnsiTheme="minorHAnsi" w:cstheme="minorHAnsi"/>
          <w:szCs w:val="24"/>
        </w:rPr>
        <w:t xml:space="preserve">Staff was asked to develop proposed rules for today’s meeting which would provide </w:t>
      </w:r>
      <w:r>
        <w:rPr>
          <w:rFonts w:asciiTheme="minorHAnsi" w:hAnsiTheme="minorHAnsi" w:cstheme="minorHAnsi"/>
          <w:szCs w:val="24"/>
        </w:rPr>
        <w:t>clear guidance</w:t>
      </w:r>
      <w:r w:rsidR="008F755C">
        <w:rPr>
          <w:rFonts w:asciiTheme="minorHAnsi" w:hAnsiTheme="minorHAnsi" w:cstheme="minorHAnsi"/>
          <w:szCs w:val="24"/>
        </w:rPr>
        <w:t xml:space="preserve"> to PSAPs</w:t>
      </w:r>
      <w:r>
        <w:rPr>
          <w:rFonts w:asciiTheme="minorHAnsi" w:hAnsiTheme="minorHAnsi" w:cstheme="minorHAnsi"/>
          <w:szCs w:val="24"/>
        </w:rPr>
        <w:t xml:space="preserve"> that any and all funds from </w:t>
      </w:r>
      <w:r w:rsidR="005833E7">
        <w:rPr>
          <w:rFonts w:asciiTheme="minorHAnsi" w:hAnsiTheme="minorHAnsi" w:cstheme="minorHAnsi"/>
          <w:szCs w:val="24"/>
        </w:rPr>
        <w:t xml:space="preserve">the </w:t>
      </w:r>
      <w:r>
        <w:rPr>
          <w:rFonts w:asciiTheme="minorHAnsi" w:hAnsiTheme="minorHAnsi" w:cstheme="minorHAnsi"/>
          <w:szCs w:val="24"/>
        </w:rPr>
        <w:t xml:space="preserve">state are clearly </w:t>
      </w:r>
      <w:r w:rsidR="005833E7">
        <w:rPr>
          <w:rFonts w:asciiTheme="minorHAnsi" w:hAnsiTheme="minorHAnsi" w:cstheme="minorHAnsi"/>
          <w:szCs w:val="24"/>
        </w:rPr>
        <w:t xml:space="preserve">to be used </w:t>
      </w:r>
      <w:r>
        <w:rPr>
          <w:rFonts w:asciiTheme="minorHAnsi" w:hAnsiTheme="minorHAnsi" w:cstheme="minorHAnsi"/>
          <w:szCs w:val="24"/>
        </w:rPr>
        <w:t xml:space="preserve">for purpose of 9-1-1. </w:t>
      </w:r>
      <w:r w:rsidR="008F755C">
        <w:rPr>
          <w:rFonts w:asciiTheme="minorHAnsi" w:hAnsiTheme="minorHAnsi" w:cstheme="minorHAnsi"/>
          <w:szCs w:val="24"/>
        </w:rPr>
        <w:t xml:space="preserve">Don and Rhonda indicated that staff has not yet discussed what the </w:t>
      </w:r>
      <w:r>
        <w:rPr>
          <w:rFonts w:asciiTheme="minorHAnsi" w:hAnsiTheme="minorHAnsi" w:cstheme="minorHAnsi"/>
          <w:szCs w:val="24"/>
        </w:rPr>
        <w:t xml:space="preserve">monitoring </w:t>
      </w:r>
      <w:r w:rsidR="008F755C">
        <w:rPr>
          <w:rFonts w:asciiTheme="minorHAnsi" w:hAnsiTheme="minorHAnsi" w:cstheme="minorHAnsi"/>
          <w:szCs w:val="24"/>
        </w:rPr>
        <w:t xml:space="preserve">rule should look like. The subcommittee actually hasn’t drafted rules on this item yet either. </w:t>
      </w:r>
    </w:p>
    <w:p w14:paraId="65ACBBE1" w14:textId="29007EC2" w:rsidR="00ED5324" w:rsidRDefault="00ED5324" w:rsidP="00DD3449">
      <w:pPr>
        <w:pStyle w:val="NoSpacing"/>
        <w:rPr>
          <w:rFonts w:asciiTheme="minorHAnsi" w:hAnsiTheme="minorHAnsi" w:cstheme="minorHAnsi"/>
        </w:rPr>
      </w:pPr>
    </w:p>
    <w:p w14:paraId="0BEB3BEE" w14:textId="6160EE4E" w:rsidR="008F755C" w:rsidRPr="008F755C" w:rsidRDefault="008F755C" w:rsidP="005B283C">
      <w:pPr>
        <w:pStyle w:val="NoSpacing"/>
        <w:rPr>
          <w:rFonts w:asciiTheme="minorHAnsi" w:hAnsiTheme="minorHAnsi" w:cstheme="minorHAnsi"/>
          <w:b/>
        </w:rPr>
      </w:pPr>
      <w:r>
        <w:rPr>
          <w:rFonts w:asciiTheme="minorHAnsi" w:hAnsiTheme="minorHAnsi" w:cstheme="minorHAnsi"/>
          <w:b/>
        </w:rPr>
        <w:t xml:space="preserve">NEW </w:t>
      </w:r>
      <w:r w:rsidRPr="008F755C">
        <w:rPr>
          <w:rFonts w:asciiTheme="minorHAnsi" w:hAnsiTheme="minorHAnsi" w:cstheme="minorHAnsi"/>
          <w:b/>
        </w:rPr>
        <w:t>RULE VIII MONITORING EXPENDITURE OF FUNDING</w:t>
      </w:r>
    </w:p>
    <w:p w14:paraId="4CC415A4" w14:textId="3E84A4FE" w:rsidR="005B283C" w:rsidRPr="005B283C" w:rsidRDefault="008F755C" w:rsidP="005B283C">
      <w:pPr>
        <w:pStyle w:val="NoSpacing"/>
        <w:rPr>
          <w:rFonts w:asciiTheme="minorHAnsi" w:hAnsiTheme="minorHAnsi" w:cstheme="minorHAnsi"/>
        </w:rPr>
      </w:pPr>
      <w:r>
        <w:rPr>
          <w:rFonts w:asciiTheme="minorHAnsi" w:hAnsiTheme="minorHAnsi" w:cstheme="minorHAnsi"/>
        </w:rPr>
        <w:t xml:space="preserve">Subcommittee members reviewed the 9-1-1 ARM Draft Outline document. Discussion was opened on what the group thinks rules for </w:t>
      </w:r>
      <w:r w:rsidRPr="005B283C">
        <w:rPr>
          <w:rFonts w:asciiTheme="minorHAnsi" w:hAnsiTheme="minorHAnsi" w:cstheme="minorHAnsi"/>
        </w:rPr>
        <w:t>monitoring expenditure of funding</w:t>
      </w:r>
      <w:r w:rsidR="001A0CB2">
        <w:rPr>
          <w:rFonts w:asciiTheme="minorHAnsi" w:hAnsiTheme="minorHAnsi" w:cstheme="minorHAnsi"/>
        </w:rPr>
        <w:t xml:space="preserve"> should be</w:t>
      </w:r>
      <w:r>
        <w:rPr>
          <w:rFonts w:asciiTheme="minorHAnsi" w:hAnsiTheme="minorHAnsi" w:cstheme="minorHAnsi"/>
        </w:rPr>
        <w:t xml:space="preserve">. Perhaps </w:t>
      </w:r>
      <w:r w:rsidR="001A0CB2">
        <w:rPr>
          <w:rFonts w:asciiTheme="minorHAnsi" w:hAnsiTheme="minorHAnsi" w:cstheme="minorHAnsi"/>
        </w:rPr>
        <w:t>the rule</w:t>
      </w:r>
      <w:r>
        <w:rPr>
          <w:rFonts w:asciiTheme="minorHAnsi" w:hAnsiTheme="minorHAnsi" w:cstheme="minorHAnsi"/>
        </w:rPr>
        <w:t xml:space="preserve"> should just be general, saying in effect that the department is </w:t>
      </w:r>
      <w:r w:rsidR="001A0CB2">
        <w:rPr>
          <w:rFonts w:asciiTheme="minorHAnsi" w:hAnsiTheme="minorHAnsi" w:cstheme="minorHAnsi"/>
        </w:rPr>
        <w:t xml:space="preserve">authorized to monitor expenditures and that certified PSAPs are required to comply with requests for certification documentation. </w:t>
      </w:r>
    </w:p>
    <w:p w14:paraId="31363C8C" w14:textId="77777777" w:rsidR="004F3A57" w:rsidRDefault="004F3A57" w:rsidP="005B283C">
      <w:pPr>
        <w:pStyle w:val="NoSpacing"/>
        <w:rPr>
          <w:rFonts w:asciiTheme="minorHAnsi" w:hAnsiTheme="minorHAnsi" w:cstheme="minorHAnsi"/>
        </w:rPr>
      </w:pPr>
    </w:p>
    <w:p w14:paraId="7327AC9E" w14:textId="4B14DA06" w:rsidR="005B283C" w:rsidRDefault="001A0CB2" w:rsidP="005B283C">
      <w:pPr>
        <w:pStyle w:val="NoSpacing"/>
        <w:rPr>
          <w:rFonts w:asciiTheme="minorHAnsi" w:hAnsiTheme="minorHAnsi" w:cstheme="minorHAnsi"/>
        </w:rPr>
      </w:pPr>
      <w:r>
        <w:rPr>
          <w:rFonts w:asciiTheme="minorHAnsi" w:hAnsiTheme="minorHAnsi" w:cstheme="minorHAnsi"/>
        </w:rPr>
        <w:t>Rhonda was asked to describe what she currently does for monitoring. She</w:t>
      </w:r>
      <w:r w:rsidR="005B283C">
        <w:rPr>
          <w:rFonts w:asciiTheme="minorHAnsi" w:hAnsiTheme="minorHAnsi" w:cstheme="minorHAnsi"/>
        </w:rPr>
        <w:t xml:space="preserve"> annually send</w:t>
      </w:r>
      <w:r w:rsidR="00D14E6D">
        <w:rPr>
          <w:rFonts w:asciiTheme="minorHAnsi" w:hAnsiTheme="minorHAnsi" w:cstheme="minorHAnsi"/>
        </w:rPr>
        <w:t>s</w:t>
      </w:r>
      <w:r w:rsidR="005B283C">
        <w:rPr>
          <w:rFonts w:asciiTheme="minorHAnsi" w:hAnsiTheme="minorHAnsi" w:cstheme="minorHAnsi"/>
        </w:rPr>
        <w:t xml:space="preserve"> out requests for the jurisdiction’s detailed ledger queries of 9</w:t>
      </w:r>
      <w:r w:rsidR="00D14E6D">
        <w:rPr>
          <w:rFonts w:asciiTheme="minorHAnsi" w:hAnsiTheme="minorHAnsi" w:cstheme="minorHAnsi"/>
        </w:rPr>
        <w:t>-</w:t>
      </w:r>
      <w:r w:rsidR="005B283C">
        <w:rPr>
          <w:rFonts w:asciiTheme="minorHAnsi" w:hAnsiTheme="minorHAnsi" w:cstheme="minorHAnsi"/>
        </w:rPr>
        <w:t xml:space="preserve">1-1 expenditures and </w:t>
      </w:r>
      <w:r w:rsidR="00D14E6D">
        <w:rPr>
          <w:rFonts w:asciiTheme="minorHAnsi" w:hAnsiTheme="minorHAnsi" w:cstheme="minorHAnsi"/>
        </w:rPr>
        <w:t xml:space="preserve">any information required if they used the funds for </w:t>
      </w:r>
      <w:r w:rsidR="005B283C">
        <w:rPr>
          <w:rFonts w:asciiTheme="minorHAnsi" w:hAnsiTheme="minorHAnsi" w:cstheme="minorHAnsi"/>
        </w:rPr>
        <w:t>documents employee salaries</w:t>
      </w:r>
      <w:r w:rsidR="00D14E6D">
        <w:rPr>
          <w:rFonts w:asciiTheme="minorHAnsi" w:hAnsiTheme="minorHAnsi" w:cstheme="minorHAnsi"/>
        </w:rPr>
        <w:t xml:space="preserve"> or insurance. She requests names of those employees, too.  PSAPs also have </w:t>
      </w:r>
      <w:r w:rsidR="005B283C">
        <w:rPr>
          <w:rFonts w:asciiTheme="minorHAnsi" w:hAnsiTheme="minorHAnsi" w:cstheme="minorHAnsi"/>
        </w:rPr>
        <w:t>input an annual expenditure report online through ePass</w:t>
      </w:r>
      <w:r w:rsidR="00D14E6D">
        <w:rPr>
          <w:rFonts w:asciiTheme="minorHAnsi" w:hAnsiTheme="minorHAnsi" w:cstheme="minorHAnsi"/>
        </w:rPr>
        <w:t xml:space="preserve">. They provide an overall view of what they have spent. This is done </w:t>
      </w:r>
      <w:r w:rsidR="005B283C">
        <w:rPr>
          <w:rFonts w:asciiTheme="minorHAnsi" w:hAnsiTheme="minorHAnsi" w:cstheme="minorHAnsi"/>
        </w:rPr>
        <w:t xml:space="preserve">annually as well. If additional clarification needed, she will request copies of invoices. </w:t>
      </w:r>
      <w:r w:rsidR="00D14E6D">
        <w:rPr>
          <w:rFonts w:asciiTheme="minorHAnsi" w:hAnsiTheme="minorHAnsi" w:cstheme="minorHAnsi"/>
        </w:rPr>
        <w:t>S</w:t>
      </w:r>
      <w:r w:rsidR="005B283C">
        <w:rPr>
          <w:rFonts w:asciiTheme="minorHAnsi" w:hAnsiTheme="minorHAnsi" w:cstheme="minorHAnsi"/>
        </w:rPr>
        <w:t xml:space="preserve">he has to ask </w:t>
      </w:r>
      <w:r w:rsidR="00D14E6D">
        <w:rPr>
          <w:rFonts w:asciiTheme="minorHAnsi" w:hAnsiTheme="minorHAnsi" w:cstheme="minorHAnsi"/>
        </w:rPr>
        <w:t xml:space="preserve">some local government’s financial people for information </w:t>
      </w:r>
      <w:r w:rsidR="005833E7">
        <w:rPr>
          <w:rFonts w:asciiTheme="minorHAnsi" w:hAnsiTheme="minorHAnsi" w:cstheme="minorHAnsi"/>
        </w:rPr>
        <w:t>repeatedly</w:t>
      </w:r>
      <w:r w:rsidR="005B283C">
        <w:rPr>
          <w:rFonts w:asciiTheme="minorHAnsi" w:hAnsiTheme="minorHAnsi" w:cstheme="minorHAnsi"/>
        </w:rPr>
        <w:t>.</w:t>
      </w:r>
      <w:r w:rsidR="00D14E6D">
        <w:rPr>
          <w:rFonts w:asciiTheme="minorHAnsi" w:hAnsiTheme="minorHAnsi" w:cstheme="minorHAnsi"/>
        </w:rPr>
        <w:t xml:space="preserve"> The last straw is to threaten to withhold their funds, at which point she notifies the PSAP. It would be useful for PSAPs to have a </w:t>
      </w:r>
      <w:r w:rsidR="00122CD1">
        <w:rPr>
          <w:rFonts w:asciiTheme="minorHAnsi" w:hAnsiTheme="minorHAnsi" w:cstheme="minorHAnsi"/>
        </w:rPr>
        <w:t xml:space="preserve">list of </w:t>
      </w:r>
      <w:r w:rsidR="00D14E6D">
        <w:rPr>
          <w:rFonts w:asciiTheme="minorHAnsi" w:hAnsiTheme="minorHAnsi" w:cstheme="minorHAnsi"/>
        </w:rPr>
        <w:t xml:space="preserve">expected </w:t>
      </w:r>
      <w:r w:rsidR="00122CD1">
        <w:rPr>
          <w:rFonts w:asciiTheme="minorHAnsi" w:hAnsiTheme="minorHAnsi" w:cstheme="minorHAnsi"/>
        </w:rPr>
        <w:t>document</w:t>
      </w:r>
      <w:r w:rsidR="00D14E6D">
        <w:rPr>
          <w:rFonts w:asciiTheme="minorHAnsi" w:hAnsiTheme="minorHAnsi" w:cstheme="minorHAnsi"/>
        </w:rPr>
        <w:t xml:space="preserve">ation.  </w:t>
      </w:r>
      <w:r w:rsidR="00122CD1" w:rsidRPr="001A0CB2">
        <w:rPr>
          <w:rFonts w:asciiTheme="minorHAnsi" w:hAnsiTheme="minorHAnsi" w:cstheme="minorHAnsi"/>
          <w:b/>
        </w:rPr>
        <w:t>Task Item: Rhonda will work with Don to put this list together.</w:t>
      </w:r>
      <w:r w:rsidR="00122CD1">
        <w:rPr>
          <w:rFonts w:asciiTheme="minorHAnsi" w:hAnsiTheme="minorHAnsi" w:cstheme="minorHAnsi"/>
        </w:rPr>
        <w:t xml:space="preserve"> </w:t>
      </w:r>
      <w:r w:rsidR="00D14E6D">
        <w:rPr>
          <w:rFonts w:asciiTheme="minorHAnsi" w:hAnsiTheme="minorHAnsi" w:cstheme="minorHAnsi"/>
        </w:rPr>
        <w:t xml:space="preserve">Failure to provide the documentation is cause for de-certification. </w:t>
      </w:r>
    </w:p>
    <w:p w14:paraId="271B4E27" w14:textId="77777777" w:rsidR="001A0CB2" w:rsidRDefault="001A0CB2" w:rsidP="005B283C">
      <w:pPr>
        <w:pStyle w:val="NoSpacing"/>
        <w:rPr>
          <w:rFonts w:asciiTheme="minorHAnsi" w:hAnsiTheme="minorHAnsi" w:cstheme="minorHAnsi"/>
        </w:rPr>
      </w:pPr>
    </w:p>
    <w:p w14:paraId="126BA44B" w14:textId="53907804" w:rsidR="00122CD1" w:rsidRDefault="00122CD1" w:rsidP="005B283C">
      <w:pPr>
        <w:pStyle w:val="NoSpacing"/>
        <w:rPr>
          <w:rFonts w:asciiTheme="minorHAnsi" w:hAnsiTheme="minorHAnsi" w:cstheme="minorHAnsi"/>
        </w:rPr>
      </w:pPr>
      <w:r>
        <w:rPr>
          <w:rFonts w:asciiTheme="minorHAnsi" w:hAnsiTheme="minorHAnsi" w:cstheme="minorHAnsi"/>
        </w:rPr>
        <w:t xml:space="preserve">Bill </w:t>
      </w:r>
      <w:r w:rsidR="00D14E6D">
        <w:rPr>
          <w:rFonts w:asciiTheme="minorHAnsi" w:hAnsiTheme="minorHAnsi" w:cstheme="minorHAnsi"/>
        </w:rPr>
        <w:t xml:space="preserve">inquired as to its county’s </w:t>
      </w:r>
      <w:r>
        <w:rPr>
          <w:rFonts w:asciiTheme="minorHAnsi" w:hAnsiTheme="minorHAnsi" w:cstheme="minorHAnsi"/>
        </w:rPr>
        <w:t>use</w:t>
      </w:r>
      <w:r w:rsidR="00D14E6D">
        <w:rPr>
          <w:rFonts w:asciiTheme="minorHAnsi" w:hAnsiTheme="minorHAnsi" w:cstheme="minorHAnsi"/>
        </w:rPr>
        <w:t xml:space="preserve"> of the</w:t>
      </w:r>
      <w:r>
        <w:rPr>
          <w:rFonts w:asciiTheme="minorHAnsi" w:hAnsiTheme="minorHAnsi" w:cstheme="minorHAnsi"/>
        </w:rPr>
        <w:t xml:space="preserve"> Black Mountain system for accounting</w:t>
      </w:r>
      <w:r w:rsidR="00FC265B">
        <w:rPr>
          <w:rFonts w:asciiTheme="minorHAnsi" w:hAnsiTheme="minorHAnsi" w:cstheme="minorHAnsi"/>
        </w:rPr>
        <w:t xml:space="preserve">, which can run </w:t>
      </w:r>
      <w:r>
        <w:rPr>
          <w:rFonts w:asciiTheme="minorHAnsi" w:hAnsiTheme="minorHAnsi" w:cstheme="minorHAnsi"/>
        </w:rPr>
        <w:t xml:space="preserve">a detailed query </w:t>
      </w:r>
      <w:r w:rsidR="00FC265B">
        <w:rPr>
          <w:rFonts w:asciiTheme="minorHAnsi" w:hAnsiTheme="minorHAnsi" w:cstheme="minorHAnsi"/>
        </w:rPr>
        <w:t>for each account. When asked if</w:t>
      </w:r>
      <w:r>
        <w:rPr>
          <w:rFonts w:asciiTheme="minorHAnsi" w:hAnsiTheme="minorHAnsi" w:cstheme="minorHAnsi"/>
        </w:rPr>
        <w:t xml:space="preserve"> th</w:t>
      </w:r>
      <w:r w:rsidR="00FC265B">
        <w:rPr>
          <w:rFonts w:asciiTheme="minorHAnsi" w:hAnsiTheme="minorHAnsi" w:cstheme="minorHAnsi"/>
        </w:rPr>
        <w:t>is is what Rhonda would be</w:t>
      </w:r>
      <w:r>
        <w:rPr>
          <w:rFonts w:asciiTheme="minorHAnsi" w:hAnsiTheme="minorHAnsi" w:cstheme="minorHAnsi"/>
        </w:rPr>
        <w:t xml:space="preserve"> looking for</w:t>
      </w:r>
      <w:r w:rsidR="00FC265B">
        <w:rPr>
          <w:rFonts w:asciiTheme="minorHAnsi" w:hAnsiTheme="minorHAnsi" w:cstheme="minorHAnsi"/>
        </w:rPr>
        <w:t xml:space="preserve"> when she asks for an annual reporting, Rhonda replied that it is one of the acceptable financial systems. I</w:t>
      </w:r>
      <w:r>
        <w:rPr>
          <w:rFonts w:asciiTheme="minorHAnsi" w:hAnsiTheme="minorHAnsi" w:cstheme="minorHAnsi"/>
        </w:rPr>
        <w:t xml:space="preserve">f </w:t>
      </w:r>
      <w:r w:rsidR="00FC265B">
        <w:rPr>
          <w:rFonts w:asciiTheme="minorHAnsi" w:hAnsiTheme="minorHAnsi" w:cstheme="minorHAnsi"/>
        </w:rPr>
        <w:t xml:space="preserve">verification of something is needed, </w:t>
      </w:r>
      <w:r>
        <w:rPr>
          <w:rFonts w:asciiTheme="minorHAnsi" w:hAnsiTheme="minorHAnsi" w:cstheme="minorHAnsi"/>
        </w:rPr>
        <w:t xml:space="preserve">they </w:t>
      </w:r>
      <w:r w:rsidR="00FC265B">
        <w:rPr>
          <w:rFonts w:asciiTheme="minorHAnsi" w:hAnsiTheme="minorHAnsi" w:cstheme="minorHAnsi"/>
        </w:rPr>
        <w:t>can</w:t>
      </w:r>
      <w:r>
        <w:rPr>
          <w:rFonts w:asciiTheme="minorHAnsi" w:hAnsiTheme="minorHAnsi" w:cstheme="minorHAnsi"/>
        </w:rPr>
        <w:t xml:space="preserve"> pull the claim/invoice and send a copy to Rhonda. </w:t>
      </w:r>
      <w:r w:rsidR="00FC265B">
        <w:rPr>
          <w:rFonts w:asciiTheme="minorHAnsi" w:hAnsiTheme="minorHAnsi" w:cstheme="minorHAnsi"/>
        </w:rPr>
        <w:t xml:space="preserve">Local governments </w:t>
      </w:r>
      <w:r>
        <w:rPr>
          <w:rFonts w:asciiTheme="minorHAnsi" w:hAnsiTheme="minorHAnsi" w:cstheme="minorHAnsi"/>
        </w:rPr>
        <w:t xml:space="preserve">also send a report </w:t>
      </w:r>
      <w:r w:rsidR="00FC265B">
        <w:rPr>
          <w:rFonts w:asciiTheme="minorHAnsi" w:hAnsiTheme="minorHAnsi" w:cstheme="minorHAnsi"/>
        </w:rPr>
        <w:t xml:space="preserve">to her </w:t>
      </w:r>
      <w:r>
        <w:rPr>
          <w:rFonts w:asciiTheme="minorHAnsi" w:hAnsiTheme="minorHAnsi" w:cstheme="minorHAnsi"/>
        </w:rPr>
        <w:t>that verifies how much money they have received from the state</w:t>
      </w:r>
      <w:r w:rsidR="00FC265B">
        <w:rPr>
          <w:rFonts w:asciiTheme="minorHAnsi" w:hAnsiTheme="minorHAnsi" w:cstheme="minorHAnsi"/>
        </w:rPr>
        <w:t xml:space="preserve"> annually.</w:t>
      </w:r>
      <w:r>
        <w:rPr>
          <w:rFonts w:asciiTheme="minorHAnsi" w:hAnsiTheme="minorHAnsi" w:cstheme="minorHAnsi"/>
        </w:rPr>
        <w:t xml:space="preserve"> </w:t>
      </w:r>
      <w:r w:rsidR="00FC265B">
        <w:rPr>
          <w:rFonts w:asciiTheme="minorHAnsi" w:hAnsiTheme="minorHAnsi" w:cstheme="minorHAnsi"/>
        </w:rPr>
        <w:t>Local governments</w:t>
      </w:r>
      <w:r>
        <w:rPr>
          <w:rFonts w:asciiTheme="minorHAnsi" w:hAnsiTheme="minorHAnsi" w:cstheme="minorHAnsi"/>
        </w:rPr>
        <w:t xml:space="preserve"> </w:t>
      </w:r>
      <w:r w:rsidR="005833E7">
        <w:rPr>
          <w:rFonts w:asciiTheme="minorHAnsi" w:hAnsiTheme="minorHAnsi" w:cstheme="minorHAnsi"/>
        </w:rPr>
        <w:t>must</w:t>
      </w:r>
      <w:r>
        <w:rPr>
          <w:rFonts w:asciiTheme="minorHAnsi" w:hAnsiTheme="minorHAnsi" w:cstheme="minorHAnsi"/>
        </w:rPr>
        <w:t xml:space="preserve"> have a separate account to hold 9-1-1 funds</w:t>
      </w:r>
      <w:r w:rsidRPr="00834BA5">
        <w:rPr>
          <w:rFonts w:asciiTheme="minorHAnsi" w:hAnsiTheme="minorHAnsi" w:cstheme="minorHAnsi"/>
        </w:rPr>
        <w:t xml:space="preserve">. </w:t>
      </w:r>
      <w:r w:rsidR="00FC265B" w:rsidRPr="00834BA5">
        <w:rPr>
          <w:rFonts w:asciiTheme="minorHAnsi" w:hAnsiTheme="minorHAnsi" w:cstheme="minorHAnsi"/>
        </w:rPr>
        <w:t xml:space="preserve">This </w:t>
      </w:r>
      <w:r w:rsidR="00834BA5" w:rsidRPr="00834BA5">
        <w:rPr>
          <w:rFonts w:asciiTheme="minorHAnsi" w:hAnsiTheme="minorHAnsi" w:cstheme="minorHAnsi"/>
        </w:rPr>
        <w:t>may</w:t>
      </w:r>
      <w:r w:rsidR="00FC265B" w:rsidRPr="00834BA5">
        <w:rPr>
          <w:rFonts w:asciiTheme="minorHAnsi" w:hAnsiTheme="minorHAnsi" w:cstheme="minorHAnsi"/>
        </w:rPr>
        <w:t xml:space="preserve"> already in statute: </w:t>
      </w:r>
      <w:r w:rsidR="00AE081F" w:rsidRPr="00834BA5">
        <w:rPr>
          <w:rFonts w:asciiTheme="minorHAnsi" w:hAnsiTheme="minorHAnsi" w:cstheme="minorHAnsi"/>
        </w:rPr>
        <w:t>Section (6) of HB 61.</w:t>
      </w:r>
      <w:r w:rsidR="00AE081F">
        <w:rPr>
          <w:rFonts w:asciiTheme="minorHAnsi" w:hAnsiTheme="minorHAnsi" w:cstheme="minorHAnsi"/>
        </w:rPr>
        <w:t xml:space="preserve"> </w:t>
      </w:r>
      <w:r w:rsidR="00834BA5" w:rsidRPr="00834BA5">
        <w:rPr>
          <w:rFonts w:asciiTheme="minorHAnsi" w:hAnsiTheme="minorHAnsi" w:cstheme="minorHAnsi"/>
          <w:b/>
        </w:rPr>
        <w:t>Task Item: Research is needed on this question.</w:t>
      </w:r>
      <w:r w:rsidR="00834BA5">
        <w:rPr>
          <w:rFonts w:asciiTheme="minorHAnsi" w:hAnsiTheme="minorHAnsi" w:cstheme="minorHAnsi"/>
        </w:rPr>
        <w:t xml:space="preserve"> </w:t>
      </w:r>
    </w:p>
    <w:p w14:paraId="59C88604" w14:textId="379A3F79" w:rsidR="00AE081F" w:rsidRDefault="00AE081F" w:rsidP="005B283C">
      <w:pPr>
        <w:pStyle w:val="NoSpacing"/>
        <w:rPr>
          <w:rFonts w:asciiTheme="minorHAnsi" w:hAnsiTheme="minorHAnsi" w:cstheme="minorHAnsi"/>
        </w:rPr>
      </w:pPr>
    </w:p>
    <w:p w14:paraId="4AC45B41" w14:textId="47A6E873" w:rsidR="00C214E3" w:rsidRDefault="00AE081F" w:rsidP="00C214E3">
      <w:pPr>
        <w:pStyle w:val="NoSpacing"/>
        <w:rPr>
          <w:rFonts w:asciiTheme="minorHAnsi" w:hAnsiTheme="minorHAnsi" w:cstheme="minorHAnsi"/>
        </w:rPr>
      </w:pPr>
      <w:r>
        <w:rPr>
          <w:rFonts w:asciiTheme="minorHAnsi" w:hAnsiTheme="minorHAnsi" w:cstheme="minorHAnsi"/>
        </w:rPr>
        <w:t xml:space="preserve">Monica Ness used to do all the monitoring. </w:t>
      </w:r>
      <w:r w:rsidR="00834BA5">
        <w:rPr>
          <w:rFonts w:asciiTheme="minorHAnsi" w:hAnsiTheme="minorHAnsi" w:cstheme="minorHAnsi"/>
        </w:rPr>
        <w:t xml:space="preserve">Since she retired, </w:t>
      </w:r>
      <w:r>
        <w:rPr>
          <w:rFonts w:asciiTheme="minorHAnsi" w:hAnsiTheme="minorHAnsi" w:cstheme="minorHAnsi"/>
        </w:rPr>
        <w:t>Rhonda has been monitoring one-third of the PSAPs unless a concern ha</w:t>
      </w:r>
      <w:r w:rsidR="00FC265B">
        <w:rPr>
          <w:rFonts w:asciiTheme="minorHAnsi" w:hAnsiTheme="minorHAnsi" w:cstheme="minorHAnsi"/>
        </w:rPr>
        <w:t>s</w:t>
      </w:r>
      <w:r>
        <w:rPr>
          <w:rFonts w:asciiTheme="minorHAnsi" w:hAnsiTheme="minorHAnsi" w:cstheme="minorHAnsi"/>
        </w:rPr>
        <w:t xml:space="preserve"> been raised. </w:t>
      </w:r>
      <w:r w:rsidR="00FC265B">
        <w:rPr>
          <w:rFonts w:asciiTheme="minorHAnsi" w:hAnsiTheme="minorHAnsi" w:cstheme="minorHAnsi"/>
        </w:rPr>
        <w:t>She performs r</w:t>
      </w:r>
      <w:r>
        <w:rPr>
          <w:rFonts w:asciiTheme="minorHAnsi" w:hAnsiTheme="minorHAnsi" w:cstheme="minorHAnsi"/>
        </w:rPr>
        <w:t xml:space="preserve">isk-based monitoring. If a deficiency </w:t>
      </w:r>
      <w:r w:rsidR="00FC265B">
        <w:rPr>
          <w:rFonts w:asciiTheme="minorHAnsi" w:hAnsiTheme="minorHAnsi" w:cstheme="minorHAnsi"/>
        </w:rPr>
        <w:t xml:space="preserve">is </w:t>
      </w:r>
      <w:r>
        <w:rPr>
          <w:rFonts w:asciiTheme="minorHAnsi" w:hAnsiTheme="minorHAnsi" w:cstheme="minorHAnsi"/>
        </w:rPr>
        <w:t>discovered, is there a statute of limitations</w:t>
      </w:r>
      <w:r w:rsidR="00FC265B">
        <w:rPr>
          <w:rFonts w:asciiTheme="minorHAnsi" w:hAnsiTheme="minorHAnsi" w:cstheme="minorHAnsi"/>
        </w:rPr>
        <w:t xml:space="preserve"> to seek re-payment</w:t>
      </w:r>
      <w:r>
        <w:rPr>
          <w:rFonts w:asciiTheme="minorHAnsi" w:hAnsiTheme="minorHAnsi" w:cstheme="minorHAnsi"/>
        </w:rPr>
        <w:t xml:space="preserve">? </w:t>
      </w:r>
      <w:r w:rsidR="00FC265B">
        <w:rPr>
          <w:rFonts w:asciiTheme="minorHAnsi" w:hAnsiTheme="minorHAnsi" w:cstheme="minorHAnsi"/>
        </w:rPr>
        <w:t xml:space="preserve">Rhonda is not aware of one. Members discussed whether this issue should </w:t>
      </w:r>
      <w:r>
        <w:rPr>
          <w:rFonts w:asciiTheme="minorHAnsi" w:hAnsiTheme="minorHAnsi" w:cstheme="minorHAnsi"/>
        </w:rPr>
        <w:t>be addressed</w:t>
      </w:r>
      <w:r w:rsidR="00E12506">
        <w:rPr>
          <w:rFonts w:asciiTheme="minorHAnsi" w:hAnsiTheme="minorHAnsi" w:cstheme="minorHAnsi"/>
        </w:rPr>
        <w:t xml:space="preserve">, </w:t>
      </w:r>
      <w:r w:rsidR="00FC265B">
        <w:rPr>
          <w:rFonts w:asciiTheme="minorHAnsi" w:hAnsiTheme="minorHAnsi" w:cstheme="minorHAnsi"/>
        </w:rPr>
        <w:t>w</w:t>
      </w:r>
      <w:r>
        <w:rPr>
          <w:rFonts w:asciiTheme="minorHAnsi" w:hAnsiTheme="minorHAnsi" w:cstheme="minorHAnsi"/>
        </w:rPr>
        <w:t>hat is the look-back period</w:t>
      </w:r>
      <w:r w:rsidR="00FC265B">
        <w:rPr>
          <w:rFonts w:asciiTheme="minorHAnsi" w:hAnsiTheme="minorHAnsi" w:cstheme="minorHAnsi"/>
        </w:rPr>
        <w:t xml:space="preserve"> should be</w:t>
      </w:r>
      <w:r w:rsidR="00E12506">
        <w:rPr>
          <w:rFonts w:asciiTheme="minorHAnsi" w:hAnsiTheme="minorHAnsi" w:cstheme="minorHAnsi"/>
        </w:rPr>
        <w:t xml:space="preserve">, and how long </w:t>
      </w:r>
      <w:r w:rsidR="00E12506">
        <w:rPr>
          <w:rFonts w:asciiTheme="minorHAnsi" w:hAnsiTheme="minorHAnsi" w:cstheme="minorHAnsi"/>
        </w:rPr>
        <w:lastRenderedPageBreak/>
        <w:t xml:space="preserve">accurate records </w:t>
      </w:r>
      <w:r w:rsidR="00C214E3">
        <w:rPr>
          <w:rFonts w:asciiTheme="minorHAnsi" w:hAnsiTheme="minorHAnsi" w:cstheme="minorHAnsi"/>
        </w:rPr>
        <w:t xml:space="preserve">should </w:t>
      </w:r>
      <w:r w:rsidR="00E12506">
        <w:rPr>
          <w:rFonts w:asciiTheme="minorHAnsi" w:hAnsiTheme="minorHAnsi" w:cstheme="minorHAnsi"/>
        </w:rPr>
        <w:t xml:space="preserve">be maintained. </w:t>
      </w:r>
      <w:r w:rsidR="00C214E3">
        <w:rPr>
          <w:rFonts w:asciiTheme="minorHAnsi" w:hAnsiTheme="minorHAnsi" w:cstheme="minorHAnsi"/>
        </w:rPr>
        <w:t xml:space="preserve">From a </w:t>
      </w:r>
      <w:r>
        <w:rPr>
          <w:rFonts w:asciiTheme="minorHAnsi" w:hAnsiTheme="minorHAnsi" w:cstheme="minorHAnsi"/>
        </w:rPr>
        <w:t>taxpayer</w:t>
      </w:r>
      <w:r w:rsidR="00C214E3">
        <w:rPr>
          <w:rFonts w:asciiTheme="minorHAnsi" w:hAnsiTheme="minorHAnsi" w:cstheme="minorHAnsi"/>
        </w:rPr>
        <w:t>’s perspective</w:t>
      </w:r>
      <w:r>
        <w:rPr>
          <w:rFonts w:asciiTheme="minorHAnsi" w:hAnsiTheme="minorHAnsi" w:cstheme="minorHAnsi"/>
        </w:rPr>
        <w:t xml:space="preserve">, </w:t>
      </w:r>
      <w:r w:rsidR="00C214E3">
        <w:rPr>
          <w:rFonts w:asciiTheme="minorHAnsi" w:hAnsiTheme="minorHAnsi" w:cstheme="minorHAnsi"/>
        </w:rPr>
        <w:t xml:space="preserve">what </w:t>
      </w:r>
      <w:r>
        <w:rPr>
          <w:rFonts w:asciiTheme="minorHAnsi" w:hAnsiTheme="minorHAnsi" w:cstheme="minorHAnsi"/>
        </w:rPr>
        <w:t xml:space="preserve">would </w:t>
      </w:r>
      <w:r w:rsidR="00C214E3">
        <w:rPr>
          <w:rFonts w:asciiTheme="minorHAnsi" w:hAnsiTheme="minorHAnsi" w:cstheme="minorHAnsi"/>
        </w:rPr>
        <w:t xml:space="preserve">be </w:t>
      </w:r>
      <w:r>
        <w:rPr>
          <w:rFonts w:asciiTheme="minorHAnsi" w:hAnsiTheme="minorHAnsi" w:cstheme="minorHAnsi"/>
        </w:rPr>
        <w:t xml:space="preserve">a reasonable amount of </w:t>
      </w:r>
      <w:r w:rsidR="00C214E3">
        <w:rPr>
          <w:rFonts w:asciiTheme="minorHAnsi" w:hAnsiTheme="minorHAnsi" w:cstheme="minorHAnsi"/>
        </w:rPr>
        <w:t xml:space="preserve">reach-back </w:t>
      </w:r>
      <w:r>
        <w:rPr>
          <w:rFonts w:asciiTheme="minorHAnsi" w:hAnsiTheme="minorHAnsi" w:cstheme="minorHAnsi"/>
        </w:rPr>
        <w:t>time</w:t>
      </w:r>
      <w:r w:rsidR="00C214E3">
        <w:rPr>
          <w:rFonts w:asciiTheme="minorHAnsi" w:hAnsiTheme="minorHAnsi" w:cstheme="minorHAnsi"/>
        </w:rPr>
        <w:t>?</w:t>
      </w:r>
      <w:r>
        <w:rPr>
          <w:rFonts w:asciiTheme="minorHAnsi" w:hAnsiTheme="minorHAnsi" w:cstheme="minorHAnsi"/>
        </w:rPr>
        <w:t xml:space="preserve"> As a PSAP, a</w:t>
      </w:r>
      <w:r w:rsidR="00C214E3">
        <w:rPr>
          <w:rFonts w:asciiTheme="minorHAnsi" w:hAnsiTheme="minorHAnsi" w:cstheme="minorHAnsi"/>
        </w:rPr>
        <w:t>fter a</w:t>
      </w:r>
      <w:r>
        <w:rPr>
          <w:rFonts w:asciiTheme="minorHAnsi" w:hAnsiTheme="minorHAnsi" w:cstheme="minorHAnsi"/>
        </w:rPr>
        <w:t xml:space="preserve"> certain point </w:t>
      </w:r>
      <w:r w:rsidR="00C214E3">
        <w:rPr>
          <w:rFonts w:asciiTheme="minorHAnsi" w:hAnsiTheme="minorHAnsi" w:cstheme="minorHAnsi"/>
        </w:rPr>
        <w:t xml:space="preserve">it </w:t>
      </w:r>
      <w:r>
        <w:rPr>
          <w:rFonts w:asciiTheme="minorHAnsi" w:hAnsiTheme="minorHAnsi" w:cstheme="minorHAnsi"/>
        </w:rPr>
        <w:t xml:space="preserve">becomes unreasonable. Geoff </w:t>
      </w:r>
      <w:r w:rsidR="00C214E3">
        <w:rPr>
          <w:rFonts w:asciiTheme="minorHAnsi" w:hAnsiTheme="minorHAnsi" w:cstheme="minorHAnsi"/>
        </w:rPr>
        <w:t xml:space="preserve">is </w:t>
      </w:r>
      <w:r>
        <w:rPr>
          <w:rFonts w:asciiTheme="minorHAnsi" w:hAnsiTheme="minorHAnsi" w:cstheme="minorHAnsi"/>
        </w:rPr>
        <w:t xml:space="preserve">on </w:t>
      </w:r>
      <w:r w:rsidR="00C214E3">
        <w:rPr>
          <w:rFonts w:asciiTheme="minorHAnsi" w:hAnsiTheme="minorHAnsi" w:cstheme="minorHAnsi"/>
        </w:rPr>
        <w:t xml:space="preserve">national </w:t>
      </w:r>
      <w:r>
        <w:rPr>
          <w:rFonts w:asciiTheme="minorHAnsi" w:hAnsiTheme="minorHAnsi" w:cstheme="minorHAnsi"/>
        </w:rPr>
        <w:t>board</w:t>
      </w:r>
      <w:r w:rsidR="00C214E3">
        <w:rPr>
          <w:rFonts w:asciiTheme="minorHAnsi" w:hAnsiTheme="minorHAnsi" w:cstheme="minorHAnsi"/>
        </w:rPr>
        <w:t xml:space="preserve">, which </w:t>
      </w:r>
      <w:r>
        <w:rPr>
          <w:rFonts w:asciiTheme="minorHAnsi" w:hAnsiTheme="minorHAnsi" w:cstheme="minorHAnsi"/>
        </w:rPr>
        <w:t xml:space="preserve">can go back and audit 4-5 years. </w:t>
      </w:r>
      <w:r w:rsidR="00C214E3">
        <w:rPr>
          <w:rFonts w:asciiTheme="minorHAnsi" w:hAnsiTheme="minorHAnsi" w:cstheme="minorHAnsi"/>
        </w:rPr>
        <w:t>The 9-1-1 Program just went through a l</w:t>
      </w:r>
      <w:r>
        <w:rPr>
          <w:rFonts w:asciiTheme="minorHAnsi" w:hAnsiTheme="minorHAnsi" w:cstheme="minorHAnsi"/>
        </w:rPr>
        <w:t xml:space="preserve">egislative audit </w:t>
      </w:r>
      <w:r w:rsidR="00C214E3">
        <w:rPr>
          <w:rFonts w:asciiTheme="minorHAnsi" w:hAnsiTheme="minorHAnsi" w:cstheme="minorHAnsi"/>
        </w:rPr>
        <w:t xml:space="preserve">that went back two </w:t>
      </w:r>
      <w:r>
        <w:rPr>
          <w:rFonts w:asciiTheme="minorHAnsi" w:hAnsiTheme="minorHAnsi" w:cstheme="minorHAnsi"/>
        </w:rPr>
        <w:t xml:space="preserve">years. </w:t>
      </w:r>
      <w:r w:rsidR="00C214E3">
        <w:rPr>
          <w:rFonts w:asciiTheme="minorHAnsi" w:hAnsiTheme="minorHAnsi" w:cstheme="minorHAnsi"/>
        </w:rPr>
        <w:t xml:space="preserve">In practice, how long are PSAPs keeping these kinds of records? Perhaps 5 years. Maybe the term “reasonable” should just be used. Would the expectation be that the 9-1-1 Program could request re-payment within that same time frame? Yes. That could be a penalty. </w:t>
      </w:r>
      <w:r w:rsidR="00C214E3" w:rsidRPr="005617A9">
        <w:rPr>
          <w:rFonts w:asciiTheme="minorHAnsi" w:hAnsiTheme="minorHAnsi" w:cstheme="minorHAnsi"/>
          <w:b/>
        </w:rPr>
        <w:t xml:space="preserve">Task Item: Ask </w:t>
      </w:r>
      <w:r w:rsidR="00C214E3">
        <w:rPr>
          <w:rFonts w:asciiTheme="minorHAnsi" w:hAnsiTheme="minorHAnsi" w:cstheme="minorHAnsi"/>
          <w:b/>
        </w:rPr>
        <w:t xml:space="preserve">the </w:t>
      </w:r>
      <w:r w:rsidR="00C214E3" w:rsidRPr="005617A9">
        <w:rPr>
          <w:rFonts w:asciiTheme="minorHAnsi" w:hAnsiTheme="minorHAnsi" w:cstheme="minorHAnsi"/>
          <w:b/>
        </w:rPr>
        <w:t xml:space="preserve">legislative audit </w:t>
      </w:r>
      <w:r w:rsidR="00C214E3">
        <w:rPr>
          <w:rFonts w:asciiTheme="minorHAnsi" w:hAnsiTheme="minorHAnsi" w:cstheme="minorHAnsi"/>
          <w:b/>
        </w:rPr>
        <w:t xml:space="preserve">division for a </w:t>
      </w:r>
      <w:r w:rsidR="00C214E3" w:rsidRPr="005617A9">
        <w:rPr>
          <w:rFonts w:asciiTheme="minorHAnsi" w:hAnsiTheme="minorHAnsi" w:cstheme="minorHAnsi"/>
          <w:b/>
        </w:rPr>
        <w:t xml:space="preserve">reasonable period for accountability. </w:t>
      </w:r>
    </w:p>
    <w:p w14:paraId="3C67D347" w14:textId="77777777" w:rsidR="00C214E3" w:rsidRDefault="00C214E3" w:rsidP="005B283C">
      <w:pPr>
        <w:pStyle w:val="NoSpacing"/>
        <w:rPr>
          <w:rFonts w:asciiTheme="minorHAnsi" w:hAnsiTheme="minorHAnsi" w:cstheme="minorHAnsi"/>
        </w:rPr>
      </w:pPr>
    </w:p>
    <w:p w14:paraId="3381E338" w14:textId="2A611AE9" w:rsidR="00AE081F" w:rsidRDefault="00C214E3" w:rsidP="005B283C">
      <w:pPr>
        <w:pStyle w:val="NoSpacing"/>
        <w:rPr>
          <w:rFonts w:asciiTheme="minorHAnsi" w:hAnsiTheme="minorHAnsi" w:cstheme="minorHAnsi"/>
        </w:rPr>
      </w:pPr>
      <w:r>
        <w:rPr>
          <w:rFonts w:asciiTheme="minorHAnsi" w:hAnsiTheme="minorHAnsi" w:cstheme="minorHAnsi"/>
        </w:rPr>
        <w:t xml:space="preserve">None of these time limits would be used in a criminal situation. Steve Hadden clarified legal aspects of statutes of limitation, which is a whole different scenario for criminal cases. </w:t>
      </w:r>
    </w:p>
    <w:p w14:paraId="6A522EEA" w14:textId="595D3319" w:rsidR="00C214E3" w:rsidRDefault="00C214E3" w:rsidP="005B283C">
      <w:pPr>
        <w:pStyle w:val="NoSpacing"/>
        <w:rPr>
          <w:rFonts w:asciiTheme="minorHAnsi" w:hAnsiTheme="minorHAnsi" w:cstheme="minorHAnsi"/>
        </w:rPr>
      </w:pPr>
    </w:p>
    <w:p w14:paraId="677E1AF9" w14:textId="4CD1DF11" w:rsidR="00C214E3" w:rsidRDefault="00C214E3" w:rsidP="005B283C">
      <w:pPr>
        <w:pStyle w:val="NoSpacing"/>
        <w:rPr>
          <w:rFonts w:asciiTheme="minorHAnsi" w:hAnsiTheme="minorHAnsi" w:cstheme="minorHAnsi"/>
        </w:rPr>
      </w:pPr>
      <w:r>
        <w:rPr>
          <w:rFonts w:asciiTheme="minorHAnsi" w:hAnsiTheme="minorHAnsi" w:cstheme="minorHAnsi"/>
        </w:rPr>
        <w:t xml:space="preserve">Where is the shared liability if a PSAP has been providing it annual documentation, but has not been getting </w:t>
      </w:r>
      <w:r w:rsidR="000C4F79">
        <w:rPr>
          <w:rFonts w:asciiTheme="minorHAnsi" w:hAnsiTheme="minorHAnsi" w:cstheme="minorHAnsi"/>
        </w:rPr>
        <w:t>audited</w:t>
      </w:r>
      <w:r w:rsidR="005833E7">
        <w:rPr>
          <w:rFonts w:asciiTheme="minorHAnsi" w:hAnsiTheme="minorHAnsi" w:cstheme="minorHAnsi"/>
        </w:rPr>
        <w:t>?</w:t>
      </w:r>
      <w:r w:rsidR="000C4F79">
        <w:rPr>
          <w:rFonts w:asciiTheme="minorHAnsi" w:hAnsiTheme="minorHAnsi" w:cstheme="minorHAnsi"/>
        </w:rPr>
        <w:t xml:space="preserve"> </w:t>
      </w:r>
      <w:r w:rsidR="005833E7">
        <w:rPr>
          <w:rFonts w:asciiTheme="minorHAnsi" w:hAnsiTheme="minorHAnsi" w:cstheme="minorHAnsi"/>
        </w:rPr>
        <w:t xml:space="preserve">If </w:t>
      </w:r>
      <w:r w:rsidR="000C4F79">
        <w:rPr>
          <w:rFonts w:asciiTheme="minorHAnsi" w:hAnsiTheme="minorHAnsi" w:cstheme="minorHAnsi"/>
        </w:rPr>
        <w:t>a deficiency is discovered</w:t>
      </w:r>
      <w:r w:rsidR="005833E7">
        <w:rPr>
          <w:rFonts w:asciiTheme="minorHAnsi" w:hAnsiTheme="minorHAnsi" w:cstheme="minorHAnsi"/>
        </w:rPr>
        <w:t>,</w:t>
      </w:r>
      <w:r w:rsidR="000C4F79">
        <w:rPr>
          <w:rFonts w:asciiTheme="minorHAnsi" w:hAnsiTheme="minorHAnsi" w:cstheme="minorHAnsi"/>
        </w:rPr>
        <w:t xml:space="preserve"> </w:t>
      </w:r>
      <w:r w:rsidR="005833E7">
        <w:rPr>
          <w:rFonts w:asciiTheme="minorHAnsi" w:hAnsiTheme="minorHAnsi" w:cstheme="minorHAnsi"/>
        </w:rPr>
        <w:t xml:space="preserve">can </w:t>
      </w:r>
      <w:r w:rsidR="000C4F79">
        <w:rPr>
          <w:rFonts w:asciiTheme="minorHAnsi" w:hAnsiTheme="minorHAnsi" w:cstheme="minorHAnsi"/>
        </w:rPr>
        <w:t>the 9-1-1 program go back five years and request re-payment</w:t>
      </w:r>
      <w:r w:rsidR="005833E7">
        <w:rPr>
          <w:rFonts w:asciiTheme="minorHAnsi" w:hAnsiTheme="minorHAnsi" w:cstheme="minorHAnsi"/>
        </w:rPr>
        <w:t>?</w:t>
      </w:r>
      <w:r w:rsidR="000C4F79">
        <w:rPr>
          <w:rFonts w:asciiTheme="minorHAnsi" w:hAnsiTheme="minorHAnsi" w:cstheme="minorHAnsi"/>
        </w:rPr>
        <w:t xml:space="preserve"> The</w:t>
      </w:r>
      <w:r w:rsidR="005833E7">
        <w:rPr>
          <w:rFonts w:asciiTheme="minorHAnsi" w:hAnsiTheme="minorHAnsi" w:cstheme="minorHAnsi"/>
        </w:rPr>
        <w:t>re is</w:t>
      </w:r>
      <w:r w:rsidR="000C4F79">
        <w:rPr>
          <w:rFonts w:asciiTheme="minorHAnsi" w:hAnsiTheme="minorHAnsi" w:cstheme="minorHAnsi"/>
        </w:rPr>
        <w:t xml:space="preserve"> statute of limitation for civil actions, </w:t>
      </w:r>
      <w:r w:rsidR="005833E7">
        <w:rPr>
          <w:rFonts w:asciiTheme="minorHAnsi" w:hAnsiTheme="minorHAnsi" w:cstheme="minorHAnsi"/>
        </w:rPr>
        <w:t xml:space="preserve">so the reach-back period </w:t>
      </w:r>
      <w:r w:rsidR="000C4F79">
        <w:rPr>
          <w:rFonts w:asciiTheme="minorHAnsi" w:hAnsiTheme="minorHAnsi" w:cstheme="minorHAnsi"/>
        </w:rPr>
        <w:t xml:space="preserve">would be controlled by an applicable statute of limitations. </w:t>
      </w:r>
    </w:p>
    <w:p w14:paraId="0EDAF311" w14:textId="348203D6" w:rsidR="00AE081F" w:rsidRDefault="00AE081F" w:rsidP="005B283C">
      <w:pPr>
        <w:pStyle w:val="NoSpacing"/>
        <w:rPr>
          <w:rFonts w:asciiTheme="minorHAnsi" w:hAnsiTheme="minorHAnsi" w:cstheme="minorHAnsi"/>
        </w:rPr>
      </w:pPr>
    </w:p>
    <w:p w14:paraId="0A26B633" w14:textId="600694D1" w:rsidR="000C4F79" w:rsidRDefault="000C4F79" w:rsidP="005B283C">
      <w:pPr>
        <w:pStyle w:val="NoSpacing"/>
        <w:rPr>
          <w:rFonts w:asciiTheme="minorHAnsi" w:hAnsiTheme="minorHAnsi" w:cstheme="minorHAnsi"/>
        </w:rPr>
      </w:pPr>
      <w:r>
        <w:rPr>
          <w:rFonts w:asciiTheme="minorHAnsi" w:hAnsiTheme="minorHAnsi" w:cstheme="minorHAnsi"/>
        </w:rPr>
        <w:t xml:space="preserve">Bill asked his finance director how long they have to </w:t>
      </w:r>
      <w:r w:rsidR="005833E7">
        <w:rPr>
          <w:rFonts w:asciiTheme="minorHAnsi" w:hAnsiTheme="minorHAnsi" w:cstheme="minorHAnsi"/>
        </w:rPr>
        <w:t>retain</w:t>
      </w:r>
      <w:r>
        <w:rPr>
          <w:rFonts w:asciiTheme="minorHAnsi" w:hAnsiTheme="minorHAnsi" w:cstheme="minorHAnsi"/>
        </w:rPr>
        <w:t xml:space="preserve"> financial records, and she said some are permanent, but most records have to be retained for seven years after</w:t>
      </w:r>
      <w:r w:rsidR="005833E7">
        <w:rPr>
          <w:rFonts w:asciiTheme="minorHAnsi" w:hAnsiTheme="minorHAnsi" w:cstheme="minorHAnsi"/>
        </w:rPr>
        <w:t xml:space="preserve"> an </w:t>
      </w:r>
      <w:r>
        <w:rPr>
          <w:rFonts w:asciiTheme="minorHAnsi" w:hAnsiTheme="minorHAnsi" w:cstheme="minorHAnsi"/>
        </w:rPr>
        <w:t xml:space="preserve">audit. </w:t>
      </w:r>
    </w:p>
    <w:p w14:paraId="02F58F2F" w14:textId="77777777" w:rsidR="000C4F79" w:rsidRDefault="000C4F79" w:rsidP="005B283C">
      <w:pPr>
        <w:pStyle w:val="NoSpacing"/>
        <w:rPr>
          <w:rFonts w:asciiTheme="minorHAnsi" w:hAnsiTheme="minorHAnsi" w:cstheme="minorHAnsi"/>
        </w:rPr>
      </w:pPr>
    </w:p>
    <w:p w14:paraId="7BC9EC5B" w14:textId="6BE9CF57" w:rsidR="00C63E1E" w:rsidRDefault="000C4F79" w:rsidP="00C63E1E">
      <w:pPr>
        <w:pStyle w:val="NoSpacing"/>
        <w:rPr>
          <w:rFonts w:asciiTheme="minorHAnsi" w:hAnsiTheme="minorHAnsi" w:cstheme="minorHAnsi"/>
        </w:rPr>
      </w:pPr>
      <w:r>
        <w:rPr>
          <w:rFonts w:asciiTheme="minorHAnsi" w:hAnsiTheme="minorHAnsi" w:cstheme="minorHAnsi"/>
        </w:rPr>
        <w:t xml:space="preserve">The next meeting is on </w:t>
      </w:r>
      <w:r w:rsidR="002851CC">
        <w:rPr>
          <w:rFonts w:asciiTheme="minorHAnsi" w:hAnsiTheme="minorHAnsi" w:cstheme="minorHAnsi"/>
        </w:rPr>
        <w:t>Nov. 16</w:t>
      </w:r>
      <w:r>
        <w:rPr>
          <w:rFonts w:asciiTheme="minorHAnsi" w:hAnsiTheme="minorHAnsi" w:cstheme="minorHAnsi"/>
        </w:rPr>
        <w:t xml:space="preserve"> and the goal will be to wrap up new </w:t>
      </w:r>
      <w:r w:rsidR="002851CC">
        <w:rPr>
          <w:rFonts w:asciiTheme="minorHAnsi" w:hAnsiTheme="minorHAnsi" w:cstheme="minorHAnsi"/>
        </w:rPr>
        <w:t>rules pertaining to monitoring, suspension of funding and reporting requirements</w:t>
      </w:r>
      <w:r w:rsidR="006112D8">
        <w:rPr>
          <w:rFonts w:asciiTheme="minorHAnsi" w:hAnsiTheme="minorHAnsi" w:cstheme="minorHAnsi"/>
        </w:rPr>
        <w:t xml:space="preserve"> (Section 6, 7 &amp; 8)</w:t>
      </w:r>
      <w:r>
        <w:rPr>
          <w:rFonts w:asciiTheme="minorHAnsi" w:hAnsiTheme="minorHAnsi" w:cstheme="minorHAnsi"/>
        </w:rPr>
        <w:t>. S</w:t>
      </w:r>
      <w:r w:rsidR="002851CC">
        <w:rPr>
          <w:rFonts w:asciiTheme="minorHAnsi" w:hAnsiTheme="minorHAnsi" w:cstheme="minorHAnsi"/>
        </w:rPr>
        <w:t xml:space="preserve">taff will put together rules for </w:t>
      </w:r>
      <w:r>
        <w:rPr>
          <w:rFonts w:asciiTheme="minorHAnsi" w:hAnsiTheme="minorHAnsi" w:cstheme="minorHAnsi"/>
        </w:rPr>
        <w:t xml:space="preserve">the </w:t>
      </w:r>
      <w:r w:rsidR="002851CC">
        <w:rPr>
          <w:rFonts w:asciiTheme="minorHAnsi" w:hAnsiTheme="minorHAnsi" w:cstheme="minorHAnsi"/>
        </w:rPr>
        <w:t>subcommittee</w:t>
      </w:r>
      <w:r>
        <w:rPr>
          <w:rFonts w:asciiTheme="minorHAnsi" w:hAnsiTheme="minorHAnsi" w:cstheme="minorHAnsi"/>
        </w:rPr>
        <w:t xml:space="preserve">’s </w:t>
      </w:r>
      <w:r w:rsidR="002851CC">
        <w:rPr>
          <w:rFonts w:asciiTheme="minorHAnsi" w:hAnsiTheme="minorHAnsi" w:cstheme="minorHAnsi"/>
        </w:rPr>
        <w:t>consideration</w:t>
      </w:r>
      <w:r>
        <w:rPr>
          <w:rFonts w:asciiTheme="minorHAnsi" w:hAnsiTheme="minorHAnsi" w:cstheme="minorHAnsi"/>
        </w:rPr>
        <w:t xml:space="preserve"> on Nov. </w:t>
      </w:r>
      <w:r w:rsidR="006112D8">
        <w:rPr>
          <w:rFonts w:asciiTheme="minorHAnsi" w:hAnsiTheme="minorHAnsi" w:cstheme="minorHAnsi"/>
        </w:rPr>
        <w:t>16</w:t>
      </w:r>
      <w:r>
        <w:rPr>
          <w:rFonts w:asciiTheme="minorHAnsi" w:hAnsiTheme="minorHAnsi" w:cstheme="minorHAnsi"/>
        </w:rPr>
        <w:t xml:space="preserve"> about</w:t>
      </w:r>
      <w:r w:rsidR="002851CC">
        <w:rPr>
          <w:rFonts w:asciiTheme="minorHAnsi" w:hAnsiTheme="minorHAnsi" w:cstheme="minorHAnsi"/>
        </w:rPr>
        <w:t xml:space="preserve"> monitoring and reporting requir</w:t>
      </w:r>
      <w:r w:rsidR="00C63E1E">
        <w:rPr>
          <w:rFonts w:asciiTheme="minorHAnsi" w:hAnsiTheme="minorHAnsi" w:cstheme="minorHAnsi"/>
        </w:rPr>
        <w:t>e</w:t>
      </w:r>
      <w:r w:rsidR="002851CC">
        <w:rPr>
          <w:rFonts w:asciiTheme="minorHAnsi" w:hAnsiTheme="minorHAnsi" w:cstheme="minorHAnsi"/>
        </w:rPr>
        <w:t>ments. Also, an outline will be prepared</w:t>
      </w:r>
      <w:r w:rsidR="006112D8">
        <w:rPr>
          <w:rFonts w:asciiTheme="minorHAnsi" w:hAnsiTheme="minorHAnsi" w:cstheme="minorHAnsi"/>
        </w:rPr>
        <w:t xml:space="preserve"> for Nov. 16 of</w:t>
      </w:r>
      <w:r w:rsidR="002851CC">
        <w:rPr>
          <w:rFonts w:asciiTheme="minorHAnsi" w:hAnsiTheme="minorHAnsi" w:cstheme="minorHAnsi"/>
        </w:rPr>
        <w:t xml:space="preserve"> rules </w:t>
      </w:r>
      <w:r>
        <w:rPr>
          <w:rFonts w:asciiTheme="minorHAnsi" w:hAnsiTheme="minorHAnsi" w:cstheme="minorHAnsi"/>
        </w:rPr>
        <w:t>related to</w:t>
      </w:r>
      <w:r w:rsidR="002851CC">
        <w:rPr>
          <w:rFonts w:asciiTheme="minorHAnsi" w:hAnsiTheme="minorHAnsi" w:cstheme="minorHAnsi"/>
        </w:rPr>
        <w:t xml:space="preserve"> </w:t>
      </w:r>
      <w:r w:rsidR="00C63E1E">
        <w:rPr>
          <w:rFonts w:asciiTheme="minorHAnsi" w:hAnsiTheme="minorHAnsi" w:cstheme="minorHAnsi"/>
        </w:rPr>
        <w:t>competitive grants</w:t>
      </w:r>
      <w:r>
        <w:rPr>
          <w:rFonts w:asciiTheme="minorHAnsi" w:hAnsiTheme="minorHAnsi" w:cstheme="minorHAnsi"/>
        </w:rPr>
        <w:t xml:space="preserve"> (</w:t>
      </w:r>
      <w:r w:rsidR="00C63E1E">
        <w:rPr>
          <w:rFonts w:asciiTheme="minorHAnsi" w:hAnsiTheme="minorHAnsi" w:cstheme="minorHAnsi"/>
        </w:rPr>
        <w:t>Section 8</w:t>
      </w:r>
      <w:r>
        <w:rPr>
          <w:rFonts w:asciiTheme="minorHAnsi" w:hAnsiTheme="minorHAnsi" w:cstheme="minorHAnsi"/>
        </w:rPr>
        <w:t xml:space="preserve">). </w:t>
      </w:r>
    </w:p>
    <w:p w14:paraId="0E05E7EE" w14:textId="42C81B29" w:rsidR="00122CD1" w:rsidRPr="006112D8" w:rsidRDefault="006112D8" w:rsidP="005B283C">
      <w:pPr>
        <w:pStyle w:val="NoSpacing"/>
        <w:rPr>
          <w:rFonts w:asciiTheme="minorHAnsi" w:hAnsiTheme="minorHAnsi" w:cstheme="minorHAnsi"/>
        </w:rPr>
      </w:pPr>
      <w:r w:rsidRPr="006112D8">
        <w:rPr>
          <w:rFonts w:asciiTheme="minorHAnsi" w:hAnsiTheme="minorHAnsi" w:cstheme="minorHAnsi"/>
          <w:b/>
        </w:rPr>
        <w:t xml:space="preserve">Task Item: </w:t>
      </w:r>
      <w:r w:rsidR="002851CC" w:rsidRPr="006112D8">
        <w:rPr>
          <w:rFonts w:asciiTheme="minorHAnsi" w:hAnsiTheme="minorHAnsi" w:cstheme="minorHAnsi"/>
          <w:b/>
        </w:rPr>
        <w:t xml:space="preserve">Don </w:t>
      </w:r>
      <w:r w:rsidR="00C63E1E" w:rsidRPr="006112D8">
        <w:rPr>
          <w:rFonts w:asciiTheme="minorHAnsi" w:hAnsiTheme="minorHAnsi" w:cstheme="minorHAnsi"/>
          <w:b/>
        </w:rPr>
        <w:t>will</w:t>
      </w:r>
      <w:r w:rsidR="002851CC" w:rsidRPr="006112D8">
        <w:rPr>
          <w:rFonts w:asciiTheme="minorHAnsi" w:hAnsiTheme="minorHAnsi" w:cstheme="minorHAnsi"/>
          <w:b/>
        </w:rPr>
        <w:t xml:space="preserve"> build an outline of rules we need to develop</w:t>
      </w:r>
      <w:r>
        <w:rPr>
          <w:rFonts w:asciiTheme="minorHAnsi" w:hAnsiTheme="minorHAnsi" w:cstheme="minorHAnsi"/>
        </w:rPr>
        <w:t>.</w:t>
      </w:r>
      <w:r w:rsidR="002851CC" w:rsidRPr="006112D8">
        <w:rPr>
          <w:rFonts w:asciiTheme="minorHAnsi" w:hAnsiTheme="minorHAnsi" w:cstheme="minorHAnsi"/>
        </w:rPr>
        <w:t xml:space="preserve"> </w:t>
      </w:r>
    </w:p>
    <w:p w14:paraId="2A70EBB9" w14:textId="77777777" w:rsidR="006112D8" w:rsidRDefault="006112D8" w:rsidP="005B283C">
      <w:pPr>
        <w:pStyle w:val="NoSpacing"/>
        <w:rPr>
          <w:rFonts w:asciiTheme="minorHAnsi" w:hAnsiTheme="minorHAnsi" w:cstheme="minorHAnsi"/>
        </w:rPr>
      </w:pPr>
    </w:p>
    <w:p w14:paraId="1632F2EF" w14:textId="5BF6B0C0" w:rsidR="00122CD1" w:rsidRPr="006112D8" w:rsidRDefault="006112D8" w:rsidP="005B283C">
      <w:pPr>
        <w:pStyle w:val="NoSpacing"/>
        <w:rPr>
          <w:rFonts w:asciiTheme="minorHAnsi" w:hAnsiTheme="minorHAnsi" w:cstheme="minorHAnsi"/>
          <w:b/>
        </w:rPr>
      </w:pPr>
      <w:r w:rsidRPr="006112D8">
        <w:rPr>
          <w:rFonts w:asciiTheme="minorHAnsi" w:hAnsiTheme="minorHAnsi" w:cstheme="minorHAnsi"/>
          <w:b/>
        </w:rPr>
        <w:t xml:space="preserve">Task Item: </w:t>
      </w:r>
      <w:r w:rsidR="00C63E1E" w:rsidRPr="006112D8">
        <w:rPr>
          <w:rFonts w:asciiTheme="minorHAnsi" w:hAnsiTheme="minorHAnsi" w:cstheme="minorHAnsi"/>
          <w:b/>
        </w:rPr>
        <w:t>Geoff will</w:t>
      </w:r>
      <w:r w:rsidRPr="006112D8">
        <w:rPr>
          <w:rFonts w:asciiTheme="minorHAnsi" w:hAnsiTheme="minorHAnsi" w:cstheme="minorHAnsi"/>
          <w:b/>
        </w:rPr>
        <w:t xml:space="preserve"> put out an</w:t>
      </w:r>
      <w:r w:rsidR="00C63E1E" w:rsidRPr="006112D8">
        <w:rPr>
          <w:rFonts w:asciiTheme="minorHAnsi" w:hAnsiTheme="minorHAnsi" w:cstheme="minorHAnsi"/>
          <w:b/>
        </w:rPr>
        <w:t xml:space="preserve"> e-mail list of to-do items. </w:t>
      </w:r>
    </w:p>
    <w:p w14:paraId="5B2197C1" w14:textId="6610F27D" w:rsidR="00C63E1E" w:rsidRDefault="00C63E1E" w:rsidP="005B283C">
      <w:pPr>
        <w:pStyle w:val="NoSpacing"/>
        <w:rPr>
          <w:rFonts w:asciiTheme="minorHAnsi" w:hAnsiTheme="minorHAnsi" w:cstheme="minorHAnsi"/>
        </w:rPr>
      </w:pPr>
    </w:p>
    <w:p w14:paraId="33339428" w14:textId="2F3B717B" w:rsidR="00C63E1E" w:rsidRDefault="005617A9" w:rsidP="005B283C">
      <w:pPr>
        <w:pStyle w:val="NoSpacing"/>
        <w:rPr>
          <w:rFonts w:asciiTheme="minorHAnsi" w:hAnsiTheme="minorHAnsi" w:cstheme="minorHAnsi"/>
        </w:rPr>
      </w:pPr>
      <w:r>
        <w:rPr>
          <w:rFonts w:asciiTheme="minorHAnsi" w:hAnsiTheme="minorHAnsi" w:cstheme="minorHAnsi"/>
        </w:rPr>
        <w:t>The u</w:t>
      </w:r>
      <w:r w:rsidR="00C63E1E">
        <w:rPr>
          <w:rFonts w:asciiTheme="minorHAnsi" w:hAnsiTheme="minorHAnsi" w:cstheme="minorHAnsi"/>
        </w:rPr>
        <w:t xml:space="preserve">pcoming meeting schedule </w:t>
      </w:r>
      <w:r>
        <w:rPr>
          <w:rFonts w:asciiTheme="minorHAnsi" w:hAnsiTheme="minorHAnsi" w:cstheme="minorHAnsi"/>
        </w:rPr>
        <w:t xml:space="preserve">was </w:t>
      </w:r>
      <w:r w:rsidR="00C63E1E">
        <w:rPr>
          <w:rFonts w:asciiTheme="minorHAnsi" w:hAnsiTheme="minorHAnsi" w:cstheme="minorHAnsi"/>
        </w:rPr>
        <w:t>reviewed</w:t>
      </w:r>
      <w:r w:rsidR="006112D8">
        <w:rPr>
          <w:rFonts w:asciiTheme="minorHAnsi" w:hAnsiTheme="minorHAnsi" w:cstheme="minorHAnsi"/>
        </w:rPr>
        <w:t>.</w:t>
      </w:r>
    </w:p>
    <w:p w14:paraId="167D46B1" w14:textId="77777777" w:rsidR="006112D8" w:rsidRDefault="006112D8" w:rsidP="005B283C">
      <w:pPr>
        <w:pStyle w:val="NoSpacing"/>
        <w:rPr>
          <w:rFonts w:asciiTheme="minorHAnsi" w:hAnsiTheme="minorHAnsi" w:cstheme="minorHAnsi"/>
        </w:rPr>
      </w:pPr>
    </w:p>
    <w:p w14:paraId="5064B971" w14:textId="165E6A51" w:rsidR="00C63E1E" w:rsidRDefault="006112D8" w:rsidP="005B283C">
      <w:pPr>
        <w:pStyle w:val="NoSpacing"/>
        <w:rPr>
          <w:rFonts w:asciiTheme="minorHAnsi" w:hAnsiTheme="minorHAnsi" w:cstheme="minorHAnsi"/>
        </w:rPr>
      </w:pPr>
      <w:r>
        <w:rPr>
          <w:rFonts w:asciiTheme="minorHAnsi" w:hAnsiTheme="minorHAnsi" w:cstheme="minorHAnsi"/>
        </w:rPr>
        <w:t>Members discussed which draft rules could be p</w:t>
      </w:r>
      <w:r w:rsidR="00C63E1E">
        <w:rPr>
          <w:rFonts w:asciiTheme="minorHAnsi" w:hAnsiTheme="minorHAnsi" w:cstheme="minorHAnsi"/>
        </w:rPr>
        <w:t>ass</w:t>
      </w:r>
      <w:r>
        <w:rPr>
          <w:rFonts w:asciiTheme="minorHAnsi" w:hAnsiTheme="minorHAnsi" w:cstheme="minorHAnsi"/>
        </w:rPr>
        <w:t>ed</w:t>
      </w:r>
      <w:r w:rsidR="00C63E1E">
        <w:rPr>
          <w:rFonts w:asciiTheme="minorHAnsi" w:hAnsiTheme="minorHAnsi" w:cstheme="minorHAnsi"/>
        </w:rPr>
        <w:t xml:space="preserve"> along to the 9-1-1 Advisory Council would have to provide them with a draft subject to changes that come out of Nov. transmittal to the council. </w:t>
      </w:r>
    </w:p>
    <w:p w14:paraId="3D3D01A1" w14:textId="4830F550" w:rsidR="00C63E1E" w:rsidRDefault="00C63E1E" w:rsidP="00C63E1E">
      <w:pPr>
        <w:pStyle w:val="NoSpacing"/>
        <w:rPr>
          <w:rFonts w:asciiTheme="minorHAnsi" w:hAnsiTheme="minorHAnsi" w:cstheme="minorHAnsi"/>
        </w:rPr>
      </w:pPr>
      <w:r>
        <w:rPr>
          <w:rFonts w:asciiTheme="minorHAnsi" w:hAnsiTheme="minorHAnsi" w:cstheme="minorHAnsi"/>
        </w:rPr>
        <w:t>Finish section 7 on Nov. 16 and will also provide a briefing to the council</w:t>
      </w:r>
      <w:r w:rsidR="006112D8">
        <w:rPr>
          <w:rFonts w:asciiTheme="minorHAnsi" w:hAnsiTheme="minorHAnsi" w:cstheme="minorHAnsi"/>
        </w:rPr>
        <w:t xml:space="preserve"> on the same day. It’s too soon for the Council to act, but they could at least be briefed. </w:t>
      </w:r>
      <w:r>
        <w:rPr>
          <w:rFonts w:asciiTheme="minorHAnsi" w:hAnsiTheme="minorHAnsi" w:cstheme="minorHAnsi"/>
        </w:rPr>
        <w:t xml:space="preserve">  </w:t>
      </w:r>
    </w:p>
    <w:p w14:paraId="56296B21" w14:textId="186E340C" w:rsidR="00C63E1E" w:rsidRDefault="00C63E1E" w:rsidP="005B283C">
      <w:pPr>
        <w:pStyle w:val="NoSpacing"/>
        <w:rPr>
          <w:rFonts w:asciiTheme="minorHAnsi" w:hAnsiTheme="minorHAnsi" w:cstheme="minorHAnsi"/>
        </w:rPr>
      </w:pPr>
    </w:p>
    <w:p w14:paraId="6FD78962" w14:textId="37AC44BD" w:rsidR="00C63E1E" w:rsidRDefault="006112D8" w:rsidP="005B283C">
      <w:pPr>
        <w:pStyle w:val="NoSpacing"/>
        <w:rPr>
          <w:rFonts w:asciiTheme="minorHAnsi" w:hAnsiTheme="minorHAnsi" w:cstheme="minorHAnsi"/>
        </w:rPr>
      </w:pPr>
      <w:r>
        <w:rPr>
          <w:rFonts w:asciiTheme="minorHAnsi" w:hAnsiTheme="minorHAnsi" w:cstheme="minorHAnsi"/>
        </w:rPr>
        <w:t xml:space="preserve">Don </w:t>
      </w:r>
      <w:r w:rsidR="005B6AF2">
        <w:rPr>
          <w:rFonts w:asciiTheme="minorHAnsi" w:hAnsiTheme="minorHAnsi" w:cstheme="minorHAnsi"/>
        </w:rPr>
        <w:t xml:space="preserve">pointed out that if the </w:t>
      </w:r>
      <w:r w:rsidR="00C63E1E">
        <w:rPr>
          <w:rFonts w:asciiTheme="minorHAnsi" w:hAnsiTheme="minorHAnsi" w:cstheme="minorHAnsi"/>
        </w:rPr>
        <w:t>Certification p</w:t>
      </w:r>
      <w:r w:rsidR="005B6AF2">
        <w:rPr>
          <w:rFonts w:asciiTheme="minorHAnsi" w:hAnsiTheme="minorHAnsi" w:cstheme="minorHAnsi"/>
        </w:rPr>
        <w:t>ortion of the rules is not submitted to the Advisory Council for its Nov. meeting, we won’t have them in place until February at the earliest</w:t>
      </w:r>
      <w:r w:rsidR="00C63E1E">
        <w:rPr>
          <w:rFonts w:asciiTheme="minorHAnsi" w:hAnsiTheme="minorHAnsi" w:cstheme="minorHAnsi"/>
        </w:rPr>
        <w:t xml:space="preserve">, </w:t>
      </w:r>
      <w:r w:rsidR="005B6AF2">
        <w:rPr>
          <w:rFonts w:asciiTheme="minorHAnsi" w:hAnsiTheme="minorHAnsi" w:cstheme="minorHAnsi"/>
        </w:rPr>
        <w:t xml:space="preserve">leaving very little time for the next steps, including the DOA rule review, </w:t>
      </w:r>
      <w:r w:rsidR="00C63E1E">
        <w:rPr>
          <w:rFonts w:asciiTheme="minorHAnsi" w:hAnsiTheme="minorHAnsi" w:cstheme="minorHAnsi"/>
        </w:rPr>
        <w:t>send</w:t>
      </w:r>
      <w:r w:rsidR="005B6AF2">
        <w:rPr>
          <w:rFonts w:asciiTheme="minorHAnsi" w:hAnsiTheme="minorHAnsi" w:cstheme="minorHAnsi"/>
        </w:rPr>
        <w:t>ing it</w:t>
      </w:r>
      <w:r w:rsidR="00C63E1E">
        <w:rPr>
          <w:rFonts w:asciiTheme="minorHAnsi" w:hAnsiTheme="minorHAnsi" w:cstheme="minorHAnsi"/>
        </w:rPr>
        <w:t xml:space="preserve"> to </w:t>
      </w:r>
      <w:r w:rsidR="005B6AF2">
        <w:rPr>
          <w:rFonts w:asciiTheme="minorHAnsi" w:hAnsiTheme="minorHAnsi" w:cstheme="minorHAnsi"/>
        </w:rPr>
        <w:t xml:space="preserve">the </w:t>
      </w:r>
      <w:r w:rsidR="00C63E1E">
        <w:rPr>
          <w:rFonts w:asciiTheme="minorHAnsi" w:hAnsiTheme="minorHAnsi" w:cstheme="minorHAnsi"/>
        </w:rPr>
        <w:t>Sec. of State</w:t>
      </w:r>
      <w:r w:rsidR="005B6AF2">
        <w:rPr>
          <w:rFonts w:asciiTheme="minorHAnsi" w:hAnsiTheme="minorHAnsi" w:cstheme="minorHAnsi"/>
        </w:rPr>
        <w:t>, and putting it out</w:t>
      </w:r>
      <w:r w:rsidR="00C63E1E">
        <w:rPr>
          <w:rFonts w:asciiTheme="minorHAnsi" w:hAnsiTheme="minorHAnsi" w:cstheme="minorHAnsi"/>
        </w:rPr>
        <w:t xml:space="preserve"> for public comment</w:t>
      </w:r>
      <w:r w:rsidR="005B6AF2">
        <w:rPr>
          <w:rFonts w:asciiTheme="minorHAnsi" w:hAnsiTheme="minorHAnsi" w:cstheme="minorHAnsi"/>
        </w:rPr>
        <w:t xml:space="preserve">. </w:t>
      </w:r>
      <w:r w:rsidR="00C63E1E">
        <w:rPr>
          <w:rFonts w:asciiTheme="minorHAnsi" w:hAnsiTheme="minorHAnsi" w:cstheme="minorHAnsi"/>
        </w:rPr>
        <w:t xml:space="preserve"> could have rul</w:t>
      </w:r>
      <w:r w:rsidR="005617A9">
        <w:rPr>
          <w:rFonts w:asciiTheme="minorHAnsi" w:hAnsiTheme="minorHAnsi" w:cstheme="minorHAnsi"/>
        </w:rPr>
        <w:t>e</w:t>
      </w:r>
      <w:r w:rsidR="00C63E1E">
        <w:rPr>
          <w:rFonts w:asciiTheme="minorHAnsi" w:hAnsiTheme="minorHAnsi" w:cstheme="minorHAnsi"/>
        </w:rPr>
        <w:t>s adopted by February 2018</w:t>
      </w:r>
      <w:r w:rsidR="005B6AF2">
        <w:rPr>
          <w:rFonts w:asciiTheme="minorHAnsi" w:hAnsiTheme="minorHAnsi" w:cstheme="minorHAnsi"/>
        </w:rPr>
        <w:t xml:space="preserve">, which would give PSAPs three months to get their </w:t>
      </w:r>
      <w:r w:rsidR="00C63E1E">
        <w:rPr>
          <w:rFonts w:asciiTheme="minorHAnsi" w:hAnsiTheme="minorHAnsi" w:cstheme="minorHAnsi"/>
        </w:rPr>
        <w:t>materials together</w:t>
      </w:r>
      <w:r w:rsidR="00B056F3">
        <w:rPr>
          <w:rFonts w:asciiTheme="minorHAnsi" w:hAnsiTheme="minorHAnsi" w:cstheme="minorHAnsi"/>
        </w:rPr>
        <w:t xml:space="preserve"> by the May 1 deadline.</w:t>
      </w:r>
      <w:r w:rsidR="00C63E1E">
        <w:rPr>
          <w:rFonts w:asciiTheme="minorHAnsi" w:hAnsiTheme="minorHAnsi" w:cstheme="minorHAnsi"/>
        </w:rPr>
        <w:t xml:space="preserve"> </w:t>
      </w:r>
    </w:p>
    <w:p w14:paraId="1E9ECAFD" w14:textId="46D9D698" w:rsidR="00C63E1E" w:rsidRDefault="00C63E1E" w:rsidP="005B283C">
      <w:pPr>
        <w:pStyle w:val="NoSpacing"/>
        <w:rPr>
          <w:rFonts w:asciiTheme="minorHAnsi" w:hAnsiTheme="minorHAnsi" w:cstheme="minorHAnsi"/>
        </w:rPr>
      </w:pPr>
    </w:p>
    <w:p w14:paraId="7849B976" w14:textId="6A49763D" w:rsidR="00C63E1E" w:rsidRDefault="00C63E1E" w:rsidP="005B283C">
      <w:pPr>
        <w:pStyle w:val="NoSpacing"/>
        <w:rPr>
          <w:rFonts w:asciiTheme="minorHAnsi" w:hAnsiTheme="minorHAnsi" w:cstheme="minorHAnsi"/>
        </w:rPr>
      </w:pPr>
      <w:r>
        <w:rPr>
          <w:rFonts w:asciiTheme="minorHAnsi" w:hAnsiTheme="minorHAnsi" w:cstheme="minorHAnsi"/>
        </w:rPr>
        <w:t xml:space="preserve">So, </w:t>
      </w:r>
      <w:r w:rsidR="00B056F3">
        <w:rPr>
          <w:rFonts w:asciiTheme="minorHAnsi" w:hAnsiTheme="minorHAnsi" w:cstheme="minorHAnsi"/>
        </w:rPr>
        <w:t xml:space="preserve">Don believes that the subcommittee should have a draft ready for the Advisory Council to review either today or by Nov. 16. </w:t>
      </w:r>
      <w:r>
        <w:rPr>
          <w:rFonts w:asciiTheme="minorHAnsi" w:hAnsiTheme="minorHAnsi" w:cstheme="minorHAnsi"/>
        </w:rPr>
        <w:t xml:space="preserve">The rest of </w:t>
      </w:r>
      <w:r w:rsidR="005617A9">
        <w:rPr>
          <w:rFonts w:asciiTheme="minorHAnsi" w:hAnsiTheme="minorHAnsi" w:cstheme="minorHAnsi"/>
        </w:rPr>
        <w:t>S</w:t>
      </w:r>
      <w:r>
        <w:rPr>
          <w:rFonts w:asciiTheme="minorHAnsi" w:hAnsiTheme="minorHAnsi" w:cstheme="minorHAnsi"/>
        </w:rPr>
        <w:t xml:space="preserve">ection 7 can wait. Monitoring </w:t>
      </w:r>
      <w:r w:rsidR="006112D8">
        <w:rPr>
          <w:rFonts w:asciiTheme="minorHAnsi" w:hAnsiTheme="minorHAnsi" w:cstheme="minorHAnsi"/>
        </w:rPr>
        <w:t xml:space="preserve">section </w:t>
      </w:r>
      <w:r>
        <w:rPr>
          <w:rFonts w:asciiTheme="minorHAnsi" w:hAnsiTheme="minorHAnsi" w:cstheme="minorHAnsi"/>
        </w:rPr>
        <w:t xml:space="preserve">isn’t </w:t>
      </w:r>
      <w:r w:rsidR="00B056F3">
        <w:rPr>
          <w:rFonts w:asciiTheme="minorHAnsi" w:hAnsiTheme="minorHAnsi" w:cstheme="minorHAnsi"/>
        </w:rPr>
        <w:t xml:space="preserve">as urgent as the </w:t>
      </w:r>
      <w:r>
        <w:rPr>
          <w:rFonts w:asciiTheme="minorHAnsi" w:hAnsiTheme="minorHAnsi" w:cstheme="minorHAnsi"/>
        </w:rPr>
        <w:t xml:space="preserve">Certification part. </w:t>
      </w:r>
      <w:r w:rsidR="00B056F3">
        <w:rPr>
          <w:rFonts w:asciiTheme="minorHAnsi" w:hAnsiTheme="minorHAnsi" w:cstheme="minorHAnsi"/>
        </w:rPr>
        <w:t xml:space="preserve">There is not a problem with partially </w:t>
      </w:r>
      <w:r w:rsidR="00B677C4">
        <w:rPr>
          <w:rFonts w:asciiTheme="minorHAnsi" w:hAnsiTheme="minorHAnsi" w:cstheme="minorHAnsi"/>
        </w:rPr>
        <w:t xml:space="preserve">implementing Section 7 and fully implementing the rest of the law at a later time. </w:t>
      </w:r>
      <w:r w:rsidR="00A95631">
        <w:rPr>
          <w:rFonts w:asciiTheme="minorHAnsi" w:hAnsiTheme="minorHAnsi" w:cstheme="minorHAnsi"/>
        </w:rPr>
        <w:t>Don did not see a</w:t>
      </w:r>
      <w:r w:rsidR="0070131A">
        <w:rPr>
          <w:rFonts w:asciiTheme="minorHAnsi" w:hAnsiTheme="minorHAnsi" w:cstheme="minorHAnsi"/>
        </w:rPr>
        <w:t xml:space="preserve">ny </w:t>
      </w:r>
      <w:r w:rsidR="00B677C4">
        <w:rPr>
          <w:rFonts w:asciiTheme="minorHAnsi" w:hAnsiTheme="minorHAnsi" w:cstheme="minorHAnsi"/>
        </w:rPr>
        <w:t xml:space="preserve">statutory conflict with a phase-in rule adoption approach. </w:t>
      </w:r>
      <w:r w:rsidR="0070131A">
        <w:rPr>
          <w:rFonts w:asciiTheme="minorHAnsi" w:hAnsiTheme="minorHAnsi" w:cstheme="minorHAnsi"/>
        </w:rPr>
        <w:t xml:space="preserve">His only concern is getting everything in place before the July 1, 2018 deadline. The priority is that PSAPs know what is needed to become certified and to continue receiving funds. </w:t>
      </w:r>
    </w:p>
    <w:p w14:paraId="66E1C132" w14:textId="53CBF35D" w:rsidR="00C63E1E" w:rsidRDefault="00C63E1E" w:rsidP="005B283C">
      <w:pPr>
        <w:pStyle w:val="NoSpacing"/>
        <w:rPr>
          <w:rFonts w:asciiTheme="minorHAnsi" w:hAnsiTheme="minorHAnsi" w:cstheme="minorHAnsi"/>
        </w:rPr>
      </w:pPr>
    </w:p>
    <w:p w14:paraId="34B3DEB6" w14:textId="50BAFC3A" w:rsidR="00F17BD7" w:rsidRDefault="0070131A" w:rsidP="005B283C">
      <w:pPr>
        <w:pStyle w:val="NoSpacing"/>
        <w:rPr>
          <w:rFonts w:asciiTheme="minorHAnsi" w:hAnsiTheme="minorHAnsi" w:cstheme="minorHAnsi"/>
        </w:rPr>
      </w:pPr>
      <w:r>
        <w:rPr>
          <w:rFonts w:asciiTheme="minorHAnsi" w:hAnsiTheme="minorHAnsi" w:cstheme="minorHAnsi"/>
        </w:rPr>
        <w:lastRenderedPageBreak/>
        <w:t xml:space="preserve">On </w:t>
      </w:r>
      <w:r w:rsidR="00F17BD7">
        <w:rPr>
          <w:rFonts w:asciiTheme="minorHAnsi" w:hAnsiTheme="minorHAnsi" w:cstheme="minorHAnsi"/>
        </w:rPr>
        <w:t>Nov. 16</w:t>
      </w:r>
      <w:r>
        <w:rPr>
          <w:rFonts w:asciiTheme="minorHAnsi" w:hAnsiTheme="minorHAnsi" w:cstheme="minorHAnsi"/>
        </w:rPr>
        <w:t>,</w:t>
      </w:r>
      <w:r w:rsidR="00F17BD7">
        <w:rPr>
          <w:rFonts w:asciiTheme="minorHAnsi" w:hAnsiTheme="minorHAnsi" w:cstheme="minorHAnsi"/>
        </w:rPr>
        <w:t xml:space="preserve"> </w:t>
      </w:r>
      <w:r>
        <w:rPr>
          <w:rFonts w:asciiTheme="minorHAnsi" w:hAnsiTheme="minorHAnsi" w:cstheme="minorHAnsi"/>
        </w:rPr>
        <w:t xml:space="preserve">the subcommittee </w:t>
      </w:r>
      <w:r w:rsidR="00F17BD7">
        <w:rPr>
          <w:rFonts w:asciiTheme="minorHAnsi" w:hAnsiTheme="minorHAnsi" w:cstheme="minorHAnsi"/>
        </w:rPr>
        <w:t xml:space="preserve">will approve rules for transmittal to the </w:t>
      </w:r>
      <w:r w:rsidR="005617A9">
        <w:rPr>
          <w:rFonts w:asciiTheme="minorHAnsi" w:hAnsiTheme="minorHAnsi" w:cstheme="minorHAnsi"/>
        </w:rPr>
        <w:t>Advisory C</w:t>
      </w:r>
      <w:r w:rsidR="00F17BD7">
        <w:rPr>
          <w:rFonts w:asciiTheme="minorHAnsi" w:hAnsiTheme="minorHAnsi" w:cstheme="minorHAnsi"/>
        </w:rPr>
        <w:t xml:space="preserve">ouncil and </w:t>
      </w:r>
      <w:r>
        <w:rPr>
          <w:rFonts w:asciiTheme="minorHAnsi" w:hAnsiTheme="minorHAnsi" w:cstheme="minorHAnsi"/>
        </w:rPr>
        <w:t xml:space="preserve">the group </w:t>
      </w:r>
      <w:r w:rsidR="00F17BD7">
        <w:rPr>
          <w:rFonts w:asciiTheme="minorHAnsi" w:hAnsiTheme="minorHAnsi" w:cstheme="minorHAnsi"/>
        </w:rPr>
        <w:t xml:space="preserve">will be considering the monitoring rules as well as the outline for the next meeting’s discussion on Section 8 rules. </w:t>
      </w:r>
    </w:p>
    <w:p w14:paraId="2EB0A0A6" w14:textId="2DF6DEE9" w:rsidR="00ED5324" w:rsidRDefault="00ED5324" w:rsidP="00DD3449">
      <w:pPr>
        <w:pStyle w:val="NoSpacing"/>
        <w:rPr>
          <w:rFonts w:asciiTheme="minorHAnsi" w:hAnsiTheme="minorHAnsi" w:cstheme="minorHAnsi"/>
        </w:rPr>
      </w:pPr>
    </w:p>
    <w:p w14:paraId="72D26A08" w14:textId="0EAE03FC" w:rsidR="00F17BD7" w:rsidRDefault="00F17BD7" w:rsidP="00DD3449">
      <w:pPr>
        <w:pStyle w:val="NoSpacing"/>
        <w:rPr>
          <w:rFonts w:asciiTheme="minorHAnsi" w:hAnsiTheme="minorHAnsi" w:cstheme="minorHAnsi"/>
        </w:rPr>
      </w:pPr>
      <w:r>
        <w:rPr>
          <w:rFonts w:asciiTheme="minorHAnsi" w:hAnsiTheme="minorHAnsi" w:cstheme="minorHAnsi"/>
        </w:rPr>
        <w:t xml:space="preserve">Staff will send to 9-1-1 Advisory Council </w:t>
      </w:r>
      <w:r w:rsidR="0070131A">
        <w:rPr>
          <w:rFonts w:asciiTheme="minorHAnsi" w:hAnsiTheme="minorHAnsi" w:cstheme="minorHAnsi"/>
        </w:rPr>
        <w:t xml:space="preserve">New Rules </w:t>
      </w:r>
      <w:r>
        <w:rPr>
          <w:rFonts w:asciiTheme="minorHAnsi" w:hAnsiTheme="minorHAnsi" w:cstheme="minorHAnsi"/>
        </w:rPr>
        <w:t>I through VII. (Rule VII will be the revised table.) If any changes</w:t>
      </w:r>
      <w:r w:rsidR="0070131A">
        <w:rPr>
          <w:rFonts w:asciiTheme="minorHAnsi" w:hAnsiTheme="minorHAnsi" w:cstheme="minorHAnsi"/>
        </w:rPr>
        <w:t xml:space="preserve"> are made</w:t>
      </w:r>
      <w:r>
        <w:rPr>
          <w:rFonts w:asciiTheme="minorHAnsi" w:hAnsiTheme="minorHAnsi" w:cstheme="minorHAnsi"/>
        </w:rPr>
        <w:t xml:space="preserve"> to the table, </w:t>
      </w:r>
      <w:r w:rsidR="0070131A">
        <w:rPr>
          <w:rFonts w:asciiTheme="minorHAnsi" w:hAnsiTheme="minorHAnsi" w:cstheme="minorHAnsi"/>
        </w:rPr>
        <w:t xml:space="preserve">they can be pointed out </w:t>
      </w:r>
      <w:r>
        <w:rPr>
          <w:rFonts w:asciiTheme="minorHAnsi" w:hAnsiTheme="minorHAnsi" w:cstheme="minorHAnsi"/>
        </w:rPr>
        <w:t xml:space="preserve">to the Council. </w:t>
      </w:r>
      <w:r w:rsidR="0070131A">
        <w:rPr>
          <w:rFonts w:asciiTheme="minorHAnsi" w:hAnsiTheme="minorHAnsi" w:cstheme="minorHAnsi"/>
        </w:rPr>
        <w:t>It is not anticipated that they will be</w:t>
      </w:r>
      <w:r>
        <w:rPr>
          <w:rFonts w:asciiTheme="minorHAnsi" w:hAnsiTheme="minorHAnsi" w:cstheme="minorHAnsi"/>
        </w:rPr>
        <w:t xml:space="preserve"> very substantial. Minor proposals can be amended at the Council level. </w:t>
      </w:r>
    </w:p>
    <w:p w14:paraId="171030ED" w14:textId="7B604A65" w:rsidR="00F17BD7" w:rsidRDefault="00F17BD7" w:rsidP="00DD3449">
      <w:pPr>
        <w:pStyle w:val="NoSpacing"/>
        <w:rPr>
          <w:rFonts w:asciiTheme="minorHAnsi" w:hAnsiTheme="minorHAnsi" w:cstheme="minorHAnsi"/>
        </w:rPr>
      </w:pPr>
    </w:p>
    <w:p w14:paraId="54182493" w14:textId="013CD54A" w:rsidR="0070131A" w:rsidRDefault="00F17BD7" w:rsidP="00DD3449">
      <w:pPr>
        <w:pStyle w:val="NoSpacing"/>
        <w:rPr>
          <w:rFonts w:asciiTheme="minorHAnsi" w:hAnsiTheme="minorHAnsi" w:cstheme="minorHAnsi"/>
          <w:b/>
        </w:rPr>
      </w:pPr>
      <w:r w:rsidRPr="005617A9">
        <w:rPr>
          <w:rFonts w:asciiTheme="minorHAnsi" w:hAnsiTheme="minorHAnsi" w:cstheme="minorHAnsi"/>
          <w:b/>
        </w:rPr>
        <w:t>Homework</w:t>
      </w:r>
      <w:r w:rsidR="005617A9" w:rsidRPr="005617A9">
        <w:rPr>
          <w:rFonts w:asciiTheme="minorHAnsi" w:hAnsiTheme="minorHAnsi" w:cstheme="minorHAnsi"/>
          <w:b/>
        </w:rPr>
        <w:t xml:space="preserve">: Everyone is to </w:t>
      </w:r>
      <w:r w:rsidRPr="005617A9">
        <w:rPr>
          <w:rFonts w:asciiTheme="minorHAnsi" w:hAnsiTheme="minorHAnsi" w:cstheme="minorHAnsi"/>
          <w:b/>
        </w:rPr>
        <w:t xml:space="preserve">review </w:t>
      </w:r>
      <w:r w:rsidR="005617A9" w:rsidRPr="005617A9">
        <w:rPr>
          <w:rFonts w:asciiTheme="minorHAnsi" w:hAnsiTheme="minorHAnsi" w:cstheme="minorHAnsi"/>
          <w:b/>
        </w:rPr>
        <w:t xml:space="preserve">the </w:t>
      </w:r>
      <w:r w:rsidRPr="005617A9">
        <w:rPr>
          <w:rFonts w:asciiTheme="minorHAnsi" w:hAnsiTheme="minorHAnsi" w:cstheme="minorHAnsi"/>
          <w:b/>
        </w:rPr>
        <w:t xml:space="preserve">table </w:t>
      </w:r>
      <w:r w:rsidR="0070131A">
        <w:rPr>
          <w:rFonts w:asciiTheme="minorHAnsi" w:hAnsiTheme="minorHAnsi" w:cstheme="minorHAnsi"/>
          <w:b/>
        </w:rPr>
        <w:t xml:space="preserve">of allowable expenses </w:t>
      </w:r>
      <w:r w:rsidR="005617A9" w:rsidRPr="005617A9">
        <w:rPr>
          <w:rFonts w:asciiTheme="minorHAnsi" w:hAnsiTheme="minorHAnsi" w:cstheme="minorHAnsi"/>
          <w:b/>
        </w:rPr>
        <w:t xml:space="preserve">to ensure it is </w:t>
      </w:r>
      <w:r w:rsidRPr="005617A9">
        <w:rPr>
          <w:rFonts w:asciiTheme="minorHAnsi" w:hAnsiTheme="minorHAnsi" w:cstheme="minorHAnsi"/>
          <w:b/>
        </w:rPr>
        <w:t>consistent</w:t>
      </w:r>
      <w:r w:rsidR="0070131A">
        <w:rPr>
          <w:rFonts w:asciiTheme="minorHAnsi" w:hAnsiTheme="minorHAnsi" w:cstheme="minorHAnsi"/>
          <w:b/>
        </w:rPr>
        <w:t xml:space="preserve">. </w:t>
      </w:r>
    </w:p>
    <w:p w14:paraId="671C0E4F" w14:textId="77777777" w:rsidR="00834BA5" w:rsidRDefault="00834BA5" w:rsidP="00DD3449">
      <w:pPr>
        <w:pStyle w:val="NoSpacing"/>
        <w:rPr>
          <w:rFonts w:asciiTheme="minorHAnsi" w:hAnsiTheme="minorHAnsi" w:cstheme="minorHAnsi"/>
          <w:b/>
        </w:rPr>
      </w:pPr>
    </w:p>
    <w:p w14:paraId="336AA67A" w14:textId="29B6DBD4" w:rsidR="00F17BD7" w:rsidRPr="005617A9" w:rsidRDefault="005617A9" w:rsidP="00DD3449">
      <w:pPr>
        <w:pStyle w:val="NoSpacing"/>
        <w:rPr>
          <w:rFonts w:asciiTheme="minorHAnsi" w:hAnsiTheme="minorHAnsi" w:cstheme="minorHAnsi"/>
          <w:b/>
        </w:rPr>
      </w:pPr>
      <w:r w:rsidRPr="005617A9">
        <w:rPr>
          <w:rFonts w:asciiTheme="minorHAnsi" w:hAnsiTheme="minorHAnsi" w:cstheme="minorHAnsi"/>
          <w:b/>
        </w:rPr>
        <w:t xml:space="preserve">Task Item: </w:t>
      </w:r>
      <w:r w:rsidR="00F17BD7" w:rsidRPr="005617A9">
        <w:rPr>
          <w:rFonts w:asciiTheme="minorHAnsi" w:hAnsiTheme="minorHAnsi" w:cstheme="minorHAnsi"/>
          <w:b/>
        </w:rPr>
        <w:t xml:space="preserve">Don will send </w:t>
      </w:r>
      <w:r w:rsidR="0070131A">
        <w:rPr>
          <w:rFonts w:asciiTheme="minorHAnsi" w:hAnsiTheme="minorHAnsi" w:cstheme="minorHAnsi"/>
          <w:b/>
        </w:rPr>
        <w:t>out the new Rules</w:t>
      </w:r>
      <w:r w:rsidRPr="005617A9">
        <w:rPr>
          <w:rFonts w:asciiTheme="minorHAnsi" w:hAnsiTheme="minorHAnsi" w:cstheme="minorHAnsi"/>
          <w:b/>
        </w:rPr>
        <w:t xml:space="preserve"> </w:t>
      </w:r>
      <w:r w:rsidR="0070131A">
        <w:rPr>
          <w:rFonts w:asciiTheme="minorHAnsi" w:hAnsiTheme="minorHAnsi" w:cstheme="minorHAnsi"/>
          <w:b/>
        </w:rPr>
        <w:t>I through VII as discussed and revised today in time for the subcommittee to review one last time and to approve on Nov. 16.</w:t>
      </w:r>
      <w:r w:rsidR="00F17BD7" w:rsidRPr="005617A9">
        <w:rPr>
          <w:rFonts w:asciiTheme="minorHAnsi" w:hAnsiTheme="minorHAnsi" w:cstheme="minorHAnsi"/>
          <w:b/>
        </w:rPr>
        <w:t xml:space="preserve"> </w:t>
      </w:r>
    </w:p>
    <w:p w14:paraId="38BF89FA" w14:textId="77777777" w:rsidR="00ED5324" w:rsidRDefault="00ED5324" w:rsidP="00DD3449">
      <w:pPr>
        <w:pStyle w:val="NoSpacing"/>
        <w:rPr>
          <w:rFonts w:asciiTheme="minorHAnsi" w:hAnsiTheme="minorHAnsi" w:cstheme="minorHAnsi"/>
          <w:b/>
        </w:rPr>
      </w:pPr>
    </w:p>
    <w:p w14:paraId="271D18CF" w14:textId="77777777" w:rsidR="000A03AF" w:rsidRPr="00ED5324" w:rsidRDefault="000A03AF" w:rsidP="00DD3449">
      <w:pPr>
        <w:pStyle w:val="NoSpacing"/>
        <w:rPr>
          <w:rFonts w:asciiTheme="minorHAnsi" w:hAnsiTheme="minorHAnsi" w:cstheme="minorHAnsi"/>
        </w:rPr>
      </w:pPr>
      <w:r w:rsidRPr="00ED5324">
        <w:rPr>
          <w:rFonts w:asciiTheme="minorHAnsi" w:hAnsiTheme="minorHAnsi" w:cstheme="minorHAnsi"/>
          <w:b/>
        </w:rPr>
        <w:t>Public Comment</w:t>
      </w:r>
      <w:r w:rsidRPr="00ED5324">
        <w:rPr>
          <w:rFonts w:asciiTheme="minorHAnsi" w:hAnsiTheme="minorHAnsi" w:cstheme="minorHAnsi"/>
        </w:rPr>
        <w:t>: None</w:t>
      </w:r>
    </w:p>
    <w:p w14:paraId="224D80A3" w14:textId="77777777" w:rsidR="000A03AF" w:rsidRPr="00ED5324" w:rsidRDefault="000A03AF" w:rsidP="00DD3449">
      <w:pPr>
        <w:pStyle w:val="NoSpacing"/>
        <w:rPr>
          <w:rFonts w:asciiTheme="minorHAnsi" w:hAnsiTheme="minorHAnsi" w:cstheme="minorHAnsi"/>
        </w:rPr>
      </w:pPr>
    </w:p>
    <w:p w14:paraId="237AD86B" w14:textId="5EAA8288" w:rsidR="00DD3449" w:rsidRPr="00F17BD7" w:rsidRDefault="00F17BD7" w:rsidP="00DD3449">
      <w:pPr>
        <w:pStyle w:val="NoSpacing"/>
        <w:rPr>
          <w:rFonts w:asciiTheme="minorHAnsi" w:hAnsiTheme="minorHAnsi" w:cstheme="minorHAnsi"/>
        </w:rPr>
      </w:pPr>
      <w:r w:rsidRPr="00F17BD7">
        <w:rPr>
          <w:rFonts w:asciiTheme="minorHAnsi" w:hAnsiTheme="minorHAnsi" w:cstheme="minorHAnsi"/>
          <w:b/>
        </w:rPr>
        <w:t>Adjournment</w:t>
      </w:r>
      <w:r>
        <w:rPr>
          <w:rFonts w:asciiTheme="minorHAnsi" w:hAnsiTheme="minorHAnsi" w:cstheme="minorHAnsi"/>
        </w:rPr>
        <w:t xml:space="preserve">: Denis moved to adjourn. Steve seconded. The motion carried. </w:t>
      </w:r>
    </w:p>
    <w:p w14:paraId="3ACD522B" w14:textId="77777777" w:rsidR="005F67C2" w:rsidRPr="00ED5324" w:rsidRDefault="005F67C2" w:rsidP="005F67C2">
      <w:pPr>
        <w:spacing w:after="0" w:line="240" w:lineRule="auto"/>
        <w:rPr>
          <w:rFonts w:cstheme="minorHAnsi"/>
        </w:rPr>
      </w:pPr>
    </w:p>
    <w:sectPr w:rsidR="005F67C2" w:rsidRPr="00ED5324" w:rsidSect="00834BA5">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D111" w14:textId="77777777" w:rsidR="000C4F79" w:rsidRDefault="000C4F79" w:rsidP="00FD41C3">
      <w:pPr>
        <w:spacing w:after="0" w:line="240" w:lineRule="auto"/>
      </w:pPr>
      <w:r>
        <w:separator/>
      </w:r>
    </w:p>
  </w:endnote>
  <w:endnote w:type="continuationSeparator" w:id="0">
    <w:p w14:paraId="6E15A4BF" w14:textId="77777777" w:rsidR="000C4F79" w:rsidRDefault="000C4F79"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9676" w14:textId="77777777" w:rsidR="00DE2319" w:rsidRDefault="00DE2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14:paraId="64F0012B" w14:textId="7DA58BFE" w:rsidR="000C4F79" w:rsidRDefault="000C4F79">
        <w:pPr>
          <w:pStyle w:val="Footer"/>
          <w:jc w:val="right"/>
        </w:pPr>
        <w:r>
          <w:fldChar w:fldCharType="begin"/>
        </w:r>
        <w:r>
          <w:instrText xml:space="preserve"> PAGE   \* MERGEFORMAT </w:instrText>
        </w:r>
        <w:r>
          <w:fldChar w:fldCharType="separate"/>
        </w:r>
        <w:r w:rsidR="00B51769">
          <w:rPr>
            <w:noProof/>
          </w:rPr>
          <w:t>1</w:t>
        </w:r>
        <w:r>
          <w:rPr>
            <w:noProof/>
          </w:rPr>
          <w:fldChar w:fldCharType="end"/>
        </w:r>
      </w:p>
    </w:sdtContent>
  </w:sdt>
  <w:p w14:paraId="6669AFA7" w14:textId="77777777" w:rsidR="000C4F79" w:rsidRDefault="000C4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782E" w14:textId="77777777" w:rsidR="00DE2319" w:rsidRDefault="00DE2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72C0" w14:textId="77777777" w:rsidR="000C4F79" w:rsidRDefault="000C4F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52342"/>
      <w:docPartObj>
        <w:docPartGallery w:val="Page Numbers (Bottom of Page)"/>
        <w:docPartUnique/>
      </w:docPartObj>
    </w:sdtPr>
    <w:sdtEndPr>
      <w:rPr>
        <w:noProof/>
      </w:rPr>
    </w:sdtEndPr>
    <w:sdtContent>
      <w:p w14:paraId="72C21F19" w14:textId="0059E1D8" w:rsidR="000C4F79" w:rsidRDefault="000C4F79">
        <w:pPr>
          <w:pStyle w:val="Footer"/>
          <w:jc w:val="right"/>
        </w:pPr>
        <w:r>
          <w:fldChar w:fldCharType="begin"/>
        </w:r>
        <w:r>
          <w:instrText xml:space="preserve"> PAGE   \* MERGEFORMAT </w:instrText>
        </w:r>
        <w:r>
          <w:fldChar w:fldCharType="separate"/>
        </w:r>
        <w:r w:rsidR="00B51769">
          <w:rPr>
            <w:noProof/>
          </w:rPr>
          <w:t>2</w:t>
        </w:r>
        <w:r>
          <w:rPr>
            <w:noProof/>
          </w:rPr>
          <w:fldChar w:fldCharType="end"/>
        </w:r>
      </w:p>
    </w:sdtContent>
  </w:sdt>
  <w:p w14:paraId="1C2FFCE4" w14:textId="77777777" w:rsidR="000C4F79" w:rsidRDefault="000C4F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08AC" w14:textId="77777777" w:rsidR="000C4F79" w:rsidRDefault="000C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75FF" w14:textId="77777777" w:rsidR="000C4F79" w:rsidRDefault="000C4F79" w:rsidP="00FD41C3">
      <w:pPr>
        <w:spacing w:after="0" w:line="240" w:lineRule="auto"/>
      </w:pPr>
      <w:r>
        <w:separator/>
      </w:r>
    </w:p>
  </w:footnote>
  <w:footnote w:type="continuationSeparator" w:id="0">
    <w:p w14:paraId="32B37B3E" w14:textId="77777777" w:rsidR="000C4F79" w:rsidRDefault="000C4F79"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BB0B" w14:textId="77777777" w:rsidR="00DE2319" w:rsidRDefault="00DE2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C06A" w14:textId="6E46424B" w:rsidR="00DE2319" w:rsidRDefault="00DE2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3D7C" w14:textId="77777777" w:rsidR="00DE2319" w:rsidRDefault="00DE23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BACD" w14:textId="77777777" w:rsidR="000C4F79" w:rsidRDefault="000C4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B622" w14:textId="3ED14AC4" w:rsidR="000C4F79" w:rsidRDefault="000C4F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54F0" w14:textId="77777777" w:rsidR="000C4F79" w:rsidRDefault="000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1225F"/>
    <w:rsid w:val="00032C6F"/>
    <w:rsid w:val="0006323F"/>
    <w:rsid w:val="00075502"/>
    <w:rsid w:val="0007651A"/>
    <w:rsid w:val="000A03AF"/>
    <w:rsid w:val="000C1809"/>
    <w:rsid w:val="000C4F79"/>
    <w:rsid w:val="000C77F4"/>
    <w:rsid w:val="00122CD1"/>
    <w:rsid w:val="001527D5"/>
    <w:rsid w:val="0017421D"/>
    <w:rsid w:val="001A0CB2"/>
    <w:rsid w:val="001D439D"/>
    <w:rsid w:val="001E6E8C"/>
    <w:rsid w:val="00275FC2"/>
    <w:rsid w:val="002776AC"/>
    <w:rsid w:val="002851CC"/>
    <w:rsid w:val="002B5F6A"/>
    <w:rsid w:val="002E4B47"/>
    <w:rsid w:val="002E4BD4"/>
    <w:rsid w:val="002F29B3"/>
    <w:rsid w:val="002F4107"/>
    <w:rsid w:val="002F7DA9"/>
    <w:rsid w:val="00301446"/>
    <w:rsid w:val="00311B31"/>
    <w:rsid w:val="0032603D"/>
    <w:rsid w:val="00333697"/>
    <w:rsid w:val="00376068"/>
    <w:rsid w:val="00380F45"/>
    <w:rsid w:val="00392317"/>
    <w:rsid w:val="00394A9B"/>
    <w:rsid w:val="003B1F86"/>
    <w:rsid w:val="0041677D"/>
    <w:rsid w:val="00417D35"/>
    <w:rsid w:val="0043543C"/>
    <w:rsid w:val="004520C4"/>
    <w:rsid w:val="00471D23"/>
    <w:rsid w:val="00474E78"/>
    <w:rsid w:val="004848F2"/>
    <w:rsid w:val="004913CB"/>
    <w:rsid w:val="004C6C49"/>
    <w:rsid w:val="004D4937"/>
    <w:rsid w:val="004E4546"/>
    <w:rsid w:val="004F3A57"/>
    <w:rsid w:val="005008A0"/>
    <w:rsid w:val="00512A30"/>
    <w:rsid w:val="00543BE2"/>
    <w:rsid w:val="00553CB1"/>
    <w:rsid w:val="005617A9"/>
    <w:rsid w:val="00581648"/>
    <w:rsid w:val="005833E7"/>
    <w:rsid w:val="005B283C"/>
    <w:rsid w:val="005B6AF2"/>
    <w:rsid w:val="005C7768"/>
    <w:rsid w:val="005C7EF6"/>
    <w:rsid w:val="005E2DDF"/>
    <w:rsid w:val="005F67C2"/>
    <w:rsid w:val="00603AE5"/>
    <w:rsid w:val="00610117"/>
    <w:rsid w:val="006112D8"/>
    <w:rsid w:val="0063749E"/>
    <w:rsid w:val="006472E8"/>
    <w:rsid w:val="006C5EA0"/>
    <w:rsid w:val="006F3A86"/>
    <w:rsid w:val="0070131A"/>
    <w:rsid w:val="00706B66"/>
    <w:rsid w:val="007149A1"/>
    <w:rsid w:val="00721200"/>
    <w:rsid w:val="00722E1D"/>
    <w:rsid w:val="007428E8"/>
    <w:rsid w:val="007720B1"/>
    <w:rsid w:val="007E0863"/>
    <w:rsid w:val="008165B4"/>
    <w:rsid w:val="00834BA5"/>
    <w:rsid w:val="008606B8"/>
    <w:rsid w:val="008A3919"/>
    <w:rsid w:val="008A448F"/>
    <w:rsid w:val="008C62E2"/>
    <w:rsid w:val="008F755C"/>
    <w:rsid w:val="0097196F"/>
    <w:rsid w:val="00983913"/>
    <w:rsid w:val="009A6260"/>
    <w:rsid w:val="009B29A2"/>
    <w:rsid w:val="009F0F5C"/>
    <w:rsid w:val="00A05D96"/>
    <w:rsid w:val="00A2645B"/>
    <w:rsid w:val="00A95631"/>
    <w:rsid w:val="00AA43D7"/>
    <w:rsid w:val="00AD1511"/>
    <w:rsid w:val="00AD1578"/>
    <w:rsid w:val="00AE081F"/>
    <w:rsid w:val="00AE2147"/>
    <w:rsid w:val="00AE7A3D"/>
    <w:rsid w:val="00B056F3"/>
    <w:rsid w:val="00B06932"/>
    <w:rsid w:val="00B12318"/>
    <w:rsid w:val="00B26D13"/>
    <w:rsid w:val="00B45327"/>
    <w:rsid w:val="00B51769"/>
    <w:rsid w:val="00B677C4"/>
    <w:rsid w:val="00B85533"/>
    <w:rsid w:val="00B93BAD"/>
    <w:rsid w:val="00BB5EB6"/>
    <w:rsid w:val="00BF7585"/>
    <w:rsid w:val="00C214E3"/>
    <w:rsid w:val="00C230C9"/>
    <w:rsid w:val="00C313B4"/>
    <w:rsid w:val="00C3553E"/>
    <w:rsid w:val="00C372B4"/>
    <w:rsid w:val="00C63766"/>
    <w:rsid w:val="00C63E1E"/>
    <w:rsid w:val="00C72B12"/>
    <w:rsid w:val="00C978B3"/>
    <w:rsid w:val="00CE5F15"/>
    <w:rsid w:val="00D14E6D"/>
    <w:rsid w:val="00D379F9"/>
    <w:rsid w:val="00D413FC"/>
    <w:rsid w:val="00D434F0"/>
    <w:rsid w:val="00D51088"/>
    <w:rsid w:val="00D72BE5"/>
    <w:rsid w:val="00DB27A1"/>
    <w:rsid w:val="00DB4656"/>
    <w:rsid w:val="00DD3449"/>
    <w:rsid w:val="00DE2319"/>
    <w:rsid w:val="00DE6A68"/>
    <w:rsid w:val="00E12506"/>
    <w:rsid w:val="00E44647"/>
    <w:rsid w:val="00E471E9"/>
    <w:rsid w:val="00E86B84"/>
    <w:rsid w:val="00ED5324"/>
    <w:rsid w:val="00F17BD7"/>
    <w:rsid w:val="00F53F24"/>
    <w:rsid w:val="00F709CB"/>
    <w:rsid w:val="00F94E72"/>
    <w:rsid w:val="00F97390"/>
    <w:rsid w:val="00FB3E83"/>
    <w:rsid w:val="00FC257D"/>
    <w:rsid w:val="00FC265B"/>
    <w:rsid w:val="00FD003C"/>
    <w:rsid w:val="00FD41C3"/>
    <w:rsid w:val="00FD7F34"/>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17AE4505"/>
  <w15:docId w15:val="{B926037B-D2D8-4F82-9E16-825712B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07B8-6C5C-40F4-A331-7625FB92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Spooner, Wing (Elizabeth)</dc:creator>
  <cp:lastModifiedBy>Spooner, Elizabeth</cp:lastModifiedBy>
  <cp:revision>19</cp:revision>
  <dcterms:created xsi:type="dcterms:W3CDTF">2017-11-28T17:17:00Z</dcterms:created>
  <dcterms:modified xsi:type="dcterms:W3CDTF">2018-01-17T21:39:00Z</dcterms:modified>
</cp:coreProperties>
</file>