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5473" w14:textId="77777777" w:rsidR="00570100" w:rsidRPr="00570100" w:rsidRDefault="00570100" w:rsidP="00570100">
      <w:pPr>
        <w:pStyle w:val="NoSpacing"/>
        <w:jc w:val="center"/>
        <w:rPr>
          <w:b/>
          <w:bCs/>
          <w:sz w:val="28"/>
          <w:szCs w:val="28"/>
        </w:rPr>
      </w:pPr>
      <w:r w:rsidRPr="00570100">
        <w:rPr>
          <w:b/>
          <w:bCs/>
          <w:sz w:val="28"/>
          <w:szCs w:val="28"/>
        </w:rPr>
        <w:t>9-1-1 Advisory Council</w:t>
      </w:r>
    </w:p>
    <w:p w14:paraId="79E46BAF" w14:textId="77777777" w:rsidR="00570100" w:rsidRPr="00570100" w:rsidRDefault="00570100" w:rsidP="00570100">
      <w:pPr>
        <w:pStyle w:val="NoSpacing"/>
        <w:jc w:val="center"/>
        <w:rPr>
          <w:b/>
          <w:bCs/>
          <w:sz w:val="28"/>
          <w:szCs w:val="28"/>
        </w:rPr>
      </w:pPr>
      <w:r w:rsidRPr="00570100">
        <w:rPr>
          <w:b/>
          <w:bCs/>
          <w:sz w:val="28"/>
          <w:szCs w:val="28"/>
        </w:rPr>
        <w:t>9-1-1 Grant Program Subcommittee</w:t>
      </w:r>
    </w:p>
    <w:p w14:paraId="4B041A5A" w14:textId="77777777" w:rsidR="00570100" w:rsidRPr="00570100" w:rsidRDefault="00570100" w:rsidP="00570100">
      <w:pPr>
        <w:pStyle w:val="NoSpacing"/>
        <w:jc w:val="center"/>
        <w:rPr>
          <w:b/>
          <w:bCs/>
          <w:sz w:val="28"/>
          <w:szCs w:val="28"/>
        </w:rPr>
      </w:pPr>
      <w:r w:rsidRPr="00570100">
        <w:rPr>
          <w:b/>
          <w:bCs/>
          <w:sz w:val="28"/>
          <w:szCs w:val="28"/>
        </w:rPr>
        <w:t>AGENDA</w:t>
      </w:r>
    </w:p>
    <w:p w14:paraId="7773B93F" w14:textId="77777777" w:rsidR="00570100" w:rsidRPr="00570100" w:rsidRDefault="00570100" w:rsidP="00570100">
      <w:pPr>
        <w:pStyle w:val="NoSpacing"/>
        <w:jc w:val="center"/>
        <w:rPr>
          <w:b/>
          <w:bCs/>
          <w:sz w:val="28"/>
          <w:szCs w:val="28"/>
        </w:rPr>
      </w:pPr>
    </w:p>
    <w:p w14:paraId="2D969BD3" w14:textId="496E7617" w:rsidR="00570100" w:rsidRPr="00570100" w:rsidRDefault="00570100" w:rsidP="00570100">
      <w:pPr>
        <w:pStyle w:val="NoSpacing"/>
        <w:jc w:val="center"/>
        <w:rPr>
          <w:b/>
          <w:bCs/>
          <w:sz w:val="28"/>
          <w:szCs w:val="28"/>
        </w:rPr>
      </w:pPr>
      <w:r w:rsidRPr="00570100">
        <w:rPr>
          <w:b/>
          <w:bCs/>
          <w:sz w:val="28"/>
          <w:szCs w:val="28"/>
        </w:rPr>
        <w:t>Date: Thursday, Ju</w:t>
      </w:r>
      <w:r w:rsidR="00BF0AB6">
        <w:rPr>
          <w:b/>
          <w:bCs/>
          <w:sz w:val="28"/>
          <w:szCs w:val="28"/>
        </w:rPr>
        <w:t>ly</w:t>
      </w:r>
      <w:r w:rsidRPr="00570100">
        <w:rPr>
          <w:b/>
          <w:bCs/>
          <w:sz w:val="28"/>
          <w:szCs w:val="28"/>
        </w:rPr>
        <w:t xml:space="preserve"> </w:t>
      </w:r>
      <w:r w:rsidR="00BF0AB6">
        <w:rPr>
          <w:b/>
          <w:bCs/>
          <w:sz w:val="28"/>
          <w:szCs w:val="28"/>
        </w:rPr>
        <w:t>18</w:t>
      </w:r>
      <w:r w:rsidRPr="00570100">
        <w:rPr>
          <w:b/>
          <w:bCs/>
          <w:sz w:val="28"/>
          <w:szCs w:val="28"/>
        </w:rPr>
        <w:t>, 2019</w:t>
      </w:r>
    </w:p>
    <w:p w14:paraId="05E4C3E6" w14:textId="77777777" w:rsidR="00570100" w:rsidRPr="00570100" w:rsidRDefault="00570100" w:rsidP="00570100">
      <w:pPr>
        <w:pStyle w:val="NoSpacing"/>
        <w:jc w:val="center"/>
        <w:rPr>
          <w:b/>
          <w:bCs/>
          <w:sz w:val="28"/>
          <w:szCs w:val="28"/>
        </w:rPr>
      </w:pPr>
      <w:r w:rsidRPr="00570100">
        <w:rPr>
          <w:b/>
          <w:bCs/>
          <w:sz w:val="28"/>
          <w:szCs w:val="28"/>
        </w:rPr>
        <w:t>Time:</w:t>
      </w:r>
      <w:r w:rsidRPr="00570100">
        <w:rPr>
          <w:b/>
          <w:bCs/>
          <w:sz w:val="28"/>
          <w:szCs w:val="28"/>
        </w:rPr>
        <w:tab/>
        <w:t>10:00 a.m. – 11:00 a.m.</w:t>
      </w:r>
    </w:p>
    <w:p w14:paraId="343C04A7" w14:textId="453F61F6" w:rsidR="00FF03ED" w:rsidRDefault="00570100" w:rsidP="00570100">
      <w:pPr>
        <w:pStyle w:val="NoSpacing"/>
        <w:jc w:val="center"/>
        <w:rPr>
          <w:b/>
          <w:bCs/>
          <w:sz w:val="28"/>
          <w:szCs w:val="28"/>
        </w:rPr>
      </w:pPr>
      <w:r w:rsidRPr="00570100">
        <w:rPr>
          <w:b/>
          <w:bCs/>
          <w:sz w:val="28"/>
          <w:szCs w:val="28"/>
        </w:rPr>
        <w:t xml:space="preserve">SKYPE Conference Call, 406-444-4647, Access Code: </w:t>
      </w:r>
      <w:r w:rsidR="009A0316">
        <w:rPr>
          <w:b/>
          <w:bCs/>
          <w:sz w:val="28"/>
          <w:szCs w:val="28"/>
        </w:rPr>
        <w:t>2692450</w:t>
      </w:r>
    </w:p>
    <w:p w14:paraId="7D8B5A0C" w14:textId="77777777" w:rsidR="00570100" w:rsidRDefault="00570100" w:rsidP="00570100">
      <w:pPr>
        <w:pStyle w:val="NoSpacing"/>
        <w:rPr>
          <w:b/>
          <w:bCs/>
          <w:sz w:val="28"/>
          <w:szCs w:val="28"/>
        </w:rPr>
      </w:pPr>
    </w:p>
    <w:p w14:paraId="660A8754" w14:textId="77777777" w:rsidR="00570100" w:rsidRDefault="00570100" w:rsidP="00570100">
      <w:pPr>
        <w:pStyle w:val="NoSpacing"/>
        <w:rPr>
          <w:b/>
          <w:bCs/>
          <w:sz w:val="28"/>
          <w:szCs w:val="28"/>
        </w:rPr>
      </w:pPr>
    </w:p>
    <w:p w14:paraId="3CF67CDB" w14:textId="77777777" w:rsidR="00570100" w:rsidRPr="00570100" w:rsidRDefault="00570100" w:rsidP="00570100">
      <w:pPr>
        <w:pStyle w:val="NoSpacing"/>
        <w:rPr>
          <w:sz w:val="24"/>
          <w:szCs w:val="24"/>
        </w:rPr>
      </w:pPr>
      <w:r w:rsidRPr="00570100">
        <w:rPr>
          <w:sz w:val="24"/>
          <w:szCs w:val="24"/>
        </w:rPr>
        <w:t>10:00 a.m.</w:t>
      </w:r>
      <w:r w:rsidRPr="00570100">
        <w:rPr>
          <w:sz w:val="24"/>
          <w:szCs w:val="24"/>
        </w:rPr>
        <w:tab/>
        <w:t xml:space="preserve">Call to Order </w:t>
      </w:r>
      <w:r w:rsidRPr="00570100">
        <w:rPr>
          <w:sz w:val="24"/>
          <w:szCs w:val="24"/>
        </w:rPr>
        <w:tab/>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sidRPr="00570100">
        <w:rPr>
          <w:sz w:val="24"/>
          <w:szCs w:val="24"/>
        </w:rPr>
        <w:tab/>
        <w:t>5 min.</w:t>
      </w:r>
    </w:p>
    <w:p w14:paraId="5720A125" w14:textId="77777777" w:rsidR="00570100" w:rsidRDefault="00570100" w:rsidP="00570100">
      <w:pPr>
        <w:pStyle w:val="NoSpacing"/>
        <w:ind w:left="720" w:firstLine="720"/>
        <w:rPr>
          <w:sz w:val="24"/>
          <w:szCs w:val="24"/>
        </w:rPr>
      </w:pPr>
      <w:r>
        <w:rPr>
          <w:sz w:val="24"/>
          <w:szCs w:val="24"/>
        </w:rPr>
        <w:t>*</w:t>
      </w:r>
      <w:r w:rsidRPr="00570100">
        <w:rPr>
          <w:sz w:val="24"/>
          <w:szCs w:val="24"/>
        </w:rPr>
        <w:t>Introductions and Welcome Members</w:t>
      </w:r>
    </w:p>
    <w:p w14:paraId="19D2DC24" w14:textId="77777777" w:rsidR="00570100" w:rsidRDefault="00570100" w:rsidP="00570100">
      <w:pPr>
        <w:pStyle w:val="NoSpacing"/>
        <w:rPr>
          <w:sz w:val="24"/>
          <w:szCs w:val="24"/>
        </w:rPr>
      </w:pPr>
    </w:p>
    <w:p w14:paraId="1B51FB83" w14:textId="56AFFF5E" w:rsidR="00570100" w:rsidRPr="00570100" w:rsidRDefault="00570100" w:rsidP="00570100">
      <w:pPr>
        <w:pStyle w:val="NoSpacing"/>
        <w:rPr>
          <w:sz w:val="24"/>
          <w:szCs w:val="24"/>
        </w:rPr>
      </w:pPr>
      <w:r w:rsidRPr="00570100">
        <w:rPr>
          <w:sz w:val="24"/>
          <w:szCs w:val="24"/>
        </w:rPr>
        <w:t>10:0</w:t>
      </w:r>
      <w:r w:rsidR="00C84DAD">
        <w:rPr>
          <w:sz w:val="24"/>
          <w:szCs w:val="24"/>
        </w:rPr>
        <w:t>5</w:t>
      </w:r>
      <w:r w:rsidRPr="00570100">
        <w:rPr>
          <w:sz w:val="24"/>
          <w:szCs w:val="24"/>
        </w:rPr>
        <w:t xml:space="preserve"> a.m.</w:t>
      </w:r>
      <w:r w:rsidRPr="00570100">
        <w:rPr>
          <w:sz w:val="24"/>
          <w:szCs w:val="24"/>
        </w:rPr>
        <w:tab/>
      </w:r>
      <w:r w:rsidR="00C84DAD">
        <w:rPr>
          <w:sz w:val="24"/>
          <w:szCs w:val="24"/>
        </w:rPr>
        <w:t>Review of Approved Grant Program</w:t>
      </w:r>
      <w:r w:rsidRPr="00570100">
        <w:rPr>
          <w:sz w:val="24"/>
          <w:szCs w:val="24"/>
        </w:rPr>
        <w:tab/>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3</w:t>
      </w:r>
      <w:r w:rsidR="00C84DAD">
        <w:rPr>
          <w:sz w:val="24"/>
          <w:szCs w:val="24"/>
        </w:rPr>
        <w:t>5</w:t>
      </w:r>
      <w:r w:rsidRPr="00570100">
        <w:rPr>
          <w:sz w:val="24"/>
          <w:szCs w:val="24"/>
        </w:rPr>
        <w:t xml:space="preserve"> min.</w:t>
      </w:r>
    </w:p>
    <w:p w14:paraId="35981B88" w14:textId="77777777" w:rsidR="00C84DAD" w:rsidRDefault="00570100" w:rsidP="00570100">
      <w:pPr>
        <w:pStyle w:val="NoSpacing"/>
        <w:rPr>
          <w:sz w:val="24"/>
          <w:szCs w:val="24"/>
        </w:rPr>
      </w:pPr>
      <w:r w:rsidRPr="00570100">
        <w:rPr>
          <w:sz w:val="24"/>
          <w:szCs w:val="24"/>
        </w:rPr>
        <w:tab/>
      </w:r>
      <w:r w:rsidRPr="00570100">
        <w:rPr>
          <w:sz w:val="24"/>
          <w:szCs w:val="24"/>
        </w:rPr>
        <w:tab/>
      </w:r>
      <w:r>
        <w:rPr>
          <w:sz w:val="24"/>
          <w:szCs w:val="24"/>
        </w:rPr>
        <w:t xml:space="preserve">Improvement Recommendations to the </w:t>
      </w:r>
    </w:p>
    <w:p w14:paraId="332A887D" w14:textId="0D648EEE" w:rsidR="00570100" w:rsidRDefault="00570100" w:rsidP="00C84DAD">
      <w:pPr>
        <w:pStyle w:val="NoSpacing"/>
        <w:ind w:left="720" w:firstLine="720"/>
        <w:rPr>
          <w:sz w:val="24"/>
          <w:szCs w:val="24"/>
        </w:rPr>
      </w:pPr>
      <w:r>
        <w:rPr>
          <w:sz w:val="24"/>
          <w:szCs w:val="24"/>
        </w:rPr>
        <w:t>9-1-1 Advisory Council</w:t>
      </w:r>
      <w:r w:rsidR="00C84DAD">
        <w:rPr>
          <w:sz w:val="24"/>
          <w:szCs w:val="24"/>
        </w:rPr>
        <w:t xml:space="preserve"> and Next Steps</w:t>
      </w:r>
    </w:p>
    <w:p w14:paraId="65CBFE93" w14:textId="2ADA3459" w:rsidR="00C84DAD" w:rsidRDefault="00C84DAD" w:rsidP="00C84DAD">
      <w:pPr>
        <w:pStyle w:val="NoSpacing"/>
        <w:numPr>
          <w:ilvl w:val="0"/>
          <w:numId w:val="1"/>
        </w:numPr>
        <w:rPr>
          <w:sz w:val="24"/>
          <w:szCs w:val="24"/>
        </w:rPr>
      </w:pPr>
      <w:r>
        <w:rPr>
          <w:sz w:val="24"/>
          <w:szCs w:val="24"/>
        </w:rPr>
        <w:t>Draft PowerPoint for Webinar</w:t>
      </w:r>
    </w:p>
    <w:p w14:paraId="101711B4" w14:textId="3A558FE3" w:rsidR="00C84DAD" w:rsidRDefault="00C84DAD" w:rsidP="00C84DAD">
      <w:pPr>
        <w:pStyle w:val="NoSpacing"/>
        <w:numPr>
          <w:ilvl w:val="0"/>
          <w:numId w:val="1"/>
        </w:numPr>
        <w:rPr>
          <w:sz w:val="24"/>
          <w:szCs w:val="24"/>
        </w:rPr>
      </w:pPr>
      <w:r>
        <w:rPr>
          <w:sz w:val="24"/>
          <w:szCs w:val="24"/>
        </w:rPr>
        <w:t>Draft Application Guidelines</w:t>
      </w:r>
    </w:p>
    <w:p w14:paraId="7F7DCC35" w14:textId="52B4D77A" w:rsidR="00C84DAD" w:rsidRDefault="00C84DAD" w:rsidP="00C84DAD">
      <w:pPr>
        <w:pStyle w:val="NoSpacing"/>
        <w:numPr>
          <w:ilvl w:val="0"/>
          <w:numId w:val="1"/>
        </w:numPr>
        <w:rPr>
          <w:sz w:val="24"/>
          <w:szCs w:val="24"/>
        </w:rPr>
      </w:pPr>
      <w:r>
        <w:rPr>
          <w:sz w:val="24"/>
          <w:szCs w:val="24"/>
        </w:rPr>
        <w:t>Draft Application Form</w:t>
      </w:r>
    </w:p>
    <w:p w14:paraId="01C2EA39" w14:textId="77777777" w:rsidR="00570100" w:rsidRDefault="00570100" w:rsidP="00570100">
      <w:pPr>
        <w:pStyle w:val="NoSpacing"/>
        <w:rPr>
          <w:sz w:val="24"/>
          <w:szCs w:val="24"/>
        </w:rPr>
      </w:pPr>
    </w:p>
    <w:p w14:paraId="2DA032C6" w14:textId="77777777" w:rsidR="00570100" w:rsidRDefault="00570100" w:rsidP="00570100">
      <w:pPr>
        <w:pStyle w:val="NoSpacing"/>
        <w:rPr>
          <w:sz w:val="24"/>
          <w:szCs w:val="24"/>
        </w:rPr>
      </w:pPr>
      <w:r w:rsidRPr="00570100">
        <w:rPr>
          <w:sz w:val="24"/>
          <w:szCs w:val="24"/>
        </w:rPr>
        <w:t>10:40 a.m.</w:t>
      </w:r>
      <w:r w:rsidRPr="00570100">
        <w:rPr>
          <w:sz w:val="24"/>
          <w:szCs w:val="24"/>
        </w:rPr>
        <w:tab/>
        <w:t>Public Comment</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10 min.</w:t>
      </w:r>
    </w:p>
    <w:p w14:paraId="75C893E5" w14:textId="77777777" w:rsidR="00570100" w:rsidRDefault="00570100" w:rsidP="00570100">
      <w:pPr>
        <w:pStyle w:val="NoSpacing"/>
        <w:rPr>
          <w:sz w:val="24"/>
          <w:szCs w:val="24"/>
        </w:rPr>
      </w:pPr>
    </w:p>
    <w:p w14:paraId="2ADEB15A" w14:textId="77777777" w:rsidR="00570100" w:rsidRDefault="00570100" w:rsidP="00570100">
      <w:pPr>
        <w:pStyle w:val="NoSpacing"/>
        <w:rPr>
          <w:sz w:val="24"/>
          <w:szCs w:val="24"/>
        </w:rPr>
      </w:pPr>
      <w:r w:rsidRPr="00570100">
        <w:rPr>
          <w:sz w:val="24"/>
          <w:szCs w:val="24"/>
        </w:rPr>
        <w:t>10:50 a.m.</w:t>
      </w:r>
      <w:r w:rsidRPr="00570100">
        <w:rPr>
          <w:sz w:val="24"/>
          <w:szCs w:val="24"/>
        </w:rPr>
        <w:tab/>
        <w:t>Meeting Schedule</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Pr>
          <w:sz w:val="24"/>
          <w:szCs w:val="24"/>
        </w:rPr>
        <w:tab/>
      </w:r>
      <w:r w:rsidRPr="00570100">
        <w:rPr>
          <w:sz w:val="24"/>
          <w:szCs w:val="24"/>
        </w:rPr>
        <w:tab/>
        <w:t>10 min.</w:t>
      </w:r>
    </w:p>
    <w:p w14:paraId="3C469898" w14:textId="58DABDA4" w:rsidR="00570100" w:rsidRDefault="00570100" w:rsidP="00570100">
      <w:pPr>
        <w:pStyle w:val="NoSpacing"/>
        <w:rPr>
          <w:sz w:val="24"/>
          <w:szCs w:val="24"/>
        </w:rPr>
      </w:pPr>
      <w:r>
        <w:rPr>
          <w:sz w:val="24"/>
          <w:szCs w:val="24"/>
        </w:rPr>
        <w:tab/>
      </w:r>
      <w:r>
        <w:rPr>
          <w:sz w:val="24"/>
          <w:szCs w:val="24"/>
        </w:rPr>
        <w:tab/>
        <w:t xml:space="preserve">*Thursday </w:t>
      </w:r>
      <w:r w:rsidR="00C84DAD">
        <w:rPr>
          <w:sz w:val="24"/>
          <w:szCs w:val="24"/>
        </w:rPr>
        <w:t>August 1</w:t>
      </w:r>
      <w:bookmarkStart w:id="0" w:name="_GoBack"/>
      <w:bookmarkEnd w:id="0"/>
      <w:r>
        <w:rPr>
          <w:sz w:val="24"/>
          <w:szCs w:val="24"/>
        </w:rPr>
        <w:t>, 2019 10:00 – 11:00 a.m.</w:t>
      </w:r>
    </w:p>
    <w:p w14:paraId="7B58E352" w14:textId="77777777" w:rsidR="00570100" w:rsidRDefault="00570100" w:rsidP="00570100">
      <w:pPr>
        <w:pStyle w:val="NoSpacing"/>
        <w:rPr>
          <w:sz w:val="24"/>
          <w:szCs w:val="24"/>
        </w:rPr>
      </w:pPr>
    </w:p>
    <w:p w14:paraId="1C15B468" w14:textId="77777777" w:rsidR="00570100" w:rsidRDefault="00570100" w:rsidP="00570100">
      <w:pPr>
        <w:pStyle w:val="NoSpacing"/>
        <w:rPr>
          <w:sz w:val="24"/>
          <w:szCs w:val="24"/>
        </w:rPr>
      </w:pPr>
      <w:r w:rsidRPr="00570100">
        <w:rPr>
          <w:sz w:val="24"/>
          <w:szCs w:val="24"/>
        </w:rPr>
        <w:t>11:00 a.m.</w:t>
      </w:r>
      <w:r w:rsidRPr="00570100">
        <w:rPr>
          <w:sz w:val="24"/>
          <w:szCs w:val="24"/>
        </w:rPr>
        <w:tab/>
        <w:t>Adjourn</w:t>
      </w:r>
    </w:p>
    <w:p w14:paraId="07B6B7C0" w14:textId="77777777" w:rsidR="00570100" w:rsidRDefault="00570100" w:rsidP="00570100">
      <w:pPr>
        <w:pStyle w:val="NoSpacing"/>
        <w:rPr>
          <w:sz w:val="24"/>
          <w:szCs w:val="24"/>
        </w:rPr>
      </w:pPr>
    </w:p>
    <w:p w14:paraId="07B3FC8C" w14:textId="77777777" w:rsidR="00570100" w:rsidRDefault="00570100" w:rsidP="00570100">
      <w:pPr>
        <w:pStyle w:val="NoSpacing"/>
        <w:rPr>
          <w:sz w:val="24"/>
          <w:szCs w:val="24"/>
        </w:rPr>
      </w:pPr>
    </w:p>
    <w:p w14:paraId="1EEC3864" w14:textId="77777777" w:rsidR="00570100" w:rsidRDefault="00570100" w:rsidP="00570100">
      <w:pPr>
        <w:pStyle w:val="NoSpacing"/>
        <w:rPr>
          <w:sz w:val="24"/>
          <w:szCs w:val="24"/>
        </w:rPr>
      </w:pPr>
    </w:p>
    <w:p w14:paraId="673C0A46" w14:textId="77777777" w:rsidR="00570100" w:rsidRDefault="00570100" w:rsidP="00570100">
      <w:pPr>
        <w:pStyle w:val="NoSpacing"/>
        <w:rPr>
          <w:sz w:val="24"/>
          <w:szCs w:val="24"/>
        </w:rPr>
      </w:pPr>
    </w:p>
    <w:p w14:paraId="0563173E" w14:textId="77777777" w:rsidR="00570100" w:rsidRDefault="00570100" w:rsidP="00570100">
      <w:pPr>
        <w:pStyle w:val="NoSpacing"/>
        <w:rPr>
          <w:sz w:val="24"/>
          <w:szCs w:val="24"/>
        </w:rPr>
      </w:pPr>
      <w:r w:rsidRPr="00570100">
        <w:rPr>
          <w:sz w:val="24"/>
          <w:szCs w:val="24"/>
        </w:rPr>
        <w:t xml:space="preserve">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444-2491, fax (406) 444-2701, e-mail </w:t>
      </w:r>
      <w:hyperlink r:id="rId5" w:history="1">
        <w:r w:rsidRPr="00A05C44">
          <w:rPr>
            <w:rStyle w:val="Hyperlink"/>
            <w:sz w:val="24"/>
            <w:szCs w:val="24"/>
          </w:rPr>
          <w:t>espooner@mt.gov</w:t>
        </w:r>
      </w:hyperlink>
    </w:p>
    <w:p w14:paraId="457F6A02" w14:textId="77777777" w:rsidR="00570100" w:rsidRPr="00570100" w:rsidRDefault="00570100" w:rsidP="00570100">
      <w:pPr>
        <w:pStyle w:val="NoSpacing"/>
        <w:rPr>
          <w:sz w:val="24"/>
          <w:szCs w:val="24"/>
        </w:rPr>
      </w:pPr>
      <w:r w:rsidRPr="00570100">
        <w:rPr>
          <w:sz w:val="24"/>
          <w:szCs w:val="24"/>
        </w:rPr>
        <w:tab/>
      </w:r>
    </w:p>
    <w:sectPr w:rsidR="00570100" w:rsidRPr="0057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312D"/>
    <w:multiLevelType w:val="hybridMultilevel"/>
    <w:tmpl w:val="99C0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0"/>
    <w:rsid w:val="00570100"/>
    <w:rsid w:val="006604D4"/>
    <w:rsid w:val="008E5164"/>
    <w:rsid w:val="009A0316"/>
    <w:rsid w:val="00BF0AB6"/>
    <w:rsid w:val="00C84DAD"/>
    <w:rsid w:val="00CA4F33"/>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530F"/>
  <w15:chartTrackingRefBased/>
  <w15:docId w15:val="{5DC42413-137B-4EE4-AC2D-513432D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100"/>
    <w:pPr>
      <w:spacing w:after="0" w:line="240" w:lineRule="auto"/>
    </w:pPr>
  </w:style>
  <w:style w:type="character" w:styleId="Hyperlink">
    <w:name w:val="Hyperlink"/>
    <w:basedOn w:val="DefaultParagraphFont"/>
    <w:uiPriority w:val="99"/>
    <w:unhideWhenUsed/>
    <w:rsid w:val="00570100"/>
    <w:rPr>
      <w:color w:val="0563C1" w:themeColor="hyperlink"/>
      <w:u w:val="single"/>
    </w:rPr>
  </w:style>
  <w:style w:type="character" w:styleId="UnresolvedMention">
    <w:name w:val="Unresolved Mention"/>
    <w:basedOn w:val="DefaultParagraphFont"/>
    <w:uiPriority w:val="99"/>
    <w:semiHidden/>
    <w:unhideWhenUsed/>
    <w:rsid w:val="0057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pooner@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4</cp:revision>
  <dcterms:created xsi:type="dcterms:W3CDTF">2019-07-22T16:41:00Z</dcterms:created>
  <dcterms:modified xsi:type="dcterms:W3CDTF">2019-07-22T16:46:00Z</dcterms:modified>
</cp:coreProperties>
</file>