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641E" w14:textId="77777777" w:rsidR="002731A0" w:rsidRDefault="002731A0" w:rsidP="002731A0">
      <w:pPr>
        <w:pStyle w:val="Default"/>
      </w:pPr>
    </w:p>
    <w:p w14:paraId="1E0ECF35" w14:textId="77777777" w:rsidR="00BD3AC8" w:rsidRDefault="00BD3AC8" w:rsidP="0094411B">
      <w:pPr>
        <w:pStyle w:val="Default"/>
        <w:jc w:val="center"/>
        <w:rPr>
          <w:b/>
          <w:bCs/>
        </w:rPr>
      </w:pPr>
    </w:p>
    <w:p w14:paraId="392FE4D8" w14:textId="77777777" w:rsidR="00BD3AC8" w:rsidRDefault="00BD3AC8" w:rsidP="0094411B">
      <w:pPr>
        <w:pStyle w:val="Default"/>
        <w:jc w:val="center"/>
        <w:rPr>
          <w:b/>
          <w:bCs/>
        </w:rPr>
      </w:pPr>
    </w:p>
    <w:p w14:paraId="7D6AFBF8" w14:textId="77777777" w:rsidR="000B556F" w:rsidRDefault="000B556F" w:rsidP="0094411B">
      <w:pPr>
        <w:pStyle w:val="Default"/>
        <w:jc w:val="center"/>
        <w:rPr>
          <w:b/>
          <w:bCs/>
        </w:rPr>
      </w:pPr>
    </w:p>
    <w:p w14:paraId="0C516091" w14:textId="77777777" w:rsidR="000B556F" w:rsidRDefault="000B556F" w:rsidP="0094411B">
      <w:pPr>
        <w:pStyle w:val="Default"/>
        <w:jc w:val="center"/>
        <w:rPr>
          <w:b/>
          <w:bCs/>
        </w:rPr>
      </w:pPr>
    </w:p>
    <w:p w14:paraId="28F25DBD" w14:textId="77777777" w:rsidR="00BD3AC8" w:rsidRPr="000B556F" w:rsidRDefault="00BD3AC8" w:rsidP="0094411B">
      <w:pPr>
        <w:pStyle w:val="Default"/>
        <w:jc w:val="center"/>
        <w:rPr>
          <w:b/>
          <w:bCs/>
          <w:sz w:val="48"/>
          <w:szCs w:val="48"/>
        </w:rPr>
      </w:pPr>
      <w:r w:rsidRPr="000B556F">
        <w:rPr>
          <w:b/>
          <w:bCs/>
          <w:sz w:val="48"/>
          <w:szCs w:val="48"/>
        </w:rPr>
        <w:t>STATE OF MONTANA</w:t>
      </w:r>
    </w:p>
    <w:p w14:paraId="7502E4F0" w14:textId="77777777" w:rsidR="00BD3AC8" w:rsidRPr="000B556F" w:rsidRDefault="00BD3AC8" w:rsidP="00BD3AC8">
      <w:pPr>
        <w:pStyle w:val="Default"/>
        <w:jc w:val="center"/>
        <w:rPr>
          <w:b/>
          <w:bCs/>
          <w:sz w:val="48"/>
          <w:szCs w:val="48"/>
        </w:rPr>
      </w:pPr>
      <w:r w:rsidRPr="000B556F">
        <w:rPr>
          <w:b/>
          <w:bCs/>
          <w:sz w:val="48"/>
          <w:szCs w:val="48"/>
        </w:rPr>
        <w:t>DEPARTMENT OF ADMINISTRATION</w:t>
      </w:r>
    </w:p>
    <w:p w14:paraId="0B15BDC2" w14:textId="77777777" w:rsidR="00BD3AC8" w:rsidRPr="000B556F" w:rsidRDefault="00BD3AC8" w:rsidP="00BD3AC8">
      <w:pPr>
        <w:pStyle w:val="Default"/>
        <w:jc w:val="center"/>
        <w:rPr>
          <w:b/>
          <w:bCs/>
          <w:sz w:val="44"/>
          <w:szCs w:val="44"/>
        </w:rPr>
      </w:pPr>
    </w:p>
    <w:p w14:paraId="5C1D649C" w14:textId="77777777" w:rsidR="00BD3AC8" w:rsidRPr="000B556F" w:rsidRDefault="00BD3AC8" w:rsidP="00BD3AC8">
      <w:pPr>
        <w:pStyle w:val="Default"/>
        <w:jc w:val="center"/>
        <w:rPr>
          <w:sz w:val="40"/>
          <w:szCs w:val="40"/>
        </w:rPr>
      </w:pPr>
      <w:r w:rsidRPr="000B556F">
        <w:rPr>
          <w:b/>
          <w:bCs/>
          <w:sz w:val="40"/>
          <w:szCs w:val="40"/>
        </w:rPr>
        <w:t>Governor Steve Bullock</w:t>
      </w:r>
    </w:p>
    <w:p w14:paraId="6EA9AA28" w14:textId="77777777" w:rsidR="00BD3AC8" w:rsidRPr="000B556F" w:rsidRDefault="00BD3AC8" w:rsidP="00BD3AC8">
      <w:pPr>
        <w:pStyle w:val="Default"/>
        <w:jc w:val="center"/>
        <w:rPr>
          <w:sz w:val="40"/>
          <w:szCs w:val="40"/>
        </w:rPr>
      </w:pPr>
      <w:r w:rsidRPr="000B556F">
        <w:rPr>
          <w:b/>
          <w:bCs/>
          <w:sz w:val="40"/>
          <w:szCs w:val="40"/>
        </w:rPr>
        <w:t>John Lewis, Director</w:t>
      </w:r>
    </w:p>
    <w:p w14:paraId="7DF1B989" w14:textId="77777777" w:rsidR="00BD3AC8" w:rsidRPr="000B556F" w:rsidRDefault="00BD3AC8" w:rsidP="00BD3AC8">
      <w:pPr>
        <w:pStyle w:val="Default"/>
        <w:jc w:val="center"/>
        <w:rPr>
          <w:b/>
          <w:bCs/>
          <w:sz w:val="44"/>
          <w:szCs w:val="44"/>
        </w:rPr>
      </w:pPr>
    </w:p>
    <w:p w14:paraId="3D67CA76" w14:textId="77777777" w:rsidR="00BD3AC8" w:rsidRDefault="00BD3AC8" w:rsidP="00BD3AC8">
      <w:pPr>
        <w:pStyle w:val="Default"/>
        <w:jc w:val="center"/>
        <w:rPr>
          <w:b/>
          <w:bCs/>
        </w:rPr>
      </w:pPr>
    </w:p>
    <w:p w14:paraId="51CED6ED" w14:textId="77777777" w:rsidR="00BD3AC8" w:rsidRDefault="00BD3AC8" w:rsidP="00BD3AC8">
      <w:pPr>
        <w:pStyle w:val="Default"/>
        <w:jc w:val="center"/>
        <w:rPr>
          <w:b/>
          <w:bCs/>
        </w:rPr>
      </w:pPr>
    </w:p>
    <w:p w14:paraId="07181592" w14:textId="77777777" w:rsidR="00BD3AC8" w:rsidRPr="000B556F" w:rsidRDefault="00BD3AC8" w:rsidP="00BD3AC8">
      <w:pPr>
        <w:pStyle w:val="Default"/>
        <w:jc w:val="center"/>
        <w:rPr>
          <w:sz w:val="40"/>
          <w:szCs w:val="40"/>
        </w:rPr>
      </w:pPr>
      <w:r w:rsidRPr="000B556F">
        <w:rPr>
          <w:b/>
          <w:bCs/>
          <w:sz w:val="40"/>
          <w:szCs w:val="40"/>
        </w:rPr>
        <w:t>9-1-1 GRANT PROGRAM</w:t>
      </w:r>
    </w:p>
    <w:p w14:paraId="420042DA" w14:textId="77777777" w:rsidR="00BD3AC8" w:rsidRPr="000B556F" w:rsidRDefault="002731A0" w:rsidP="00BD3AC8">
      <w:pPr>
        <w:pStyle w:val="Default"/>
        <w:jc w:val="center"/>
        <w:rPr>
          <w:sz w:val="40"/>
          <w:szCs w:val="40"/>
        </w:rPr>
      </w:pPr>
      <w:r w:rsidRPr="000B556F">
        <w:rPr>
          <w:b/>
          <w:bCs/>
          <w:sz w:val="40"/>
          <w:szCs w:val="40"/>
        </w:rPr>
        <w:t>APPLICATION GUIDELINES</w:t>
      </w:r>
    </w:p>
    <w:p w14:paraId="1F11839B" w14:textId="77777777" w:rsidR="002731A0" w:rsidRPr="000B556F" w:rsidRDefault="002731A0" w:rsidP="00BD3AC8">
      <w:pPr>
        <w:pStyle w:val="Default"/>
        <w:jc w:val="center"/>
        <w:rPr>
          <w:sz w:val="40"/>
          <w:szCs w:val="40"/>
        </w:rPr>
      </w:pPr>
      <w:r w:rsidRPr="000B556F">
        <w:rPr>
          <w:b/>
          <w:bCs/>
          <w:sz w:val="40"/>
          <w:szCs w:val="40"/>
        </w:rPr>
        <w:t>For 2018-2019 Biennium</w:t>
      </w:r>
    </w:p>
    <w:p w14:paraId="7DF2A60D" w14:textId="77777777" w:rsidR="005F60B5" w:rsidRPr="000B556F" w:rsidRDefault="005F60B5" w:rsidP="001A0D2D">
      <w:pPr>
        <w:pStyle w:val="NoSpacing"/>
        <w:rPr>
          <w:sz w:val="40"/>
          <w:szCs w:val="40"/>
        </w:rPr>
      </w:pPr>
    </w:p>
    <w:p w14:paraId="60D92B45" w14:textId="77777777" w:rsidR="001A0D2D" w:rsidRDefault="001A0D2D" w:rsidP="001A0D2D">
      <w:pPr>
        <w:pStyle w:val="NoSpacing"/>
      </w:pPr>
    </w:p>
    <w:p w14:paraId="065DDB4C" w14:textId="77777777" w:rsidR="001A0D2D" w:rsidRDefault="001A0D2D" w:rsidP="001A0D2D">
      <w:pPr>
        <w:pStyle w:val="NoSpacing"/>
      </w:pPr>
    </w:p>
    <w:p w14:paraId="59B2B54B" w14:textId="77777777" w:rsidR="001A0D2D" w:rsidRDefault="001A0D2D" w:rsidP="001A0D2D">
      <w:pPr>
        <w:pStyle w:val="NoSpacing"/>
      </w:pPr>
    </w:p>
    <w:p w14:paraId="37E1F169" w14:textId="77777777" w:rsidR="001A0D2D" w:rsidRDefault="001A0D2D">
      <w:pPr>
        <w:rPr>
          <w:b/>
        </w:rPr>
      </w:pPr>
      <w:r>
        <w:rPr>
          <w:b/>
        </w:rPr>
        <w:br w:type="page"/>
      </w:r>
    </w:p>
    <w:p w14:paraId="71F729F3" w14:textId="77777777" w:rsidR="002731A0" w:rsidRPr="00491EC6" w:rsidRDefault="002731A0" w:rsidP="00197FB0">
      <w:pPr>
        <w:pStyle w:val="NoSpacing"/>
        <w:rPr>
          <w:rFonts w:cs="Arial"/>
          <w:b/>
          <w:sz w:val="24"/>
          <w:szCs w:val="24"/>
        </w:rPr>
      </w:pPr>
      <w:r w:rsidRPr="00491EC6">
        <w:rPr>
          <w:rFonts w:cs="Arial"/>
          <w:b/>
          <w:sz w:val="24"/>
          <w:szCs w:val="24"/>
        </w:rPr>
        <w:lastRenderedPageBreak/>
        <w:t xml:space="preserve">A. INTRODUCTION </w:t>
      </w:r>
    </w:p>
    <w:p w14:paraId="32114331" w14:textId="77777777" w:rsidR="00197FB0" w:rsidRPr="00491EC6" w:rsidRDefault="00197FB0" w:rsidP="00197FB0">
      <w:pPr>
        <w:pStyle w:val="NoSpacing"/>
        <w:rPr>
          <w:rFonts w:cs="Arial"/>
          <w:b/>
          <w:sz w:val="24"/>
          <w:szCs w:val="24"/>
        </w:rPr>
      </w:pPr>
    </w:p>
    <w:p w14:paraId="5B4B88A3" w14:textId="77777777" w:rsidR="002731A0" w:rsidRPr="00491EC6" w:rsidRDefault="002731A0" w:rsidP="00197FB0">
      <w:pPr>
        <w:pStyle w:val="NoSpacing"/>
        <w:rPr>
          <w:rFonts w:cs="Arial"/>
          <w:b/>
          <w:sz w:val="24"/>
          <w:szCs w:val="24"/>
        </w:rPr>
      </w:pPr>
      <w:r w:rsidRPr="00491EC6">
        <w:rPr>
          <w:rFonts w:cs="Arial"/>
          <w:b/>
          <w:sz w:val="24"/>
          <w:szCs w:val="24"/>
        </w:rPr>
        <w:t xml:space="preserve">1. Statement of Purpose </w:t>
      </w:r>
    </w:p>
    <w:p w14:paraId="7BC5CD3F" w14:textId="77777777" w:rsidR="00197FB0" w:rsidRPr="00491EC6" w:rsidRDefault="00197FB0" w:rsidP="00197FB0">
      <w:pPr>
        <w:pStyle w:val="NoSpacing"/>
        <w:rPr>
          <w:rFonts w:cs="Arial"/>
          <w:sz w:val="24"/>
          <w:szCs w:val="24"/>
        </w:rPr>
      </w:pPr>
    </w:p>
    <w:p w14:paraId="6E5FE9A3" w14:textId="77777777" w:rsidR="002731A0" w:rsidRPr="00491EC6" w:rsidRDefault="002731A0" w:rsidP="00197FB0">
      <w:pPr>
        <w:pStyle w:val="NoSpacing"/>
        <w:rPr>
          <w:rFonts w:cs="Arial"/>
          <w:sz w:val="24"/>
          <w:szCs w:val="24"/>
        </w:rPr>
      </w:pPr>
      <w:r w:rsidRPr="00491EC6">
        <w:rPr>
          <w:rFonts w:cs="Arial"/>
          <w:sz w:val="24"/>
          <w:szCs w:val="24"/>
        </w:rPr>
        <w:t xml:space="preserve">The </w:t>
      </w:r>
      <w:r w:rsidR="00BD3AC8" w:rsidRPr="00491EC6">
        <w:rPr>
          <w:rFonts w:cs="Arial"/>
          <w:sz w:val="24"/>
          <w:szCs w:val="24"/>
        </w:rPr>
        <w:t xml:space="preserve">9-1-1 grant </w:t>
      </w:r>
      <w:r w:rsidRPr="00491EC6">
        <w:rPr>
          <w:rFonts w:cs="Arial"/>
          <w:sz w:val="24"/>
          <w:szCs w:val="24"/>
        </w:rPr>
        <w:t>program is a state-funded program created by the 2</w:t>
      </w:r>
      <w:r w:rsidR="00BD3AC8" w:rsidRPr="00491EC6">
        <w:rPr>
          <w:rFonts w:cs="Arial"/>
          <w:sz w:val="24"/>
          <w:szCs w:val="24"/>
        </w:rPr>
        <w:t>017</w:t>
      </w:r>
      <w:r w:rsidRPr="00491EC6">
        <w:rPr>
          <w:rFonts w:cs="Arial"/>
          <w:sz w:val="24"/>
          <w:szCs w:val="24"/>
        </w:rPr>
        <w:t xml:space="preserve"> Legislature. The program’s legislative purpose (Section </w:t>
      </w:r>
      <w:r w:rsidR="00BD3AC8" w:rsidRPr="00491EC6">
        <w:rPr>
          <w:rFonts w:cs="Arial"/>
          <w:sz w:val="24"/>
          <w:szCs w:val="24"/>
        </w:rPr>
        <w:t>10</w:t>
      </w:r>
      <w:r w:rsidRPr="00491EC6">
        <w:rPr>
          <w:rFonts w:cs="Arial"/>
          <w:sz w:val="24"/>
          <w:szCs w:val="24"/>
        </w:rPr>
        <w:t>-</w:t>
      </w:r>
      <w:r w:rsidR="00BD3AC8" w:rsidRPr="00491EC6">
        <w:rPr>
          <w:rFonts w:cs="Arial"/>
          <w:sz w:val="24"/>
          <w:szCs w:val="24"/>
        </w:rPr>
        <w:t>4</w:t>
      </w:r>
      <w:r w:rsidRPr="00491EC6">
        <w:rPr>
          <w:rFonts w:cs="Arial"/>
          <w:sz w:val="24"/>
          <w:szCs w:val="24"/>
        </w:rPr>
        <w:t>-</w:t>
      </w:r>
      <w:r w:rsidR="00BD3AC8" w:rsidRPr="00491EC6">
        <w:rPr>
          <w:rFonts w:cs="Arial"/>
          <w:sz w:val="24"/>
          <w:szCs w:val="24"/>
        </w:rPr>
        <w:t>306</w:t>
      </w:r>
      <w:r w:rsidRPr="00491EC6">
        <w:rPr>
          <w:rFonts w:cs="Arial"/>
          <w:sz w:val="24"/>
          <w:szCs w:val="24"/>
        </w:rPr>
        <w:t xml:space="preserve">, MCA) is to </w:t>
      </w:r>
      <w:r w:rsidR="00F3469A" w:rsidRPr="00491EC6">
        <w:rPr>
          <w:rFonts w:cs="Arial"/>
          <w:sz w:val="24"/>
          <w:szCs w:val="24"/>
        </w:rPr>
        <w:t>support the implementation, operation, and maintenance of 9-1-1 systems, equipment, devices, and data.</w:t>
      </w:r>
    </w:p>
    <w:p w14:paraId="709306E0" w14:textId="77777777" w:rsidR="002731A0" w:rsidRPr="00491EC6" w:rsidRDefault="002731A0" w:rsidP="00197FB0">
      <w:pPr>
        <w:pStyle w:val="NoSpacing"/>
        <w:rPr>
          <w:rFonts w:cs="Arial"/>
          <w:sz w:val="24"/>
          <w:szCs w:val="24"/>
        </w:rPr>
      </w:pPr>
    </w:p>
    <w:p w14:paraId="537BB888" w14:textId="77777777" w:rsidR="00197FB0" w:rsidRPr="00491EC6" w:rsidRDefault="00197FB0" w:rsidP="00197FB0">
      <w:pPr>
        <w:pStyle w:val="NoSpacing"/>
        <w:rPr>
          <w:rFonts w:cs="Arial"/>
          <w:sz w:val="24"/>
          <w:szCs w:val="24"/>
        </w:rPr>
      </w:pPr>
    </w:p>
    <w:p w14:paraId="4C632EAB" w14:textId="77777777" w:rsidR="002731A0" w:rsidRPr="00491EC6" w:rsidRDefault="002731A0" w:rsidP="00197FB0">
      <w:pPr>
        <w:pStyle w:val="NoSpacing"/>
        <w:rPr>
          <w:rFonts w:cs="Arial"/>
          <w:sz w:val="24"/>
          <w:szCs w:val="24"/>
        </w:rPr>
      </w:pPr>
      <w:r w:rsidRPr="00491EC6">
        <w:rPr>
          <w:rFonts w:cs="Arial"/>
          <w:b/>
          <w:bCs/>
          <w:sz w:val="24"/>
          <w:szCs w:val="24"/>
        </w:rPr>
        <w:t>2. Program Funding (</w:t>
      </w:r>
      <w:r w:rsidRPr="00491EC6">
        <w:rPr>
          <w:rFonts w:cs="Arial"/>
          <w:b/>
          <w:bCs/>
          <w:i/>
          <w:iCs/>
          <w:sz w:val="24"/>
          <w:szCs w:val="24"/>
        </w:rPr>
        <w:t xml:space="preserve">Section </w:t>
      </w:r>
      <w:r w:rsidR="00F3469A" w:rsidRPr="00491EC6">
        <w:rPr>
          <w:rFonts w:cs="Arial"/>
          <w:b/>
          <w:bCs/>
          <w:i/>
          <w:iCs/>
          <w:sz w:val="24"/>
          <w:szCs w:val="24"/>
        </w:rPr>
        <w:t>10-4-304</w:t>
      </w:r>
      <w:r w:rsidRPr="00491EC6">
        <w:rPr>
          <w:rFonts w:cs="Arial"/>
          <w:b/>
          <w:bCs/>
          <w:i/>
          <w:iCs/>
          <w:sz w:val="24"/>
          <w:szCs w:val="24"/>
        </w:rPr>
        <w:t>, MCA</w:t>
      </w:r>
      <w:r w:rsidRPr="00491EC6">
        <w:rPr>
          <w:rFonts w:cs="Arial"/>
          <w:b/>
          <w:bCs/>
          <w:sz w:val="24"/>
          <w:szCs w:val="24"/>
        </w:rPr>
        <w:t xml:space="preserve">) </w:t>
      </w:r>
    </w:p>
    <w:p w14:paraId="14023A3A" w14:textId="77777777" w:rsidR="00197FB0" w:rsidRPr="00491EC6" w:rsidRDefault="00197FB0" w:rsidP="00197FB0">
      <w:pPr>
        <w:pStyle w:val="NoSpacing"/>
        <w:rPr>
          <w:rFonts w:cs="Arial"/>
          <w:sz w:val="24"/>
          <w:szCs w:val="24"/>
        </w:rPr>
      </w:pPr>
    </w:p>
    <w:p w14:paraId="34809053" w14:textId="4171C774" w:rsidR="008D2426" w:rsidRPr="00491EC6" w:rsidRDefault="008D2426" w:rsidP="00197FB0">
      <w:pPr>
        <w:pStyle w:val="NoSpacing"/>
        <w:rPr>
          <w:rFonts w:cs="Arial"/>
          <w:sz w:val="24"/>
          <w:szCs w:val="24"/>
        </w:rPr>
      </w:pPr>
      <w:r w:rsidRPr="00491EC6">
        <w:rPr>
          <w:rFonts w:cs="Arial"/>
          <w:sz w:val="24"/>
          <w:szCs w:val="24"/>
        </w:rPr>
        <w:t>Per 10-4-201 MCA, a fee of 25 cents a month per access line on each subscriber in the state is imposed for the 9-1-1 grants provided in 10-4-306 MCA. Telecommunication</w:t>
      </w:r>
      <w:r w:rsidR="005E2996">
        <w:rPr>
          <w:rFonts w:cs="Arial"/>
          <w:sz w:val="24"/>
          <w:szCs w:val="24"/>
        </w:rPr>
        <w:t>s</w:t>
      </w:r>
      <w:r w:rsidRPr="00491EC6">
        <w:rPr>
          <w:rFonts w:cs="Arial"/>
          <w:sz w:val="24"/>
          <w:szCs w:val="24"/>
        </w:rPr>
        <w:t xml:space="preserve"> providers collect the 25 cents a month from their subscribers in their monthly billing for services. The providers are required to remit all collected 9-1-1 fees to the Montana Department of Revenue on or before the last day of the month following the end of each calendar quarter (10-4-204 MCA).  </w:t>
      </w:r>
      <w:r w:rsidR="00197FB0" w:rsidRPr="00491EC6">
        <w:rPr>
          <w:rFonts w:cs="Arial"/>
          <w:sz w:val="24"/>
          <w:szCs w:val="24"/>
        </w:rPr>
        <w:t>The Department of Revenue then deposits the remitted funds into the 9-1-1 grant program account established in 10-4-304(2)(b).</w:t>
      </w:r>
    </w:p>
    <w:p w14:paraId="432D7E0B" w14:textId="77777777" w:rsidR="00197FB0" w:rsidRPr="00491EC6" w:rsidRDefault="00197FB0" w:rsidP="00197FB0">
      <w:pPr>
        <w:pStyle w:val="NoSpacing"/>
        <w:rPr>
          <w:rFonts w:cs="Arial"/>
          <w:sz w:val="24"/>
          <w:szCs w:val="24"/>
        </w:rPr>
      </w:pPr>
    </w:p>
    <w:p w14:paraId="4349472F" w14:textId="6C7137A9" w:rsidR="00197FB0" w:rsidRPr="00491EC6" w:rsidRDefault="00197FB0" w:rsidP="00197FB0">
      <w:pPr>
        <w:pStyle w:val="NoSpacing"/>
        <w:rPr>
          <w:rFonts w:cs="Arial"/>
          <w:sz w:val="24"/>
          <w:szCs w:val="24"/>
        </w:rPr>
      </w:pPr>
      <w:r w:rsidRPr="00491EC6">
        <w:rPr>
          <w:rFonts w:cs="Arial"/>
          <w:sz w:val="24"/>
          <w:szCs w:val="24"/>
        </w:rPr>
        <w:t xml:space="preserve">It is estimated that approximately </w:t>
      </w:r>
      <w:r w:rsidR="00726B60" w:rsidRPr="00726B60">
        <w:rPr>
          <w:rFonts w:cs="Arial"/>
          <w:sz w:val="24"/>
          <w:szCs w:val="24"/>
        </w:rPr>
        <w:t>$3.</w:t>
      </w:r>
      <w:r w:rsidR="0045745C">
        <w:rPr>
          <w:rFonts w:cs="Arial"/>
          <w:sz w:val="24"/>
          <w:szCs w:val="24"/>
        </w:rPr>
        <w:t>0</w:t>
      </w:r>
      <w:r w:rsidR="00726B60" w:rsidRPr="00491EC6">
        <w:rPr>
          <w:rFonts w:cs="Arial"/>
          <w:sz w:val="24"/>
          <w:szCs w:val="24"/>
        </w:rPr>
        <w:t xml:space="preserve"> </w:t>
      </w:r>
      <w:r w:rsidRPr="00491EC6">
        <w:rPr>
          <w:rFonts w:cs="Arial"/>
          <w:sz w:val="24"/>
          <w:szCs w:val="24"/>
        </w:rPr>
        <w:t xml:space="preserve">million annually will be collected and deposited in the 9-1-1 grant program account. In addition, </w:t>
      </w:r>
      <w:r w:rsidR="00726B60">
        <w:rPr>
          <w:rFonts w:cs="Arial"/>
          <w:sz w:val="24"/>
          <w:szCs w:val="24"/>
        </w:rPr>
        <w:t xml:space="preserve">it is estimated that </w:t>
      </w:r>
      <w:r w:rsidRPr="00491EC6">
        <w:rPr>
          <w:rFonts w:cs="Arial"/>
          <w:sz w:val="24"/>
          <w:szCs w:val="24"/>
        </w:rPr>
        <w:t xml:space="preserve">on July 1, 2018 </w:t>
      </w:r>
      <w:r w:rsidR="00FB3133">
        <w:rPr>
          <w:rFonts w:cs="Arial"/>
          <w:sz w:val="24"/>
          <w:szCs w:val="24"/>
        </w:rPr>
        <w:t xml:space="preserve">approximately </w:t>
      </w:r>
      <w:r w:rsidR="00726B60">
        <w:rPr>
          <w:rFonts w:cs="Arial"/>
          <w:sz w:val="24"/>
          <w:szCs w:val="24"/>
        </w:rPr>
        <w:t xml:space="preserve">$4.0 </w:t>
      </w:r>
      <w:r w:rsidRPr="00491EC6">
        <w:rPr>
          <w:rFonts w:cs="Arial"/>
          <w:sz w:val="24"/>
          <w:szCs w:val="24"/>
        </w:rPr>
        <w:t xml:space="preserve">million will be initially transferred into the 9-1-1 grant program account. All funds will be available for grants to be awarded to private telecommunications providers and certified local government entities.  </w:t>
      </w:r>
    </w:p>
    <w:p w14:paraId="6D3CB215" w14:textId="77777777" w:rsidR="002731A0" w:rsidRPr="00491EC6" w:rsidRDefault="002731A0" w:rsidP="00197FB0">
      <w:pPr>
        <w:pStyle w:val="NoSpacing"/>
        <w:rPr>
          <w:rFonts w:cs="Arial"/>
          <w:sz w:val="24"/>
          <w:szCs w:val="24"/>
        </w:rPr>
      </w:pPr>
    </w:p>
    <w:p w14:paraId="4C88D1EE" w14:textId="77777777" w:rsidR="00197FB0" w:rsidRPr="00491EC6" w:rsidRDefault="00197FB0" w:rsidP="00197FB0">
      <w:pPr>
        <w:pStyle w:val="NoSpacing"/>
        <w:rPr>
          <w:rFonts w:cs="Arial"/>
          <w:sz w:val="24"/>
          <w:szCs w:val="24"/>
        </w:rPr>
      </w:pPr>
    </w:p>
    <w:p w14:paraId="37EA6C81" w14:textId="77777777" w:rsidR="002731A0" w:rsidRPr="00491EC6" w:rsidRDefault="002731A0" w:rsidP="00197FB0">
      <w:pPr>
        <w:pStyle w:val="NoSpacing"/>
        <w:rPr>
          <w:rFonts w:cs="Arial"/>
          <w:sz w:val="24"/>
          <w:szCs w:val="24"/>
        </w:rPr>
      </w:pPr>
      <w:r w:rsidRPr="00491EC6">
        <w:rPr>
          <w:rFonts w:cs="Arial"/>
          <w:b/>
          <w:bCs/>
          <w:sz w:val="24"/>
          <w:szCs w:val="24"/>
        </w:rPr>
        <w:t xml:space="preserve">3. Program Contact </w:t>
      </w:r>
    </w:p>
    <w:p w14:paraId="375170EC" w14:textId="77777777" w:rsidR="00197FB0" w:rsidRPr="00491EC6" w:rsidRDefault="00197FB0" w:rsidP="00197FB0">
      <w:pPr>
        <w:pStyle w:val="NoSpacing"/>
        <w:rPr>
          <w:rFonts w:cs="Arial"/>
          <w:sz w:val="24"/>
          <w:szCs w:val="24"/>
        </w:rPr>
      </w:pPr>
    </w:p>
    <w:p w14:paraId="4A65E254" w14:textId="77777777" w:rsidR="005F60B5" w:rsidRPr="00491EC6" w:rsidRDefault="005F60B5" w:rsidP="00197FB0">
      <w:pPr>
        <w:pStyle w:val="NoSpacing"/>
        <w:rPr>
          <w:rFonts w:cs="Arial"/>
          <w:sz w:val="24"/>
          <w:szCs w:val="24"/>
        </w:rPr>
      </w:pPr>
      <w:r w:rsidRPr="00491EC6">
        <w:rPr>
          <w:rFonts w:cs="Arial"/>
          <w:sz w:val="24"/>
          <w:szCs w:val="24"/>
        </w:rPr>
        <w:t>9-1-1 Grant Program</w:t>
      </w:r>
    </w:p>
    <w:p w14:paraId="41A88D21" w14:textId="77777777" w:rsidR="005F60B5" w:rsidRPr="00491EC6" w:rsidRDefault="005F60B5" w:rsidP="00197FB0">
      <w:pPr>
        <w:pStyle w:val="NoSpacing"/>
        <w:rPr>
          <w:rFonts w:cs="Arial"/>
          <w:sz w:val="24"/>
          <w:szCs w:val="24"/>
        </w:rPr>
      </w:pPr>
      <w:r w:rsidRPr="00491EC6">
        <w:rPr>
          <w:rFonts w:cs="Arial"/>
          <w:sz w:val="24"/>
          <w:szCs w:val="24"/>
        </w:rPr>
        <w:t>1400 8th Avenue</w:t>
      </w:r>
    </w:p>
    <w:p w14:paraId="7A3AF1F1" w14:textId="77777777" w:rsidR="005F60B5" w:rsidRPr="00491EC6" w:rsidRDefault="005F60B5" w:rsidP="00197FB0">
      <w:pPr>
        <w:pStyle w:val="NoSpacing"/>
        <w:rPr>
          <w:rFonts w:cs="Arial"/>
          <w:sz w:val="24"/>
          <w:szCs w:val="24"/>
        </w:rPr>
      </w:pPr>
      <w:r w:rsidRPr="00491EC6">
        <w:rPr>
          <w:rFonts w:cs="Arial"/>
          <w:sz w:val="24"/>
          <w:szCs w:val="24"/>
        </w:rPr>
        <w:t>P.O. Box 200113</w:t>
      </w:r>
    </w:p>
    <w:p w14:paraId="4260AB47" w14:textId="77777777" w:rsidR="005F60B5" w:rsidRPr="00491EC6" w:rsidRDefault="005F60B5" w:rsidP="00197FB0">
      <w:pPr>
        <w:pStyle w:val="NoSpacing"/>
        <w:rPr>
          <w:rFonts w:cs="Arial"/>
          <w:sz w:val="24"/>
          <w:szCs w:val="24"/>
        </w:rPr>
      </w:pPr>
      <w:r w:rsidRPr="00491EC6">
        <w:rPr>
          <w:rFonts w:cs="Arial"/>
          <w:sz w:val="24"/>
          <w:szCs w:val="24"/>
        </w:rPr>
        <w:t>Helena, MT 59620-0113</w:t>
      </w:r>
    </w:p>
    <w:p w14:paraId="11979F08" w14:textId="77777777" w:rsidR="005F60B5" w:rsidRPr="00491EC6" w:rsidRDefault="005F60B5" w:rsidP="00197FB0">
      <w:pPr>
        <w:pStyle w:val="NoSpacing"/>
        <w:rPr>
          <w:rFonts w:cs="Arial"/>
          <w:sz w:val="24"/>
          <w:szCs w:val="24"/>
        </w:rPr>
      </w:pPr>
      <w:r w:rsidRPr="00491EC6">
        <w:rPr>
          <w:rFonts w:cs="Arial"/>
          <w:sz w:val="24"/>
          <w:szCs w:val="24"/>
        </w:rPr>
        <w:t>Phone: (406) 444 - 2420</w:t>
      </w:r>
    </w:p>
    <w:p w14:paraId="00BCC064" w14:textId="77777777" w:rsidR="005F60B5" w:rsidRPr="00491EC6" w:rsidRDefault="005F60B5" w:rsidP="00197FB0">
      <w:pPr>
        <w:pStyle w:val="NoSpacing"/>
        <w:rPr>
          <w:rFonts w:cs="Arial"/>
          <w:sz w:val="24"/>
          <w:szCs w:val="24"/>
        </w:rPr>
      </w:pPr>
      <w:r w:rsidRPr="00491EC6">
        <w:rPr>
          <w:rFonts w:cs="Arial"/>
          <w:sz w:val="24"/>
          <w:szCs w:val="24"/>
        </w:rPr>
        <w:t>Fax: (406) 444 - 0165</w:t>
      </w:r>
    </w:p>
    <w:p w14:paraId="642D5E92" w14:textId="77777777" w:rsidR="005F60B5" w:rsidRPr="00491EC6" w:rsidRDefault="005F60B5" w:rsidP="00197FB0">
      <w:pPr>
        <w:pStyle w:val="NoSpacing"/>
        <w:rPr>
          <w:rFonts w:cs="Arial"/>
          <w:sz w:val="24"/>
          <w:szCs w:val="24"/>
        </w:rPr>
      </w:pPr>
      <w:r w:rsidRPr="00491EC6">
        <w:rPr>
          <w:rFonts w:cs="Arial"/>
          <w:sz w:val="24"/>
          <w:szCs w:val="24"/>
        </w:rPr>
        <w:t xml:space="preserve">Website: </w:t>
      </w:r>
      <w:hyperlink r:id="rId7" w:history="1">
        <w:r w:rsidRPr="00491EC6">
          <w:rPr>
            <w:rStyle w:val="Hyperlink"/>
            <w:rFonts w:cs="Arial"/>
            <w:sz w:val="24"/>
            <w:szCs w:val="24"/>
          </w:rPr>
          <w:t>http://sitsd.mt.gov/PublicSafetyCommunications</w:t>
        </w:r>
      </w:hyperlink>
    </w:p>
    <w:p w14:paraId="3B91E141" w14:textId="77777777" w:rsidR="00197FB0" w:rsidRPr="00491EC6" w:rsidRDefault="00197FB0" w:rsidP="00197FB0">
      <w:pPr>
        <w:pStyle w:val="NoSpacing"/>
        <w:rPr>
          <w:rFonts w:cs="Arial"/>
          <w:sz w:val="24"/>
          <w:szCs w:val="24"/>
        </w:rPr>
      </w:pPr>
    </w:p>
    <w:p w14:paraId="667B543A" w14:textId="77777777" w:rsidR="00197FB0" w:rsidRPr="00491EC6" w:rsidRDefault="00197FB0" w:rsidP="00197FB0">
      <w:pPr>
        <w:pStyle w:val="NoSpacing"/>
        <w:rPr>
          <w:rFonts w:cs="Arial"/>
          <w:i/>
          <w:iCs/>
          <w:sz w:val="24"/>
          <w:szCs w:val="24"/>
        </w:rPr>
      </w:pPr>
    </w:p>
    <w:p w14:paraId="245B1834" w14:textId="77777777" w:rsidR="00197FB0" w:rsidRPr="00491EC6" w:rsidRDefault="00197FB0" w:rsidP="00197FB0">
      <w:pPr>
        <w:pStyle w:val="NoSpacing"/>
        <w:rPr>
          <w:rFonts w:cs="Arial"/>
          <w:i/>
          <w:iCs/>
          <w:sz w:val="24"/>
          <w:szCs w:val="24"/>
        </w:rPr>
      </w:pPr>
      <w:r w:rsidRPr="00491EC6">
        <w:rPr>
          <w:rFonts w:cs="Arial"/>
          <w:i/>
          <w:iCs/>
          <w:sz w:val="24"/>
          <w:szCs w:val="24"/>
        </w:rPr>
        <w:t>The Montana Department of Administration does not discriminate in the admission to, access to, or operations of its programs, services, or activities. Individuals, who need aids or services for effective communications or other disability-related accommodations in the programs and services offered, are invited to make their needs and preferences known. Please provide as much advanced notice as possible for requests.</w:t>
      </w:r>
    </w:p>
    <w:p w14:paraId="55BC4247" w14:textId="77777777" w:rsidR="002731A0" w:rsidRPr="00491EC6" w:rsidRDefault="002731A0" w:rsidP="00197FB0">
      <w:pPr>
        <w:pStyle w:val="NoSpacing"/>
        <w:rPr>
          <w:rFonts w:cs="Arial"/>
          <w:b/>
          <w:bCs/>
          <w:sz w:val="24"/>
          <w:szCs w:val="24"/>
        </w:rPr>
      </w:pPr>
    </w:p>
    <w:p w14:paraId="32479142" w14:textId="77777777" w:rsidR="00197FB0" w:rsidRPr="00491EC6" w:rsidRDefault="00197FB0" w:rsidP="00197FB0">
      <w:pPr>
        <w:pStyle w:val="NoSpacing"/>
        <w:rPr>
          <w:rFonts w:cs="Arial"/>
          <w:b/>
          <w:bCs/>
          <w:sz w:val="24"/>
          <w:szCs w:val="24"/>
        </w:rPr>
      </w:pPr>
    </w:p>
    <w:p w14:paraId="7E9C674A" w14:textId="77777777" w:rsidR="00197FB0" w:rsidRPr="00491EC6" w:rsidRDefault="00197FB0" w:rsidP="00197FB0">
      <w:pPr>
        <w:pStyle w:val="NoSpacing"/>
        <w:rPr>
          <w:rFonts w:cs="Arial"/>
          <w:b/>
          <w:bCs/>
          <w:sz w:val="24"/>
          <w:szCs w:val="24"/>
        </w:rPr>
      </w:pPr>
    </w:p>
    <w:p w14:paraId="1D709387" w14:textId="77777777" w:rsidR="00785371" w:rsidRDefault="00785371" w:rsidP="00785371">
      <w:pPr>
        <w:pStyle w:val="NoSpacing"/>
      </w:pPr>
    </w:p>
    <w:p w14:paraId="51338BAD" w14:textId="587F0F08" w:rsidR="002731A0" w:rsidRPr="00785371" w:rsidRDefault="002731A0" w:rsidP="00785371">
      <w:pPr>
        <w:pStyle w:val="NoSpacing"/>
        <w:rPr>
          <w:b/>
          <w:sz w:val="24"/>
          <w:szCs w:val="24"/>
        </w:rPr>
      </w:pPr>
      <w:r w:rsidRPr="00785371">
        <w:rPr>
          <w:b/>
          <w:sz w:val="24"/>
          <w:szCs w:val="24"/>
        </w:rPr>
        <w:lastRenderedPageBreak/>
        <w:t xml:space="preserve">B. PROGRAM GLOSSARY OF TERMS </w:t>
      </w:r>
    </w:p>
    <w:p w14:paraId="4182472F" w14:textId="77777777" w:rsidR="00881E5C" w:rsidRPr="00491EC6" w:rsidRDefault="00881E5C" w:rsidP="00881E5C">
      <w:pPr>
        <w:pStyle w:val="NoSpacing"/>
        <w:rPr>
          <w:rFonts w:cs="Arial"/>
          <w:sz w:val="24"/>
          <w:szCs w:val="24"/>
        </w:rPr>
      </w:pPr>
      <w:bookmarkStart w:id="0" w:name="_Hlk501538046"/>
    </w:p>
    <w:p w14:paraId="3DF1C006" w14:textId="3B6491FA" w:rsidR="002910A6" w:rsidRPr="00491EC6" w:rsidRDefault="002910A6" w:rsidP="002910A6">
      <w:pPr>
        <w:pStyle w:val="NoSpacing"/>
        <w:rPr>
          <w:rFonts w:cs="Arial"/>
          <w:sz w:val="24"/>
          <w:szCs w:val="24"/>
        </w:rPr>
      </w:pPr>
      <w:r w:rsidRPr="00491EC6">
        <w:rPr>
          <w:rFonts w:cs="Arial"/>
          <w:b/>
          <w:sz w:val="24"/>
          <w:szCs w:val="24"/>
          <w:highlight w:val="yellow"/>
        </w:rPr>
        <w:t xml:space="preserve">Certified Local Government Entity </w:t>
      </w:r>
      <w:r w:rsidRPr="00491EC6">
        <w:rPr>
          <w:rFonts w:cs="Arial"/>
          <w:sz w:val="24"/>
          <w:szCs w:val="24"/>
          <w:highlight w:val="yellow"/>
        </w:rPr>
        <w:t>-</w:t>
      </w:r>
      <w:r w:rsidRPr="00491EC6">
        <w:rPr>
          <w:rFonts w:cs="Arial"/>
          <w:b/>
          <w:sz w:val="24"/>
          <w:szCs w:val="24"/>
        </w:rPr>
        <w:t xml:space="preserve"> </w:t>
      </w:r>
    </w:p>
    <w:p w14:paraId="7E6079DF" w14:textId="77777777" w:rsidR="002910A6" w:rsidRPr="00491EC6" w:rsidRDefault="002910A6" w:rsidP="00F95961">
      <w:pPr>
        <w:pStyle w:val="NoSpacing"/>
        <w:rPr>
          <w:rFonts w:cs="Arial"/>
          <w:b/>
          <w:sz w:val="24"/>
          <w:szCs w:val="24"/>
        </w:rPr>
      </w:pPr>
    </w:p>
    <w:p w14:paraId="56305C18" w14:textId="1F76E6CC" w:rsidR="00FF2E4F" w:rsidRPr="00491EC6" w:rsidRDefault="00FF2E4F" w:rsidP="00F95961">
      <w:pPr>
        <w:pStyle w:val="NoSpacing"/>
        <w:rPr>
          <w:rFonts w:cs="Arial"/>
          <w:sz w:val="24"/>
          <w:szCs w:val="24"/>
        </w:rPr>
      </w:pPr>
      <w:r w:rsidRPr="00491EC6">
        <w:rPr>
          <w:rFonts w:cs="Arial"/>
          <w:b/>
          <w:sz w:val="24"/>
          <w:szCs w:val="24"/>
        </w:rPr>
        <w:t xml:space="preserve">Department </w:t>
      </w:r>
      <w:r w:rsidR="00DE40FD">
        <w:rPr>
          <w:rFonts w:cs="Arial"/>
          <w:sz w:val="24"/>
          <w:szCs w:val="24"/>
        </w:rPr>
        <w:t>-</w:t>
      </w:r>
      <w:r w:rsidRPr="00491EC6">
        <w:rPr>
          <w:rFonts w:cs="Arial"/>
          <w:sz w:val="24"/>
          <w:szCs w:val="24"/>
        </w:rPr>
        <w:t xml:space="preserve"> Montana Department of Administration provide</w:t>
      </w:r>
      <w:r w:rsidR="00AC2500">
        <w:rPr>
          <w:rFonts w:cs="Arial"/>
          <w:sz w:val="24"/>
          <w:szCs w:val="24"/>
        </w:rPr>
        <w:t>d</w:t>
      </w:r>
      <w:r w:rsidRPr="00491EC6">
        <w:rPr>
          <w:rFonts w:cs="Arial"/>
          <w:sz w:val="24"/>
          <w:szCs w:val="24"/>
        </w:rPr>
        <w:t xml:space="preserve"> for in Title 2, Chapter 15, Part 10 MCA. </w:t>
      </w:r>
    </w:p>
    <w:bookmarkEnd w:id="0"/>
    <w:p w14:paraId="23BAE44C" w14:textId="77777777" w:rsidR="00FF2E4F" w:rsidRPr="00491EC6" w:rsidRDefault="00FF2E4F" w:rsidP="00FF2E4F">
      <w:pPr>
        <w:pStyle w:val="NoSpacing"/>
        <w:rPr>
          <w:rFonts w:cs="Arial"/>
          <w:b/>
          <w:sz w:val="24"/>
          <w:szCs w:val="24"/>
        </w:rPr>
      </w:pPr>
    </w:p>
    <w:p w14:paraId="53D50FE0" w14:textId="002A2ED8" w:rsidR="00FF2E4F" w:rsidRPr="00491EC6" w:rsidRDefault="00FF2E4F" w:rsidP="00FF2E4F">
      <w:pPr>
        <w:pStyle w:val="NoSpacing"/>
        <w:rPr>
          <w:rFonts w:cs="Arial"/>
          <w:b/>
          <w:sz w:val="24"/>
          <w:szCs w:val="24"/>
        </w:rPr>
      </w:pPr>
      <w:r w:rsidRPr="00491EC6">
        <w:rPr>
          <w:rFonts w:cs="Arial"/>
          <w:b/>
          <w:sz w:val="24"/>
          <w:szCs w:val="24"/>
        </w:rPr>
        <w:t xml:space="preserve">MCA </w:t>
      </w:r>
      <w:r w:rsidR="00DE40FD">
        <w:rPr>
          <w:rFonts w:cs="Arial"/>
          <w:sz w:val="24"/>
          <w:szCs w:val="24"/>
        </w:rPr>
        <w:t xml:space="preserve">- </w:t>
      </w:r>
      <w:r w:rsidRPr="00491EC6">
        <w:rPr>
          <w:rFonts w:cs="Arial"/>
          <w:sz w:val="24"/>
          <w:szCs w:val="24"/>
        </w:rPr>
        <w:t>Montana Code Annotated</w:t>
      </w:r>
    </w:p>
    <w:p w14:paraId="2FCEDD2B" w14:textId="77777777" w:rsidR="00FF2E4F" w:rsidRPr="00491EC6" w:rsidRDefault="00FF2E4F" w:rsidP="00FF2E4F">
      <w:pPr>
        <w:pStyle w:val="NoSpacing"/>
        <w:rPr>
          <w:rFonts w:cs="Arial"/>
          <w:b/>
          <w:sz w:val="24"/>
          <w:szCs w:val="24"/>
        </w:rPr>
      </w:pPr>
    </w:p>
    <w:p w14:paraId="2E077777" w14:textId="47C22713" w:rsidR="00FF2E4F" w:rsidRPr="00491EC6" w:rsidRDefault="00FF2E4F" w:rsidP="00FF2E4F">
      <w:pPr>
        <w:pStyle w:val="NoSpacing"/>
        <w:rPr>
          <w:rFonts w:cs="Arial"/>
          <w:sz w:val="24"/>
          <w:szCs w:val="24"/>
        </w:rPr>
      </w:pPr>
      <w:r w:rsidRPr="00491EC6">
        <w:rPr>
          <w:rFonts w:cs="Arial"/>
          <w:b/>
          <w:sz w:val="24"/>
          <w:szCs w:val="24"/>
        </w:rPr>
        <w:t>Private Telecommunications Provider</w:t>
      </w:r>
      <w:r w:rsidRPr="00491EC6">
        <w:rPr>
          <w:rFonts w:cs="Arial"/>
          <w:sz w:val="24"/>
          <w:szCs w:val="24"/>
        </w:rPr>
        <w:t xml:space="preserve"> </w:t>
      </w:r>
      <w:r w:rsidR="00DE40FD">
        <w:rPr>
          <w:rFonts w:cs="Arial"/>
          <w:sz w:val="24"/>
          <w:szCs w:val="24"/>
        </w:rPr>
        <w:t>-</w:t>
      </w:r>
      <w:r w:rsidRPr="00491EC6">
        <w:rPr>
          <w:rFonts w:cs="Arial"/>
          <w:sz w:val="24"/>
          <w:szCs w:val="24"/>
        </w:rPr>
        <w:t xml:space="preserve"> A wireline provider that is a public utility, a cooperative telephone company, or any other entity that provides telephone exchange access services in Montana (10-4-101</w:t>
      </w:r>
      <w:r w:rsidR="00DE40FD">
        <w:rPr>
          <w:rFonts w:cs="Arial"/>
          <w:sz w:val="24"/>
          <w:szCs w:val="24"/>
        </w:rPr>
        <w:t xml:space="preserve"> </w:t>
      </w:r>
      <w:r w:rsidRPr="00491EC6">
        <w:rPr>
          <w:rFonts w:cs="Arial"/>
          <w:sz w:val="24"/>
          <w:szCs w:val="24"/>
        </w:rPr>
        <w:t xml:space="preserve">MCA) or a wireless provider that is an entity, as defined in 35-1-113 MCA, that is authorized by the Federal Communications Commission (FCC) to provide facilities-based commercial mobile radio service within Montana (10-4-101 MCA). </w:t>
      </w:r>
    </w:p>
    <w:p w14:paraId="7016AC0E" w14:textId="77777777" w:rsidR="00F95961" w:rsidRPr="00491EC6" w:rsidRDefault="00F95961" w:rsidP="00F95961">
      <w:pPr>
        <w:pStyle w:val="NoSpacing"/>
        <w:rPr>
          <w:rFonts w:cs="Arial"/>
          <w:b/>
          <w:bCs/>
          <w:sz w:val="24"/>
          <w:szCs w:val="24"/>
        </w:rPr>
      </w:pPr>
    </w:p>
    <w:p w14:paraId="32F5271D" w14:textId="4053C9C9" w:rsidR="0045745C" w:rsidRPr="00785371" w:rsidRDefault="0045745C" w:rsidP="0045745C">
      <w:pPr>
        <w:pStyle w:val="NoSpacing"/>
      </w:pPr>
      <w:r w:rsidRPr="0045745C">
        <w:rPr>
          <w:b/>
          <w:sz w:val="24"/>
          <w:szCs w:val="24"/>
        </w:rPr>
        <w:t xml:space="preserve">9-1-1 </w:t>
      </w:r>
      <w:r w:rsidR="00867F29">
        <w:rPr>
          <w:b/>
          <w:sz w:val="24"/>
          <w:szCs w:val="24"/>
        </w:rPr>
        <w:t>S</w:t>
      </w:r>
      <w:r w:rsidRPr="0045745C">
        <w:rPr>
          <w:b/>
          <w:sz w:val="24"/>
          <w:szCs w:val="24"/>
        </w:rPr>
        <w:t>ystem</w:t>
      </w:r>
      <w:r w:rsidR="00785371">
        <w:rPr>
          <w:b/>
          <w:sz w:val="24"/>
          <w:szCs w:val="24"/>
        </w:rPr>
        <w:t xml:space="preserve"> </w:t>
      </w:r>
      <w:r w:rsidR="00785371" w:rsidRPr="00785371">
        <w:rPr>
          <w:b/>
        </w:rPr>
        <w:t>(10-4-101 MCA)</w:t>
      </w:r>
      <w:r w:rsidR="00694FF8">
        <w:rPr>
          <w:b/>
          <w:sz w:val="24"/>
          <w:szCs w:val="24"/>
        </w:rPr>
        <w:t xml:space="preserve"> </w:t>
      </w:r>
      <w:r w:rsidR="00DE40FD">
        <w:rPr>
          <w:sz w:val="24"/>
          <w:szCs w:val="24"/>
        </w:rPr>
        <w:t xml:space="preserve">- </w:t>
      </w:r>
      <w:r w:rsidR="00694FF8">
        <w:rPr>
          <w:sz w:val="24"/>
          <w:szCs w:val="24"/>
        </w:rPr>
        <w:t>T</w:t>
      </w:r>
      <w:r w:rsidRPr="0045745C">
        <w:rPr>
          <w:sz w:val="24"/>
          <w:szCs w:val="24"/>
        </w:rPr>
        <w:t xml:space="preserve">elecommunications facilities, circuits, equipment, devices, software, and associated contracted services for the transmission of emergency communications. A 9-1-1 system includes the transmission of emergency communications: </w:t>
      </w:r>
    </w:p>
    <w:p w14:paraId="01EA64B9" w14:textId="135C5703" w:rsidR="0045745C" w:rsidRPr="00785371" w:rsidRDefault="0045745C" w:rsidP="00785371">
      <w:pPr>
        <w:pStyle w:val="NoSpacing"/>
        <w:numPr>
          <w:ilvl w:val="0"/>
          <w:numId w:val="19"/>
        </w:numPr>
        <w:rPr>
          <w:sz w:val="24"/>
          <w:szCs w:val="24"/>
        </w:rPr>
      </w:pPr>
      <w:r w:rsidRPr="0045745C">
        <w:rPr>
          <w:sz w:val="24"/>
          <w:szCs w:val="24"/>
        </w:rPr>
        <w:t xml:space="preserve">from persons requesting emergency services to a primary public safety answering point and communications systems for the direct dispatch, relay, and </w:t>
      </w:r>
      <w:r w:rsidRPr="00785371">
        <w:rPr>
          <w:sz w:val="24"/>
          <w:szCs w:val="24"/>
        </w:rPr>
        <w:t xml:space="preserve">transfer of emergency communications; and </w:t>
      </w:r>
    </w:p>
    <w:p w14:paraId="71318C87" w14:textId="703DA162" w:rsidR="00E46192" w:rsidRPr="00785371" w:rsidRDefault="0045745C" w:rsidP="00785371">
      <w:pPr>
        <w:pStyle w:val="NoSpacing"/>
        <w:numPr>
          <w:ilvl w:val="0"/>
          <w:numId w:val="19"/>
        </w:numPr>
      </w:pPr>
      <w:r w:rsidRPr="00785371">
        <w:rPr>
          <w:sz w:val="24"/>
          <w:szCs w:val="24"/>
        </w:rPr>
        <w:t>to or from a public safety answering point to or from emergency service units.</w:t>
      </w:r>
      <w:r w:rsidRPr="00785371">
        <w:t xml:space="preserve"> </w:t>
      </w:r>
    </w:p>
    <w:p w14:paraId="437F2886" w14:textId="1DA283D0" w:rsidR="00E46192" w:rsidRDefault="00E46192" w:rsidP="008E0C80">
      <w:pPr>
        <w:pStyle w:val="NoSpacing"/>
        <w:rPr>
          <w:rFonts w:cs="Arial"/>
          <w:b/>
          <w:sz w:val="24"/>
          <w:szCs w:val="24"/>
        </w:rPr>
      </w:pPr>
    </w:p>
    <w:p w14:paraId="7EA78864" w14:textId="77777777" w:rsidR="00785371" w:rsidRDefault="00785371" w:rsidP="008E0C80">
      <w:pPr>
        <w:pStyle w:val="NoSpacing"/>
        <w:rPr>
          <w:rFonts w:cs="Arial"/>
          <w:b/>
          <w:sz w:val="24"/>
          <w:szCs w:val="24"/>
        </w:rPr>
      </w:pPr>
    </w:p>
    <w:p w14:paraId="3E4FBE02" w14:textId="57ADD988" w:rsidR="002731A0" w:rsidRPr="00E46192" w:rsidRDefault="002731A0" w:rsidP="008E0C80">
      <w:pPr>
        <w:pStyle w:val="NoSpacing"/>
      </w:pPr>
      <w:r w:rsidRPr="00491EC6">
        <w:rPr>
          <w:rFonts w:cs="Arial"/>
          <w:b/>
          <w:sz w:val="24"/>
          <w:szCs w:val="24"/>
        </w:rPr>
        <w:t xml:space="preserve">C. ELIGIBLE APPLICANTS </w:t>
      </w:r>
      <w:r w:rsidR="00694FF8">
        <w:rPr>
          <w:rFonts w:cs="Arial"/>
          <w:b/>
          <w:sz w:val="24"/>
          <w:szCs w:val="24"/>
        </w:rPr>
        <w:t>(10-4-306(1) MCA)</w:t>
      </w:r>
    </w:p>
    <w:p w14:paraId="143934E3" w14:textId="77777777" w:rsidR="008E0C80" w:rsidRPr="00491EC6" w:rsidRDefault="008E0C80" w:rsidP="008E0C80">
      <w:pPr>
        <w:pStyle w:val="NoSpacing"/>
        <w:rPr>
          <w:rFonts w:cs="Arial"/>
          <w:sz w:val="24"/>
          <w:szCs w:val="24"/>
        </w:rPr>
      </w:pPr>
    </w:p>
    <w:p w14:paraId="71AE99FD" w14:textId="77777777" w:rsidR="008E0C80" w:rsidRPr="00491EC6" w:rsidRDefault="002731A0" w:rsidP="008E0C80">
      <w:pPr>
        <w:pStyle w:val="NoSpacing"/>
        <w:rPr>
          <w:rFonts w:cs="Arial"/>
          <w:sz w:val="24"/>
          <w:szCs w:val="24"/>
        </w:rPr>
      </w:pPr>
      <w:r w:rsidRPr="00491EC6">
        <w:rPr>
          <w:rFonts w:cs="Arial"/>
          <w:sz w:val="24"/>
          <w:szCs w:val="24"/>
        </w:rPr>
        <w:t>Eligible applicants include</w:t>
      </w:r>
      <w:r w:rsidR="008E0C80" w:rsidRPr="00491EC6">
        <w:rPr>
          <w:rFonts w:cs="Arial"/>
          <w:sz w:val="24"/>
          <w:szCs w:val="24"/>
        </w:rPr>
        <w:t>:</w:t>
      </w:r>
    </w:p>
    <w:p w14:paraId="52568196" w14:textId="1F096B4D" w:rsidR="008E0C80" w:rsidRPr="00491EC6" w:rsidRDefault="0045745C" w:rsidP="008E0C80">
      <w:pPr>
        <w:pStyle w:val="NoSpacing"/>
        <w:numPr>
          <w:ilvl w:val="0"/>
          <w:numId w:val="3"/>
        </w:numPr>
        <w:rPr>
          <w:rFonts w:cs="Arial"/>
          <w:sz w:val="24"/>
          <w:szCs w:val="24"/>
        </w:rPr>
      </w:pPr>
      <w:r>
        <w:rPr>
          <w:rFonts w:cs="Arial"/>
          <w:sz w:val="24"/>
          <w:szCs w:val="24"/>
        </w:rPr>
        <w:t>P</w:t>
      </w:r>
      <w:r w:rsidR="008E0C80" w:rsidRPr="00491EC6">
        <w:rPr>
          <w:rFonts w:cs="Arial"/>
          <w:sz w:val="24"/>
          <w:szCs w:val="24"/>
        </w:rPr>
        <w:t>rivate telecommunications providers; and</w:t>
      </w:r>
    </w:p>
    <w:p w14:paraId="34CA3BC5" w14:textId="19C1B716" w:rsidR="008023D3" w:rsidRPr="005E2996" w:rsidRDefault="008E0C80" w:rsidP="008023D3">
      <w:pPr>
        <w:pStyle w:val="NoSpacing"/>
        <w:numPr>
          <w:ilvl w:val="0"/>
          <w:numId w:val="3"/>
        </w:numPr>
        <w:rPr>
          <w:rFonts w:cs="Arial"/>
          <w:sz w:val="24"/>
          <w:szCs w:val="24"/>
        </w:rPr>
      </w:pPr>
      <w:r w:rsidRPr="00491EC6">
        <w:rPr>
          <w:rFonts w:cs="Arial"/>
          <w:sz w:val="24"/>
          <w:szCs w:val="24"/>
        </w:rPr>
        <w:t>Certified local government entities.</w:t>
      </w:r>
      <w:r w:rsidR="002731A0" w:rsidRPr="00491EC6">
        <w:rPr>
          <w:rFonts w:cs="Arial"/>
          <w:sz w:val="24"/>
          <w:szCs w:val="24"/>
        </w:rPr>
        <w:t xml:space="preserve"> </w:t>
      </w:r>
    </w:p>
    <w:p w14:paraId="1060A483" w14:textId="32027F5A" w:rsidR="00243D0E" w:rsidRDefault="00243D0E" w:rsidP="003365B5">
      <w:pPr>
        <w:pStyle w:val="NoSpacing"/>
        <w:rPr>
          <w:rFonts w:cs="Arial"/>
          <w:sz w:val="24"/>
          <w:szCs w:val="24"/>
        </w:rPr>
      </w:pPr>
    </w:p>
    <w:p w14:paraId="24DC7B8F" w14:textId="77777777" w:rsidR="00A75EA6" w:rsidRPr="00491EC6" w:rsidRDefault="00A75EA6" w:rsidP="003365B5">
      <w:pPr>
        <w:pStyle w:val="NoSpacing"/>
        <w:rPr>
          <w:rFonts w:cs="Arial"/>
          <w:sz w:val="24"/>
          <w:szCs w:val="24"/>
        </w:rPr>
      </w:pPr>
    </w:p>
    <w:p w14:paraId="6693FC2C" w14:textId="30C182E4" w:rsidR="002731A0" w:rsidRPr="00694FF8" w:rsidRDefault="002731A0" w:rsidP="002C371D">
      <w:pPr>
        <w:pStyle w:val="NoSpacing"/>
        <w:rPr>
          <w:rFonts w:cs="Arial"/>
          <w:b/>
          <w:sz w:val="24"/>
          <w:szCs w:val="24"/>
        </w:rPr>
      </w:pPr>
      <w:r w:rsidRPr="00491EC6">
        <w:rPr>
          <w:rFonts w:cs="Arial"/>
          <w:b/>
          <w:sz w:val="24"/>
          <w:szCs w:val="24"/>
        </w:rPr>
        <w:t xml:space="preserve">D. ELIGIBLE USES OF FUNDS </w:t>
      </w:r>
      <w:r w:rsidR="00694FF8">
        <w:rPr>
          <w:rFonts w:cs="Arial"/>
          <w:b/>
          <w:sz w:val="24"/>
          <w:szCs w:val="24"/>
        </w:rPr>
        <w:t>(</w:t>
      </w:r>
      <w:r w:rsidR="00694FF8" w:rsidRPr="00694FF8">
        <w:rPr>
          <w:rFonts w:cs="Arial"/>
          <w:b/>
          <w:sz w:val="24"/>
          <w:szCs w:val="24"/>
        </w:rPr>
        <w:t>10-4-306(2) MCA</w:t>
      </w:r>
      <w:r w:rsidR="00694FF8">
        <w:rPr>
          <w:rFonts w:cs="Arial"/>
          <w:b/>
          <w:sz w:val="24"/>
          <w:szCs w:val="24"/>
        </w:rPr>
        <w:t>)</w:t>
      </w:r>
    </w:p>
    <w:p w14:paraId="563E01DE" w14:textId="77777777" w:rsidR="002C371D" w:rsidRPr="00491EC6" w:rsidRDefault="002C371D" w:rsidP="002C371D">
      <w:pPr>
        <w:pStyle w:val="NoSpacing"/>
        <w:rPr>
          <w:rFonts w:cs="Arial"/>
          <w:sz w:val="24"/>
          <w:szCs w:val="24"/>
        </w:rPr>
      </w:pPr>
    </w:p>
    <w:p w14:paraId="23DA9258" w14:textId="558A38FE" w:rsidR="00C44FB8" w:rsidRPr="00491EC6" w:rsidRDefault="00694FF8" w:rsidP="002C371D">
      <w:pPr>
        <w:pStyle w:val="NoSpacing"/>
        <w:rPr>
          <w:rFonts w:cs="Arial"/>
          <w:sz w:val="24"/>
          <w:szCs w:val="24"/>
        </w:rPr>
      </w:pPr>
      <w:r>
        <w:rPr>
          <w:rFonts w:cs="Arial"/>
          <w:sz w:val="24"/>
          <w:szCs w:val="24"/>
        </w:rPr>
        <w:t>T</w:t>
      </w:r>
      <w:r w:rsidR="00C44FB8" w:rsidRPr="00491EC6">
        <w:rPr>
          <w:rFonts w:cs="Arial"/>
          <w:sz w:val="24"/>
          <w:szCs w:val="24"/>
        </w:rPr>
        <w:t xml:space="preserve">he types and uses of 9-1-1 grant funds </w:t>
      </w:r>
      <w:r w:rsidR="002C371D" w:rsidRPr="00491EC6">
        <w:rPr>
          <w:rFonts w:cs="Arial"/>
          <w:sz w:val="24"/>
          <w:szCs w:val="24"/>
        </w:rPr>
        <w:t>awarded to</w:t>
      </w:r>
      <w:r w:rsidR="00C44FB8" w:rsidRPr="00491EC6">
        <w:rPr>
          <w:rFonts w:cs="Arial"/>
          <w:sz w:val="24"/>
          <w:szCs w:val="24"/>
        </w:rPr>
        <w:t xml:space="preserve"> eligible </w:t>
      </w:r>
      <w:r w:rsidR="00785371">
        <w:rPr>
          <w:rFonts w:cs="Arial"/>
          <w:sz w:val="24"/>
          <w:szCs w:val="24"/>
        </w:rPr>
        <w:t xml:space="preserve">applicants </w:t>
      </w:r>
      <w:r w:rsidR="00C44FB8" w:rsidRPr="00491EC6">
        <w:rPr>
          <w:rFonts w:cs="Arial"/>
          <w:sz w:val="24"/>
          <w:szCs w:val="24"/>
        </w:rPr>
        <w:t xml:space="preserve">include: </w:t>
      </w:r>
    </w:p>
    <w:p w14:paraId="132CF4A4"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emergency telecommunications systems plan(s); </w:t>
      </w:r>
    </w:p>
    <w:p w14:paraId="3EB1F3AC"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project feasibility studies or project plans; </w:t>
      </w:r>
    </w:p>
    <w:p w14:paraId="4BDDDAE3" w14:textId="7743F05B"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the implementation, operation, maintenance </w:t>
      </w:r>
      <w:r w:rsidR="00F935A2" w:rsidRPr="00491EC6">
        <w:rPr>
          <w:rFonts w:cs="Arial"/>
          <w:sz w:val="24"/>
          <w:szCs w:val="24"/>
        </w:rPr>
        <w:t xml:space="preserve">and purchase </w:t>
      </w:r>
      <w:r w:rsidRPr="00491EC6">
        <w:rPr>
          <w:rFonts w:cs="Arial"/>
          <w:sz w:val="24"/>
          <w:szCs w:val="24"/>
        </w:rPr>
        <w:t>of 9-1-1 systems, equipment, devices, and data; and</w:t>
      </w:r>
    </w:p>
    <w:p w14:paraId="1923024C" w14:textId="77777777" w:rsidR="00C44FB8" w:rsidRPr="00491EC6" w:rsidRDefault="00C44FB8" w:rsidP="002C371D">
      <w:pPr>
        <w:pStyle w:val="NoSpacing"/>
        <w:numPr>
          <w:ilvl w:val="0"/>
          <w:numId w:val="6"/>
        </w:numPr>
        <w:rPr>
          <w:rFonts w:cs="Arial"/>
          <w:sz w:val="24"/>
          <w:szCs w:val="24"/>
        </w:rPr>
      </w:pPr>
      <w:r w:rsidRPr="00491EC6">
        <w:rPr>
          <w:rFonts w:cs="Arial"/>
          <w:sz w:val="24"/>
          <w:szCs w:val="24"/>
        </w:rPr>
        <w:t>the purchase of services that support 9-1-1 systems.</w:t>
      </w:r>
    </w:p>
    <w:p w14:paraId="6DD05D82" w14:textId="3B58CC5B" w:rsidR="00A75EA6" w:rsidRDefault="00A75EA6" w:rsidP="00F935A2">
      <w:pPr>
        <w:pStyle w:val="NoSpacing"/>
        <w:rPr>
          <w:rFonts w:cs="Arial"/>
          <w:b/>
          <w:bCs/>
          <w:sz w:val="24"/>
          <w:szCs w:val="24"/>
          <w:highlight w:val="red"/>
        </w:rPr>
      </w:pPr>
    </w:p>
    <w:p w14:paraId="292021D2" w14:textId="77777777" w:rsidR="00785371" w:rsidRDefault="00785371" w:rsidP="00F935A2">
      <w:pPr>
        <w:pStyle w:val="NoSpacing"/>
        <w:rPr>
          <w:rFonts w:cs="Arial"/>
          <w:b/>
          <w:bCs/>
          <w:sz w:val="24"/>
          <w:szCs w:val="24"/>
        </w:rPr>
      </w:pPr>
    </w:p>
    <w:p w14:paraId="343B9EAA" w14:textId="77777777" w:rsidR="008727EC" w:rsidRDefault="008727EC">
      <w:pPr>
        <w:rPr>
          <w:rFonts w:cs="Arial"/>
          <w:b/>
          <w:bCs/>
          <w:sz w:val="24"/>
          <w:szCs w:val="24"/>
        </w:rPr>
      </w:pPr>
      <w:r>
        <w:rPr>
          <w:rFonts w:cs="Arial"/>
          <w:b/>
          <w:bCs/>
          <w:sz w:val="24"/>
          <w:szCs w:val="24"/>
        </w:rPr>
        <w:br w:type="page"/>
      </w:r>
    </w:p>
    <w:p w14:paraId="75DB7366" w14:textId="20D8B244" w:rsidR="002731A0" w:rsidRDefault="00F935A2" w:rsidP="00F935A2">
      <w:pPr>
        <w:pStyle w:val="NoSpacing"/>
        <w:rPr>
          <w:rFonts w:cs="Arial"/>
          <w:b/>
          <w:bCs/>
          <w:sz w:val="24"/>
          <w:szCs w:val="24"/>
        </w:rPr>
      </w:pPr>
      <w:r w:rsidRPr="00491EC6">
        <w:rPr>
          <w:rFonts w:cs="Arial"/>
          <w:b/>
          <w:bCs/>
          <w:sz w:val="24"/>
          <w:szCs w:val="24"/>
        </w:rPr>
        <w:lastRenderedPageBreak/>
        <w:t>E</w:t>
      </w:r>
      <w:r w:rsidR="002731A0" w:rsidRPr="00491EC6">
        <w:rPr>
          <w:rFonts w:cs="Arial"/>
          <w:b/>
          <w:bCs/>
          <w:sz w:val="24"/>
          <w:szCs w:val="24"/>
        </w:rPr>
        <w:t xml:space="preserve">. </w:t>
      </w:r>
      <w:r w:rsidR="00A75EA6">
        <w:rPr>
          <w:rFonts w:cs="Arial"/>
          <w:b/>
          <w:bCs/>
          <w:sz w:val="24"/>
          <w:szCs w:val="24"/>
        </w:rPr>
        <w:t>PUBLIC’S RIGHT TO KNOW</w:t>
      </w:r>
      <w:r w:rsidR="00B4682F">
        <w:rPr>
          <w:rFonts w:cs="Arial"/>
          <w:b/>
          <w:bCs/>
          <w:sz w:val="24"/>
          <w:szCs w:val="24"/>
        </w:rPr>
        <w:t xml:space="preserve"> </w:t>
      </w:r>
      <w:r w:rsidR="00B4682F" w:rsidRPr="00B4682F">
        <w:rPr>
          <w:rFonts w:cs="Arial"/>
          <w:b/>
          <w:bCs/>
          <w:sz w:val="24"/>
          <w:szCs w:val="24"/>
        </w:rPr>
        <w:t>(Article II, Section 9 of the Montana Constitution)</w:t>
      </w:r>
    </w:p>
    <w:p w14:paraId="6EFCDA6E" w14:textId="77777777" w:rsidR="0045745C" w:rsidRPr="00491EC6" w:rsidRDefault="0045745C" w:rsidP="00F935A2">
      <w:pPr>
        <w:pStyle w:val="NoSpacing"/>
        <w:rPr>
          <w:rFonts w:cs="Arial"/>
          <w:sz w:val="24"/>
          <w:szCs w:val="24"/>
        </w:rPr>
      </w:pPr>
    </w:p>
    <w:p w14:paraId="32E75A5F" w14:textId="176068D4" w:rsidR="00F935A2" w:rsidRPr="00A75EA6" w:rsidRDefault="00A75EA6" w:rsidP="00F935A2">
      <w:pPr>
        <w:pStyle w:val="NoSpacing"/>
        <w:rPr>
          <w:rFonts w:cs="Arial"/>
          <w:sz w:val="24"/>
          <w:szCs w:val="24"/>
        </w:rPr>
      </w:pPr>
      <w:r>
        <w:rPr>
          <w:rFonts w:cs="Arial"/>
          <w:sz w:val="24"/>
          <w:szCs w:val="24"/>
        </w:rPr>
        <w:t xml:space="preserve">The Constitution of the State of Montana provides for the right of the public to examine </w:t>
      </w:r>
      <w:r w:rsidR="00B4682F">
        <w:rPr>
          <w:rFonts w:cs="Arial"/>
          <w:sz w:val="24"/>
          <w:szCs w:val="24"/>
        </w:rPr>
        <w:t xml:space="preserve">public </w:t>
      </w:r>
      <w:r>
        <w:rPr>
          <w:rFonts w:cs="Arial"/>
          <w:sz w:val="24"/>
          <w:szCs w:val="24"/>
        </w:rPr>
        <w:t>documents and to</w:t>
      </w:r>
      <w:r w:rsidR="00B4682F" w:rsidRPr="00B4682F">
        <w:t xml:space="preserve"> </w:t>
      </w:r>
      <w:r w:rsidR="00B4682F" w:rsidRPr="00B4682F">
        <w:rPr>
          <w:rFonts w:cs="Arial"/>
          <w:sz w:val="24"/>
          <w:szCs w:val="24"/>
        </w:rPr>
        <w:t xml:space="preserve">observe the deliberations of </w:t>
      </w:r>
      <w:r w:rsidR="00B4682F">
        <w:rPr>
          <w:rFonts w:cs="Arial"/>
          <w:sz w:val="24"/>
          <w:szCs w:val="24"/>
        </w:rPr>
        <w:t xml:space="preserve">the 9-1-1 Advisory Council, Department and </w:t>
      </w:r>
      <w:r w:rsidR="00E46192">
        <w:rPr>
          <w:rFonts w:cs="Arial"/>
          <w:sz w:val="24"/>
          <w:szCs w:val="24"/>
        </w:rPr>
        <w:t xml:space="preserve">the </w:t>
      </w:r>
      <w:r w:rsidR="00B4682F">
        <w:rPr>
          <w:rFonts w:cs="Arial"/>
          <w:sz w:val="24"/>
          <w:szCs w:val="24"/>
        </w:rPr>
        <w:t>9-1-1 grant program</w:t>
      </w:r>
      <w:r w:rsidR="0045745C" w:rsidRPr="00A75EA6">
        <w:rPr>
          <w:rFonts w:cs="Arial"/>
          <w:sz w:val="24"/>
          <w:szCs w:val="24"/>
        </w:rPr>
        <w:t>. Applicants must sign the application form acknowledging that all application documents and all documents produced with 9-1-1 grant program funding are considered public documents.</w:t>
      </w:r>
    </w:p>
    <w:p w14:paraId="37182726" w14:textId="412C4B0D" w:rsidR="00CF2ACA" w:rsidRDefault="00CF2ACA" w:rsidP="00CF2ACA">
      <w:pPr>
        <w:pStyle w:val="NoSpacing"/>
        <w:rPr>
          <w:rFonts w:cs="Arial"/>
          <w:sz w:val="24"/>
          <w:szCs w:val="24"/>
        </w:rPr>
      </w:pPr>
    </w:p>
    <w:p w14:paraId="5B480B8F" w14:textId="4A0A7D47" w:rsidR="00135E95" w:rsidRPr="00785371" w:rsidRDefault="004A62D2" w:rsidP="00CF2ACA">
      <w:pPr>
        <w:pStyle w:val="NoSpacing"/>
        <w:rPr>
          <w:rFonts w:cs="Arial"/>
          <w:i/>
          <w:sz w:val="24"/>
          <w:szCs w:val="24"/>
        </w:rPr>
      </w:pPr>
      <w:r w:rsidRPr="00785371">
        <w:rPr>
          <w:rFonts w:cs="Arial"/>
          <w:i/>
          <w:sz w:val="24"/>
          <w:szCs w:val="24"/>
        </w:rPr>
        <w:t xml:space="preserve">NOTE: </w:t>
      </w:r>
      <w:r w:rsidR="00135E95" w:rsidRPr="00785371">
        <w:rPr>
          <w:rFonts w:cs="Arial"/>
          <w:i/>
          <w:sz w:val="24"/>
          <w:szCs w:val="24"/>
        </w:rPr>
        <w:t>If an applicant believes that any application document</w:t>
      </w:r>
      <w:r w:rsidRPr="00785371">
        <w:rPr>
          <w:rFonts w:cs="Arial"/>
          <w:i/>
          <w:sz w:val="24"/>
          <w:szCs w:val="24"/>
        </w:rPr>
        <w:t>(</w:t>
      </w:r>
      <w:r w:rsidR="00135E95" w:rsidRPr="00785371">
        <w:rPr>
          <w:rFonts w:cs="Arial"/>
          <w:i/>
          <w:sz w:val="24"/>
          <w:szCs w:val="24"/>
        </w:rPr>
        <w:t>s</w:t>
      </w:r>
      <w:r w:rsidRPr="00785371">
        <w:rPr>
          <w:rFonts w:cs="Arial"/>
          <w:i/>
          <w:sz w:val="24"/>
          <w:szCs w:val="24"/>
        </w:rPr>
        <w:t>)</w:t>
      </w:r>
      <w:r w:rsidR="00135E95" w:rsidRPr="00785371">
        <w:rPr>
          <w:rFonts w:cs="Arial"/>
          <w:i/>
          <w:sz w:val="24"/>
          <w:szCs w:val="24"/>
        </w:rPr>
        <w:t xml:space="preserve"> and/or any document</w:t>
      </w:r>
      <w:r w:rsidRPr="00785371">
        <w:rPr>
          <w:rFonts w:cs="Arial"/>
          <w:i/>
          <w:sz w:val="24"/>
          <w:szCs w:val="24"/>
        </w:rPr>
        <w:t>(</w:t>
      </w:r>
      <w:r w:rsidR="00135E95" w:rsidRPr="00785371">
        <w:rPr>
          <w:rFonts w:cs="Arial"/>
          <w:i/>
          <w:sz w:val="24"/>
          <w:szCs w:val="24"/>
        </w:rPr>
        <w:t>s</w:t>
      </w:r>
      <w:r w:rsidRPr="00785371">
        <w:rPr>
          <w:rFonts w:cs="Arial"/>
          <w:i/>
          <w:sz w:val="24"/>
          <w:szCs w:val="24"/>
        </w:rPr>
        <w:t>)</w:t>
      </w:r>
      <w:r w:rsidR="00135E95" w:rsidRPr="00785371">
        <w:rPr>
          <w:rFonts w:cs="Arial"/>
          <w:i/>
          <w:sz w:val="24"/>
          <w:szCs w:val="24"/>
        </w:rPr>
        <w:t xml:space="preserve"> produced with 9-1-1 grant program funding </w:t>
      </w:r>
      <w:r w:rsidRPr="00785371">
        <w:rPr>
          <w:rFonts w:cs="Arial"/>
          <w:i/>
          <w:sz w:val="24"/>
          <w:szCs w:val="24"/>
        </w:rPr>
        <w:t>is</w:t>
      </w:r>
      <w:r w:rsidR="00135E95" w:rsidRPr="00785371">
        <w:rPr>
          <w:rFonts w:cs="Arial"/>
          <w:i/>
          <w:sz w:val="24"/>
          <w:szCs w:val="24"/>
        </w:rPr>
        <w:t xml:space="preserve"> confidential</w:t>
      </w:r>
      <w:r w:rsidRPr="00785371">
        <w:rPr>
          <w:rFonts w:cs="Arial"/>
          <w:i/>
          <w:sz w:val="24"/>
          <w:szCs w:val="24"/>
        </w:rPr>
        <w:t>, the applicant must contact the Department prior to submitting any application document(s)</w:t>
      </w:r>
      <w:r w:rsidR="00867F29" w:rsidRPr="00785371">
        <w:rPr>
          <w:rFonts w:cs="Arial"/>
          <w:i/>
          <w:sz w:val="24"/>
          <w:szCs w:val="24"/>
        </w:rPr>
        <w:t>.</w:t>
      </w:r>
      <w:r w:rsidRPr="00785371">
        <w:rPr>
          <w:rFonts w:cs="Arial"/>
          <w:i/>
          <w:sz w:val="24"/>
          <w:szCs w:val="24"/>
        </w:rPr>
        <w:t xml:space="preserve"> </w:t>
      </w:r>
    </w:p>
    <w:p w14:paraId="33777ADF" w14:textId="4AB20618" w:rsidR="00A75EA6" w:rsidRDefault="00A75EA6" w:rsidP="00CF2ACA">
      <w:pPr>
        <w:pStyle w:val="NoSpacing"/>
        <w:rPr>
          <w:rFonts w:cs="Arial"/>
          <w:sz w:val="24"/>
          <w:szCs w:val="24"/>
        </w:rPr>
      </w:pPr>
    </w:p>
    <w:p w14:paraId="2AA09CAA" w14:textId="77777777" w:rsidR="00867F29" w:rsidRPr="00491EC6" w:rsidRDefault="00867F29" w:rsidP="00CF2ACA">
      <w:pPr>
        <w:pStyle w:val="NoSpacing"/>
        <w:rPr>
          <w:rFonts w:cs="Arial"/>
          <w:sz w:val="24"/>
          <w:szCs w:val="24"/>
        </w:rPr>
      </w:pPr>
    </w:p>
    <w:p w14:paraId="34A2B06D" w14:textId="6CEE1F59" w:rsidR="001E3AA1" w:rsidRPr="00491EC6" w:rsidRDefault="00D45DF2" w:rsidP="00CF2ACA">
      <w:pPr>
        <w:pStyle w:val="NoSpacing"/>
        <w:rPr>
          <w:rFonts w:cs="Arial"/>
          <w:b/>
          <w:sz w:val="24"/>
          <w:szCs w:val="24"/>
        </w:rPr>
      </w:pPr>
      <w:r>
        <w:rPr>
          <w:rFonts w:cs="Arial"/>
          <w:b/>
          <w:sz w:val="24"/>
          <w:szCs w:val="24"/>
        </w:rPr>
        <w:t>F</w:t>
      </w:r>
      <w:r w:rsidR="00CF2ACA" w:rsidRPr="00491EC6">
        <w:rPr>
          <w:rFonts w:cs="Arial"/>
          <w:b/>
          <w:sz w:val="24"/>
          <w:szCs w:val="24"/>
        </w:rPr>
        <w:t>. APPLICATION REVIEW</w:t>
      </w:r>
      <w:r w:rsidR="00C02058">
        <w:rPr>
          <w:rFonts w:cs="Arial"/>
          <w:b/>
          <w:sz w:val="24"/>
          <w:szCs w:val="24"/>
        </w:rPr>
        <w:t xml:space="preserve"> &amp; GRANT AWARDS</w:t>
      </w:r>
      <w:r w:rsidR="00694FF8">
        <w:rPr>
          <w:rFonts w:cs="Arial"/>
          <w:b/>
          <w:sz w:val="24"/>
          <w:szCs w:val="24"/>
        </w:rPr>
        <w:t xml:space="preserve"> </w:t>
      </w:r>
    </w:p>
    <w:p w14:paraId="60571458" w14:textId="77777777" w:rsidR="00CF2ACA" w:rsidRPr="00491EC6" w:rsidRDefault="00CF2ACA" w:rsidP="00CF2ACA">
      <w:pPr>
        <w:pStyle w:val="NoSpacing"/>
        <w:rPr>
          <w:rFonts w:cs="Arial"/>
          <w:b/>
          <w:bCs/>
          <w:sz w:val="24"/>
          <w:szCs w:val="24"/>
        </w:rPr>
      </w:pPr>
    </w:p>
    <w:p w14:paraId="07B47081" w14:textId="5B596733" w:rsidR="00491EC6" w:rsidRDefault="007B47F7" w:rsidP="00CF2ACA">
      <w:pPr>
        <w:pStyle w:val="NoSpacing"/>
        <w:rPr>
          <w:rFonts w:cs="Arial"/>
          <w:b/>
          <w:bCs/>
          <w:sz w:val="24"/>
          <w:szCs w:val="24"/>
        </w:rPr>
      </w:pPr>
      <w:r w:rsidRPr="00491EC6">
        <w:rPr>
          <w:rFonts w:cs="Arial"/>
          <w:b/>
          <w:bCs/>
          <w:sz w:val="24"/>
          <w:szCs w:val="24"/>
        </w:rPr>
        <w:t>Per 10-4-306</w:t>
      </w:r>
      <w:r w:rsidR="00694FF8">
        <w:rPr>
          <w:rFonts w:cs="Arial"/>
          <w:b/>
          <w:bCs/>
          <w:sz w:val="24"/>
          <w:szCs w:val="24"/>
        </w:rPr>
        <w:t>(1)</w:t>
      </w:r>
      <w:r w:rsidRPr="00491EC6">
        <w:rPr>
          <w:rFonts w:cs="Arial"/>
          <w:b/>
          <w:bCs/>
          <w:sz w:val="24"/>
          <w:szCs w:val="24"/>
        </w:rPr>
        <w:t xml:space="preserve"> MCA, the Department shall, in consultation with the 9-1-1 Advisory Council</w:t>
      </w:r>
      <w:r w:rsidR="00491EC6">
        <w:rPr>
          <w:rFonts w:cs="Arial"/>
          <w:b/>
          <w:bCs/>
          <w:sz w:val="24"/>
          <w:szCs w:val="24"/>
        </w:rPr>
        <w:t>,</w:t>
      </w:r>
      <w:r w:rsidRPr="00491EC6">
        <w:rPr>
          <w:rFonts w:cs="Arial"/>
          <w:b/>
          <w:bCs/>
          <w:sz w:val="24"/>
          <w:szCs w:val="24"/>
        </w:rPr>
        <w:t xml:space="preserve"> award competitive grants </w:t>
      </w:r>
      <w:r w:rsidRPr="00491EC6">
        <w:rPr>
          <w:rFonts w:cs="Arial"/>
          <w:b/>
          <w:bCs/>
          <w:sz w:val="24"/>
          <w:szCs w:val="24"/>
          <w:u w:val="single"/>
        </w:rPr>
        <w:t>annually</w:t>
      </w:r>
      <w:r w:rsidRPr="00491EC6">
        <w:rPr>
          <w:rFonts w:cs="Arial"/>
          <w:b/>
          <w:bCs/>
          <w:sz w:val="24"/>
          <w:szCs w:val="24"/>
        </w:rPr>
        <w:t xml:space="preserve">. </w:t>
      </w:r>
    </w:p>
    <w:p w14:paraId="304CB3FF" w14:textId="77777777" w:rsidR="00491EC6" w:rsidRDefault="00491EC6" w:rsidP="00CF2ACA">
      <w:pPr>
        <w:pStyle w:val="NoSpacing"/>
        <w:rPr>
          <w:rFonts w:cs="Arial"/>
          <w:b/>
          <w:bCs/>
          <w:sz w:val="24"/>
          <w:szCs w:val="24"/>
        </w:rPr>
      </w:pPr>
    </w:p>
    <w:p w14:paraId="09A1FAC8" w14:textId="77777777" w:rsidR="00491EC6" w:rsidRDefault="007B47F7" w:rsidP="00CF2ACA">
      <w:pPr>
        <w:pStyle w:val="NoSpacing"/>
        <w:rPr>
          <w:rFonts w:cs="Arial"/>
          <w:b/>
          <w:bCs/>
          <w:sz w:val="24"/>
          <w:szCs w:val="24"/>
        </w:rPr>
      </w:pPr>
      <w:r w:rsidRPr="00491EC6">
        <w:rPr>
          <w:rFonts w:cs="Arial"/>
          <w:b/>
          <w:bCs/>
          <w:sz w:val="24"/>
          <w:szCs w:val="24"/>
        </w:rPr>
        <w:t xml:space="preserve">On a calendar year </w:t>
      </w:r>
      <w:r w:rsidR="00491EC6" w:rsidRPr="00491EC6">
        <w:rPr>
          <w:rFonts w:cs="Arial"/>
          <w:b/>
          <w:bCs/>
          <w:sz w:val="24"/>
          <w:szCs w:val="24"/>
        </w:rPr>
        <w:t>basis</w:t>
      </w:r>
      <w:r w:rsidR="00491EC6">
        <w:rPr>
          <w:rFonts w:cs="Arial"/>
          <w:b/>
          <w:bCs/>
          <w:sz w:val="24"/>
          <w:szCs w:val="24"/>
        </w:rPr>
        <w:t>:</w:t>
      </w:r>
      <w:r w:rsidRPr="00491EC6">
        <w:rPr>
          <w:rFonts w:cs="Arial"/>
          <w:b/>
          <w:bCs/>
          <w:sz w:val="24"/>
          <w:szCs w:val="24"/>
        </w:rPr>
        <w:t xml:space="preserve"> </w:t>
      </w:r>
    </w:p>
    <w:p w14:paraId="261E8687" w14:textId="53E03999" w:rsidR="00491EC6" w:rsidRPr="00491EC6" w:rsidRDefault="00DE40FD" w:rsidP="00491EC6">
      <w:pPr>
        <w:pStyle w:val="NoSpacing"/>
        <w:numPr>
          <w:ilvl w:val="0"/>
          <w:numId w:val="14"/>
        </w:numPr>
        <w:rPr>
          <w:rFonts w:cs="Arial"/>
          <w:bCs/>
          <w:sz w:val="24"/>
          <w:szCs w:val="24"/>
        </w:rPr>
      </w:pPr>
      <w:r>
        <w:rPr>
          <w:rFonts w:cs="Arial"/>
          <w:bCs/>
          <w:sz w:val="24"/>
          <w:szCs w:val="24"/>
        </w:rPr>
        <w:t>T</w:t>
      </w:r>
      <w:r w:rsidR="007B47F7" w:rsidRPr="00491EC6">
        <w:rPr>
          <w:rFonts w:cs="Arial"/>
          <w:bCs/>
          <w:sz w:val="24"/>
          <w:szCs w:val="24"/>
        </w:rPr>
        <w:t xml:space="preserve">he 9-1-1 grant program will accept applications during the period of </w:t>
      </w:r>
      <w:r w:rsidR="007B47F7" w:rsidRPr="00135E95">
        <w:rPr>
          <w:rFonts w:cs="Arial"/>
          <w:b/>
          <w:bCs/>
          <w:i/>
          <w:sz w:val="24"/>
          <w:szCs w:val="24"/>
        </w:rPr>
        <w:t>Ju</w:t>
      </w:r>
      <w:r w:rsidR="00135E95" w:rsidRPr="00135E95">
        <w:rPr>
          <w:rFonts w:cs="Arial"/>
          <w:b/>
          <w:bCs/>
          <w:i/>
          <w:sz w:val="24"/>
          <w:szCs w:val="24"/>
        </w:rPr>
        <w:t>ly</w:t>
      </w:r>
      <w:r w:rsidR="007B47F7" w:rsidRPr="00135E95">
        <w:rPr>
          <w:rFonts w:cs="Arial"/>
          <w:b/>
          <w:bCs/>
          <w:i/>
          <w:sz w:val="24"/>
          <w:szCs w:val="24"/>
        </w:rPr>
        <w:t xml:space="preserve"> 1 to September 30</w:t>
      </w:r>
      <w:r w:rsidR="007B47F7" w:rsidRPr="00491EC6">
        <w:rPr>
          <w:rFonts w:cs="Arial"/>
          <w:bCs/>
          <w:sz w:val="24"/>
          <w:szCs w:val="24"/>
        </w:rPr>
        <w:t xml:space="preserve">; </w:t>
      </w:r>
    </w:p>
    <w:p w14:paraId="7C1BA189" w14:textId="4D901AF7" w:rsidR="00491EC6" w:rsidRPr="00491EC6" w:rsidRDefault="00DE40FD" w:rsidP="00491EC6">
      <w:pPr>
        <w:pStyle w:val="NoSpacing"/>
        <w:numPr>
          <w:ilvl w:val="0"/>
          <w:numId w:val="14"/>
        </w:numPr>
        <w:rPr>
          <w:rFonts w:cs="Arial"/>
          <w:bCs/>
          <w:sz w:val="24"/>
          <w:szCs w:val="24"/>
        </w:rPr>
      </w:pPr>
      <w:r>
        <w:rPr>
          <w:rFonts w:cs="Arial"/>
          <w:bCs/>
          <w:sz w:val="24"/>
          <w:szCs w:val="24"/>
        </w:rPr>
        <w:t>T</w:t>
      </w:r>
      <w:r w:rsidR="007B47F7" w:rsidRPr="00491EC6">
        <w:rPr>
          <w:rFonts w:cs="Arial"/>
          <w:bCs/>
          <w:sz w:val="24"/>
          <w:szCs w:val="24"/>
        </w:rPr>
        <w:t xml:space="preserve">he 9-1-1 Advisory Council will review </w:t>
      </w:r>
      <w:r w:rsidR="00491EC6" w:rsidRPr="00491EC6">
        <w:rPr>
          <w:rFonts w:cs="Arial"/>
          <w:bCs/>
          <w:sz w:val="24"/>
          <w:szCs w:val="24"/>
        </w:rPr>
        <w:t xml:space="preserve">all submitted applications </w:t>
      </w:r>
      <w:r w:rsidR="007B47F7" w:rsidRPr="00491EC6">
        <w:rPr>
          <w:rFonts w:cs="Arial"/>
          <w:bCs/>
          <w:sz w:val="24"/>
          <w:szCs w:val="24"/>
        </w:rPr>
        <w:t xml:space="preserve">and make funding recommendations to the Department </w:t>
      </w:r>
      <w:r w:rsidR="002314D8" w:rsidRPr="00491EC6">
        <w:rPr>
          <w:rFonts w:cs="Arial"/>
          <w:bCs/>
          <w:sz w:val="24"/>
          <w:szCs w:val="24"/>
        </w:rPr>
        <w:t xml:space="preserve">during the period of </w:t>
      </w:r>
      <w:r w:rsidR="002314D8" w:rsidRPr="00135E95">
        <w:rPr>
          <w:rFonts w:cs="Arial"/>
          <w:b/>
          <w:bCs/>
          <w:i/>
          <w:sz w:val="24"/>
          <w:szCs w:val="24"/>
        </w:rPr>
        <w:t xml:space="preserve">October 1 to </w:t>
      </w:r>
      <w:r w:rsidR="007B47F7" w:rsidRPr="00135E95">
        <w:rPr>
          <w:rFonts w:cs="Arial"/>
          <w:b/>
          <w:bCs/>
          <w:i/>
          <w:sz w:val="24"/>
          <w:szCs w:val="24"/>
        </w:rPr>
        <w:t>December 31</w:t>
      </w:r>
      <w:r w:rsidR="007B47F7" w:rsidRPr="00491EC6">
        <w:rPr>
          <w:rFonts w:cs="Arial"/>
          <w:bCs/>
          <w:sz w:val="24"/>
          <w:szCs w:val="24"/>
        </w:rPr>
        <w:t xml:space="preserve">; </w:t>
      </w:r>
    </w:p>
    <w:p w14:paraId="4B110353" w14:textId="4B493183" w:rsidR="007B47F7" w:rsidRDefault="00DE40FD" w:rsidP="00491EC6">
      <w:pPr>
        <w:pStyle w:val="NoSpacing"/>
        <w:numPr>
          <w:ilvl w:val="0"/>
          <w:numId w:val="14"/>
        </w:numPr>
        <w:rPr>
          <w:rFonts w:cs="Arial"/>
          <w:bCs/>
          <w:sz w:val="24"/>
          <w:szCs w:val="24"/>
        </w:rPr>
      </w:pPr>
      <w:r>
        <w:rPr>
          <w:rFonts w:cs="Arial"/>
          <w:bCs/>
          <w:sz w:val="24"/>
          <w:szCs w:val="24"/>
        </w:rPr>
        <w:t>T</w:t>
      </w:r>
      <w:r w:rsidR="007B47F7" w:rsidRPr="00491EC6">
        <w:rPr>
          <w:rFonts w:cs="Arial"/>
          <w:bCs/>
          <w:sz w:val="24"/>
          <w:szCs w:val="24"/>
        </w:rPr>
        <w:t xml:space="preserve">he </w:t>
      </w:r>
      <w:r w:rsidR="00135E95">
        <w:rPr>
          <w:rFonts w:cs="Arial"/>
          <w:bCs/>
          <w:sz w:val="24"/>
          <w:szCs w:val="24"/>
        </w:rPr>
        <w:t xml:space="preserve">9-1-1 Advisory Council and the </w:t>
      </w:r>
      <w:r w:rsidR="007B47F7" w:rsidRPr="00491EC6">
        <w:rPr>
          <w:rFonts w:cs="Arial"/>
          <w:bCs/>
          <w:sz w:val="24"/>
          <w:szCs w:val="24"/>
        </w:rPr>
        <w:t xml:space="preserve">Department will make final grant awards </w:t>
      </w:r>
      <w:r w:rsidR="002314D8">
        <w:rPr>
          <w:rFonts w:cs="Arial"/>
          <w:bCs/>
          <w:sz w:val="24"/>
          <w:szCs w:val="24"/>
        </w:rPr>
        <w:t xml:space="preserve">and distribute grant contracts for review during the period of </w:t>
      </w:r>
      <w:r w:rsidR="002314D8" w:rsidRPr="00135E95">
        <w:rPr>
          <w:rFonts w:cs="Arial"/>
          <w:b/>
          <w:bCs/>
          <w:i/>
          <w:sz w:val="24"/>
          <w:szCs w:val="24"/>
        </w:rPr>
        <w:t>January 1 to</w:t>
      </w:r>
      <w:r w:rsidR="007B47F7" w:rsidRPr="00135E95">
        <w:rPr>
          <w:rFonts w:cs="Arial"/>
          <w:b/>
          <w:bCs/>
          <w:i/>
          <w:sz w:val="24"/>
          <w:szCs w:val="24"/>
        </w:rPr>
        <w:t xml:space="preserve"> March 31</w:t>
      </w:r>
      <w:r>
        <w:rPr>
          <w:rFonts w:cs="Arial"/>
          <w:bCs/>
          <w:sz w:val="24"/>
          <w:szCs w:val="24"/>
        </w:rPr>
        <w:t xml:space="preserve">; </w:t>
      </w:r>
      <w:r w:rsidR="002314D8">
        <w:rPr>
          <w:rFonts w:cs="Arial"/>
          <w:bCs/>
          <w:sz w:val="24"/>
          <w:szCs w:val="24"/>
        </w:rPr>
        <w:t>and</w:t>
      </w:r>
    </w:p>
    <w:p w14:paraId="41661C9E" w14:textId="4F5662FA" w:rsidR="00CC5189" w:rsidRPr="00491EC6" w:rsidRDefault="00CC5189" w:rsidP="00CC5189">
      <w:pPr>
        <w:pStyle w:val="NoSpacing"/>
        <w:numPr>
          <w:ilvl w:val="0"/>
          <w:numId w:val="14"/>
        </w:numPr>
        <w:rPr>
          <w:rFonts w:cs="Arial"/>
          <w:bCs/>
          <w:sz w:val="24"/>
          <w:szCs w:val="24"/>
        </w:rPr>
      </w:pPr>
      <w:r>
        <w:rPr>
          <w:rFonts w:cs="Arial"/>
          <w:bCs/>
          <w:sz w:val="24"/>
          <w:szCs w:val="24"/>
        </w:rPr>
        <w:t xml:space="preserve">The Department will execute grant contracts and release grant funding </w:t>
      </w:r>
      <w:r w:rsidRPr="00CC5189">
        <w:rPr>
          <w:rFonts w:cs="Arial"/>
          <w:bCs/>
          <w:sz w:val="24"/>
          <w:szCs w:val="24"/>
        </w:rPr>
        <w:t>during the period of</w:t>
      </w:r>
      <w:r>
        <w:rPr>
          <w:rFonts w:cs="Arial"/>
          <w:bCs/>
          <w:sz w:val="24"/>
          <w:szCs w:val="24"/>
        </w:rPr>
        <w:t xml:space="preserve"> </w:t>
      </w:r>
      <w:r w:rsidRPr="00135E95">
        <w:rPr>
          <w:rFonts w:cs="Arial"/>
          <w:b/>
          <w:bCs/>
          <w:i/>
          <w:sz w:val="24"/>
          <w:szCs w:val="24"/>
        </w:rPr>
        <w:t xml:space="preserve">April 1 to June </w:t>
      </w:r>
      <w:r w:rsidR="00135E95" w:rsidRPr="00135E95">
        <w:rPr>
          <w:rFonts w:cs="Arial"/>
          <w:b/>
          <w:bCs/>
          <w:i/>
          <w:sz w:val="24"/>
          <w:szCs w:val="24"/>
        </w:rPr>
        <w:t>30</w:t>
      </w:r>
      <w:r>
        <w:rPr>
          <w:rFonts w:cs="Arial"/>
          <w:bCs/>
          <w:sz w:val="24"/>
          <w:szCs w:val="24"/>
        </w:rPr>
        <w:t xml:space="preserve">. </w:t>
      </w:r>
    </w:p>
    <w:p w14:paraId="66B9590C" w14:textId="6B023DEC" w:rsidR="00CF2ACA" w:rsidRDefault="00CF2ACA" w:rsidP="00CF2ACA">
      <w:pPr>
        <w:pStyle w:val="NoSpacing"/>
        <w:rPr>
          <w:rFonts w:cs="Arial"/>
          <w:b/>
          <w:bCs/>
          <w:sz w:val="24"/>
          <w:szCs w:val="24"/>
        </w:rPr>
      </w:pPr>
    </w:p>
    <w:p w14:paraId="500E897C" w14:textId="791FCFF7" w:rsidR="001A6381" w:rsidRDefault="001A6381" w:rsidP="00CF2ACA">
      <w:pPr>
        <w:pStyle w:val="NoSpacing"/>
        <w:rPr>
          <w:rFonts w:cs="Arial"/>
          <w:b/>
          <w:bCs/>
          <w:sz w:val="24"/>
          <w:szCs w:val="24"/>
        </w:rPr>
      </w:pPr>
      <w:bookmarkStart w:id="1" w:name="_Hlk504999091"/>
      <w:r>
        <w:rPr>
          <w:rFonts w:cs="Arial"/>
          <w:b/>
          <w:bCs/>
          <w:sz w:val="24"/>
          <w:szCs w:val="24"/>
        </w:rPr>
        <w:t>Grant Award Preference (10-4-306</w:t>
      </w:r>
      <w:r w:rsidR="00694FF8">
        <w:rPr>
          <w:rFonts w:cs="Arial"/>
          <w:b/>
          <w:bCs/>
          <w:sz w:val="24"/>
          <w:szCs w:val="24"/>
        </w:rPr>
        <w:t>(3)</w:t>
      </w:r>
      <w:r>
        <w:rPr>
          <w:rFonts w:cs="Arial"/>
          <w:b/>
          <w:bCs/>
          <w:sz w:val="24"/>
          <w:szCs w:val="24"/>
        </w:rPr>
        <w:t xml:space="preserve"> MCA)</w:t>
      </w:r>
    </w:p>
    <w:bookmarkEnd w:id="1"/>
    <w:p w14:paraId="69417745" w14:textId="77777777" w:rsidR="001A6381" w:rsidRPr="00621983" w:rsidRDefault="001A6381" w:rsidP="001A6381">
      <w:pPr>
        <w:pStyle w:val="NoSpacing"/>
        <w:rPr>
          <w:rFonts w:cs="Arial"/>
          <w:bCs/>
          <w:sz w:val="24"/>
          <w:szCs w:val="24"/>
        </w:rPr>
      </w:pPr>
      <w:r w:rsidRPr="00621983">
        <w:rPr>
          <w:rFonts w:cs="Arial"/>
          <w:bCs/>
          <w:sz w:val="24"/>
          <w:szCs w:val="24"/>
        </w:rPr>
        <w:t xml:space="preserve">In awarding grants, preference must be given to applications in the following order of priority: </w:t>
      </w:r>
    </w:p>
    <w:p w14:paraId="0F898CCD" w14:textId="44443D6D" w:rsidR="001A6381" w:rsidRPr="00621983" w:rsidRDefault="001A6381" w:rsidP="008727EC">
      <w:pPr>
        <w:pStyle w:val="NoSpacing"/>
        <w:numPr>
          <w:ilvl w:val="0"/>
          <w:numId w:val="21"/>
        </w:numPr>
        <w:rPr>
          <w:rFonts w:cs="Arial"/>
          <w:bCs/>
          <w:sz w:val="24"/>
          <w:szCs w:val="24"/>
        </w:rPr>
      </w:pPr>
      <w:r w:rsidRPr="00621983">
        <w:rPr>
          <w:rFonts w:cs="Arial"/>
          <w:bCs/>
          <w:sz w:val="24"/>
          <w:szCs w:val="24"/>
        </w:rPr>
        <w:t xml:space="preserve">requests by private telecommunications providers or by </w:t>
      </w:r>
      <w:r w:rsidR="002314D8">
        <w:rPr>
          <w:rFonts w:cs="Arial"/>
          <w:bCs/>
          <w:sz w:val="24"/>
          <w:szCs w:val="24"/>
        </w:rPr>
        <w:t xml:space="preserve">certified </w:t>
      </w:r>
      <w:r w:rsidRPr="00621983">
        <w:rPr>
          <w:rFonts w:cs="Arial"/>
          <w:bCs/>
          <w:sz w:val="24"/>
          <w:szCs w:val="24"/>
        </w:rPr>
        <w:t xml:space="preserve">local government entities by working with a private telecommunications provider; and </w:t>
      </w:r>
    </w:p>
    <w:p w14:paraId="059609B2" w14:textId="7DAD20DE" w:rsidR="001A6381" w:rsidRPr="00621983" w:rsidRDefault="001A6381" w:rsidP="008727EC">
      <w:pPr>
        <w:pStyle w:val="NoSpacing"/>
        <w:numPr>
          <w:ilvl w:val="0"/>
          <w:numId w:val="21"/>
        </w:numPr>
        <w:rPr>
          <w:rFonts w:cs="Arial"/>
          <w:bCs/>
          <w:sz w:val="24"/>
          <w:szCs w:val="24"/>
        </w:rPr>
      </w:pPr>
      <w:r w:rsidRPr="00621983">
        <w:rPr>
          <w:rFonts w:cs="Arial"/>
          <w:bCs/>
          <w:sz w:val="24"/>
          <w:szCs w:val="24"/>
        </w:rPr>
        <w:t xml:space="preserve">requests by </w:t>
      </w:r>
      <w:r w:rsidR="002314D8">
        <w:rPr>
          <w:rFonts w:cs="Arial"/>
          <w:bCs/>
          <w:sz w:val="24"/>
          <w:szCs w:val="24"/>
        </w:rPr>
        <w:t xml:space="preserve">certified </w:t>
      </w:r>
      <w:r w:rsidRPr="00621983">
        <w:rPr>
          <w:rFonts w:cs="Arial"/>
          <w:bCs/>
          <w:sz w:val="24"/>
          <w:szCs w:val="24"/>
        </w:rPr>
        <w:t>local government entities.</w:t>
      </w:r>
    </w:p>
    <w:p w14:paraId="71C3651B" w14:textId="6C1A9DED" w:rsidR="001A6381" w:rsidRDefault="001A6381" w:rsidP="00CF2ACA">
      <w:pPr>
        <w:pStyle w:val="NoSpacing"/>
        <w:rPr>
          <w:rFonts w:cs="Arial"/>
          <w:b/>
          <w:bCs/>
          <w:sz w:val="24"/>
          <w:szCs w:val="24"/>
        </w:rPr>
      </w:pPr>
    </w:p>
    <w:p w14:paraId="0D0E79D6" w14:textId="0C289A5A" w:rsidR="001A6381" w:rsidRPr="00621983" w:rsidRDefault="001A6381" w:rsidP="001A6381">
      <w:pPr>
        <w:pStyle w:val="NoSpacing"/>
        <w:rPr>
          <w:rFonts w:cs="Arial"/>
          <w:bCs/>
          <w:sz w:val="24"/>
          <w:szCs w:val="24"/>
        </w:rPr>
      </w:pPr>
      <w:r w:rsidRPr="00621983">
        <w:rPr>
          <w:rFonts w:cs="Arial"/>
          <w:bCs/>
          <w:sz w:val="24"/>
          <w:szCs w:val="24"/>
        </w:rPr>
        <w:t>Nothing prevent</w:t>
      </w:r>
      <w:r>
        <w:rPr>
          <w:rFonts w:cs="Arial"/>
          <w:bCs/>
          <w:sz w:val="24"/>
          <w:szCs w:val="24"/>
        </w:rPr>
        <w:t>s</w:t>
      </w:r>
      <w:r w:rsidRPr="00621983">
        <w:rPr>
          <w:rFonts w:cs="Arial"/>
          <w:bCs/>
          <w:sz w:val="24"/>
          <w:szCs w:val="24"/>
        </w:rPr>
        <w:t xml:space="preserve"> a </w:t>
      </w:r>
      <w:r w:rsidR="002314D8">
        <w:rPr>
          <w:rFonts w:cs="Arial"/>
          <w:bCs/>
          <w:sz w:val="24"/>
          <w:szCs w:val="24"/>
        </w:rPr>
        <w:t xml:space="preserve">certified </w:t>
      </w:r>
      <w:r w:rsidRPr="00621983">
        <w:rPr>
          <w:rFonts w:cs="Arial"/>
          <w:bCs/>
          <w:sz w:val="24"/>
          <w:szCs w:val="24"/>
        </w:rPr>
        <w:t xml:space="preserve">local government entity from: </w:t>
      </w:r>
    </w:p>
    <w:p w14:paraId="7F64B38C" w14:textId="66A763F5" w:rsidR="001A6381" w:rsidRPr="00621983" w:rsidRDefault="001A6381" w:rsidP="008727EC">
      <w:pPr>
        <w:pStyle w:val="NoSpacing"/>
        <w:numPr>
          <w:ilvl w:val="0"/>
          <w:numId w:val="23"/>
        </w:numPr>
        <w:rPr>
          <w:rFonts w:cs="Arial"/>
          <w:bCs/>
          <w:sz w:val="24"/>
          <w:szCs w:val="24"/>
        </w:rPr>
      </w:pPr>
      <w:r w:rsidRPr="00621983">
        <w:rPr>
          <w:rFonts w:cs="Arial"/>
          <w:bCs/>
          <w:sz w:val="24"/>
          <w:szCs w:val="24"/>
        </w:rPr>
        <w:t xml:space="preserve">providing grant money received by the </w:t>
      </w:r>
      <w:r w:rsidR="002314D8">
        <w:rPr>
          <w:rFonts w:cs="Arial"/>
          <w:bCs/>
          <w:sz w:val="24"/>
          <w:szCs w:val="24"/>
        </w:rPr>
        <w:t xml:space="preserve">certified </w:t>
      </w:r>
      <w:r w:rsidRPr="00621983">
        <w:rPr>
          <w:rFonts w:cs="Arial"/>
          <w:bCs/>
          <w:sz w:val="24"/>
          <w:szCs w:val="24"/>
        </w:rPr>
        <w:t xml:space="preserve">local government entity to a private telecommunications provider for 9-1-1 purposes; or </w:t>
      </w:r>
    </w:p>
    <w:p w14:paraId="542973E6" w14:textId="41B9BDF8" w:rsidR="001A6381" w:rsidRPr="00621983" w:rsidRDefault="001A6381" w:rsidP="008727EC">
      <w:pPr>
        <w:pStyle w:val="NoSpacing"/>
        <w:numPr>
          <w:ilvl w:val="0"/>
          <w:numId w:val="23"/>
        </w:numPr>
        <w:rPr>
          <w:rFonts w:cs="Arial"/>
          <w:bCs/>
          <w:sz w:val="24"/>
          <w:szCs w:val="24"/>
        </w:rPr>
      </w:pPr>
      <w:r w:rsidRPr="00621983">
        <w:rPr>
          <w:rFonts w:cs="Arial"/>
          <w:bCs/>
          <w:sz w:val="24"/>
          <w:szCs w:val="24"/>
        </w:rPr>
        <w:t>collaborating with another local government entity on a joint grant application.</w:t>
      </w:r>
    </w:p>
    <w:p w14:paraId="17997F4E" w14:textId="77777777" w:rsidR="00E735A4" w:rsidRDefault="00E735A4" w:rsidP="005A7C51">
      <w:pPr>
        <w:pStyle w:val="NoSpacing"/>
        <w:rPr>
          <w:rFonts w:cs="Arial"/>
          <w:b/>
          <w:bCs/>
          <w:sz w:val="24"/>
          <w:szCs w:val="24"/>
        </w:rPr>
      </w:pPr>
    </w:p>
    <w:p w14:paraId="1A24C95F" w14:textId="77777777" w:rsidR="00762796" w:rsidRDefault="00762796">
      <w:pPr>
        <w:rPr>
          <w:rFonts w:cs="Arial"/>
          <w:b/>
          <w:bCs/>
          <w:sz w:val="24"/>
          <w:szCs w:val="24"/>
        </w:rPr>
      </w:pPr>
      <w:r>
        <w:rPr>
          <w:rFonts w:cs="Arial"/>
          <w:b/>
          <w:bCs/>
          <w:sz w:val="24"/>
          <w:szCs w:val="24"/>
        </w:rPr>
        <w:br w:type="page"/>
      </w:r>
    </w:p>
    <w:p w14:paraId="16DE45C4" w14:textId="115F73ED" w:rsidR="009115D8" w:rsidRDefault="009115D8" w:rsidP="005A7C51">
      <w:pPr>
        <w:pStyle w:val="NoSpacing"/>
        <w:rPr>
          <w:rFonts w:cs="Arial"/>
          <w:b/>
          <w:bCs/>
          <w:sz w:val="24"/>
          <w:szCs w:val="24"/>
        </w:rPr>
      </w:pPr>
      <w:r>
        <w:rPr>
          <w:rFonts w:cs="Arial"/>
          <w:b/>
          <w:bCs/>
          <w:sz w:val="24"/>
          <w:szCs w:val="24"/>
        </w:rPr>
        <w:lastRenderedPageBreak/>
        <w:t>In awarding grants, the 9-1-1 Advisory Council and the Department must consider the availability of program funding.</w:t>
      </w:r>
    </w:p>
    <w:p w14:paraId="5818799E" w14:textId="77777777" w:rsidR="009115D8" w:rsidRDefault="009115D8" w:rsidP="005A7C51">
      <w:pPr>
        <w:pStyle w:val="NoSpacing"/>
        <w:rPr>
          <w:rFonts w:cs="Arial"/>
          <w:b/>
          <w:bCs/>
          <w:sz w:val="24"/>
          <w:szCs w:val="24"/>
        </w:rPr>
      </w:pPr>
      <w:bookmarkStart w:id="2" w:name="_GoBack"/>
      <w:bookmarkEnd w:id="2"/>
    </w:p>
    <w:p w14:paraId="0B2C28CB" w14:textId="6AABB3AA" w:rsidR="00E46192" w:rsidRDefault="001E3AA1" w:rsidP="005A7C51">
      <w:pPr>
        <w:pStyle w:val="NoSpacing"/>
        <w:rPr>
          <w:rFonts w:cs="Arial"/>
          <w:sz w:val="24"/>
          <w:szCs w:val="24"/>
        </w:rPr>
      </w:pPr>
      <w:r w:rsidRPr="00491EC6">
        <w:rPr>
          <w:rFonts w:cs="Arial"/>
          <w:b/>
          <w:bCs/>
          <w:sz w:val="24"/>
          <w:szCs w:val="24"/>
        </w:rPr>
        <w:t xml:space="preserve">Application Submittal and Deadlines: </w:t>
      </w:r>
      <w:r w:rsidRPr="00491EC6">
        <w:rPr>
          <w:rFonts w:cs="Arial"/>
          <w:sz w:val="24"/>
          <w:szCs w:val="24"/>
        </w:rPr>
        <w:t xml:space="preserve">Applications are accepted on an </w:t>
      </w:r>
      <w:r w:rsidR="007B47F7" w:rsidRPr="00491EC6">
        <w:rPr>
          <w:rFonts w:cs="Arial"/>
          <w:b/>
          <w:i/>
          <w:sz w:val="24"/>
          <w:szCs w:val="24"/>
        </w:rPr>
        <w:t>annual</w:t>
      </w:r>
      <w:r w:rsidRPr="00491EC6">
        <w:rPr>
          <w:rFonts w:cs="Arial"/>
          <w:b/>
          <w:i/>
          <w:sz w:val="24"/>
          <w:szCs w:val="24"/>
        </w:rPr>
        <w:t xml:space="preserve"> basis</w:t>
      </w:r>
      <w:r w:rsidR="007B47F7" w:rsidRPr="00491EC6">
        <w:rPr>
          <w:rFonts w:cs="Arial"/>
          <w:sz w:val="24"/>
          <w:szCs w:val="24"/>
        </w:rPr>
        <w:t xml:space="preserve"> </w:t>
      </w:r>
      <w:r w:rsidR="00867F29">
        <w:rPr>
          <w:rFonts w:cs="Arial"/>
          <w:sz w:val="24"/>
          <w:szCs w:val="24"/>
        </w:rPr>
        <w:t xml:space="preserve">during </w:t>
      </w:r>
      <w:r w:rsidR="007B47F7" w:rsidRPr="00491EC6">
        <w:rPr>
          <w:rFonts w:cs="Arial"/>
          <w:b/>
          <w:i/>
          <w:sz w:val="24"/>
          <w:szCs w:val="24"/>
        </w:rPr>
        <w:t>Ju</w:t>
      </w:r>
      <w:r w:rsidR="00867F29">
        <w:rPr>
          <w:rFonts w:cs="Arial"/>
          <w:b/>
          <w:i/>
          <w:sz w:val="24"/>
          <w:szCs w:val="24"/>
        </w:rPr>
        <w:t>ly</w:t>
      </w:r>
      <w:r w:rsidR="007B47F7" w:rsidRPr="00491EC6">
        <w:rPr>
          <w:rFonts w:cs="Arial"/>
          <w:b/>
          <w:i/>
          <w:sz w:val="24"/>
          <w:szCs w:val="24"/>
        </w:rPr>
        <w:t xml:space="preserve"> 1 to September 30</w:t>
      </w:r>
      <w:r w:rsidR="00867F29">
        <w:rPr>
          <w:rFonts w:cs="Arial"/>
          <w:b/>
          <w:i/>
          <w:sz w:val="24"/>
          <w:szCs w:val="24"/>
        </w:rPr>
        <w:t xml:space="preserve"> </w:t>
      </w:r>
      <w:r w:rsidR="00867F29" w:rsidRPr="00867F29">
        <w:rPr>
          <w:rFonts w:cs="Arial"/>
          <w:i/>
          <w:sz w:val="24"/>
          <w:szCs w:val="24"/>
        </w:rPr>
        <w:t>of each calendar year</w:t>
      </w:r>
      <w:r w:rsidRPr="00491EC6">
        <w:rPr>
          <w:rFonts w:cs="Arial"/>
          <w:sz w:val="24"/>
          <w:szCs w:val="24"/>
        </w:rPr>
        <w:t xml:space="preserve">. </w:t>
      </w:r>
    </w:p>
    <w:p w14:paraId="1833D7E6" w14:textId="77777777" w:rsidR="00E46192" w:rsidRDefault="00E46192" w:rsidP="005A7C51">
      <w:pPr>
        <w:pStyle w:val="NoSpacing"/>
        <w:rPr>
          <w:rFonts w:cs="Arial"/>
          <w:b/>
          <w:sz w:val="24"/>
          <w:szCs w:val="24"/>
        </w:rPr>
      </w:pPr>
    </w:p>
    <w:p w14:paraId="6869EF94" w14:textId="38470912" w:rsidR="00867F29" w:rsidRPr="00867F29" w:rsidRDefault="00867F29" w:rsidP="005A7C51">
      <w:pPr>
        <w:pStyle w:val="NoSpacing"/>
        <w:rPr>
          <w:rFonts w:cs="Arial"/>
          <w:b/>
          <w:sz w:val="24"/>
          <w:szCs w:val="24"/>
        </w:rPr>
      </w:pPr>
      <w:r w:rsidRPr="00867F29">
        <w:rPr>
          <w:rFonts w:cs="Arial"/>
          <w:b/>
          <w:sz w:val="24"/>
          <w:szCs w:val="24"/>
        </w:rPr>
        <w:t xml:space="preserve">ALL APPLICATIONS MUST BE RECEIVED BY THE 9-1-1 GRANT PROGRAM NO LATER THAN SEPTEMBER 30, 5:00 PM MOUNTAIN TIME.  </w:t>
      </w:r>
    </w:p>
    <w:p w14:paraId="57127688" w14:textId="77777777" w:rsidR="00867F29" w:rsidRDefault="00867F29" w:rsidP="005A7C51">
      <w:pPr>
        <w:pStyle w:val="NoSpacing"/>
        <w:rPr>
          <w:rFonts w:cs="Arial"/>
          <w:b/>
          <w:sz w:val="24"/>
          <w:szCs w:val="24"/>
          <w:u w:val="single"/>
        </w:rPr>
      </w:pPr>
    </w:p>
    <w:p w14:paraId="69F5B6E9" w14:textId="784DD80D" w:rsidR="001E3AA1" w:rsidRPr="00491EC6" w:rsidRDefault="001E3AA1" w:rsidP="005A7C51">
      <w:pPr>
        <w:pStyle w:val="NoSpacing"/>
        <w:rPr>
          <w:rFonts w:cs="Arial"/>
          <w:sz w:val="24"/>
          <w:szCs w:val="24"/>
        </w:rPr>
      </w:pPr>
      <w:r w:rsidRPr="00491EC6">
        <w:rPr>
          <w:rFonts w:cs="Arial"/>
          <w:sz w:val="24"/>
          <w:szCs w:val="24"/>
        </w:rPr>
        <w:t xml:space="preserve">Applicants </w:t>
      </w:r>
      <w:r w:rsidR="00867F29">
        <w:rPr>
          <w:rFonts w:cs="Arial"/>
          <w:sz w:val="24"/>
          <w:szCs w:val="24"/>
        </w:rPr>
        <w:t>must</w:t>
      </w:r>
      <w:r w:rsidRPr="00491EC6">
        <w:rPr>
          <w:rFonts w:cs="Arial"/>
          <w:sz w:val="24"/>
          <w:szCs w:val="24"/>
        </w:rPr>
        <w:t xml:space="preserve"> submit the application, with all attachments</w:t>
      </w:r>
      <w:r w:rsidR="00C02058">
        <w:rPr>
          <w:rFonts w:cs="Arial"/>
          <w:sz w:val="24"/>
          <w:szCs w:val="24"/>
        </w:rPr>
        <w:t xml:space="preserve"> to</w:t>
      </w:r>
      <w:r w:rsidR="00621983">
        <w:rPr>
          <w:rFonts w:cs="Arial"/>
          <w:sz w:val="24"/>
          <w:szCs w:val="24"/>
        </w:rPr>
        <w:t xml:space="preserve"> the 9-1-1 grant program</w:t>
      </w:r>
      <w:r w:rsidRPr="00491EC6">
        <w:rPr>
          <w:rFonts w:cs="Arial"/>
          <w:sz w:val="24"/>
          <w:szCs w:val="24"/>
        </w:rPr>
        <w:t xml:space="preserve">: </w:t>
      </w:r>
    </w:p>
    <w:p w14:paraId="1276F226" w14:textId="2E80CD17" w:rsidR="005A7C51" w:rsidRDefault="005A7C51" w:rsidP="005A7C51">
      <w:pPr>
        <w:pStyle w:val="NoSpacing"/>
        <w:rPr>
          <w:rFonts w:cs="Arial"/>
          <w:sz w:val="24"/>
          <w:szCs w:val="24"/>
        </w:rPr>
      </w:pPr>
    </w:p>
    <w:p w14:paraId="761BDF1B" w14:textId="77777777" w:rsidR="00762796" w:rsidRPr="00762796" w:rsidRDefault="00762796" w:rsidP="00762796">
      <w:pPr>
        <w:pStyle w:val="NoSpacing"/>
        <w:rPr>
          <w:rFonts w:cs="Arial"/>
          <w:b/>
          <w:sz w:val="24"/>
          <w:szCs w:val="24"/>
        </w:rPr>
      </w:pPr>
      <w:r w:rsidRPr="00762796">
        <w:rPr>
          <w:rFonts w:cs="Arial"/>
          <w:b/>
          <w:sz w:val="24"/>
          <w:szCs w:val="24"/>
        </w:rPr>
        <w:t>9-1-1 Grant Program</w:t>
      </w:r>
    </w:p>
    <w:p w14:paraId="264AF71C" w14:textId="77777777" w:rsidR="00762796" w:rsidRPr="00762796" w:rsidRDefault="00762796" w:rsidP="00762796">
      <w:pPr>
        <w:pStyle w:val="NoSpacing"/>
        <w:rPr>
          <w:rFonts w:cs="Arial"/>
          <w:b/>
          <w:sz w:val="24"/>
          <w:szCs w:val="24"/>
        </w:rPr>
      </w:pPr>
      <w:r w:rsidRPr="00762796">
        <w:rPr>
          <w:rFonts w:cs="Arial"/>
          <w:b/>
          <w:sz w:val="24"/>
          <w:szCs w:val="24"/>
        </w:rPr>
        <w:t>1400 8th Avenue</w:t>
      </w:r>
    </w:p>
    <w:p w14:paraId="24F6C105" w14:textId="77777777" w:rsidR="00762796" w:rsidRPr="00762796" w:rsidRDefault="00762796" w:rsidP="00762796">
      <w:pPr>
        <w:pStyle w:val="NoSpacing"/>
        <w:rPr>
          <w:rFonts w:cs="Arial"/>
          <w:b/>
          <w:sz w:val="24"/>
          <w:szCs w:val="24"/>
        </w:rPr>
      </w:pPr>
      <w:r w:rsidRPr="00762796">
        <w:rPr>
          <w:rFonts w:cs="Arial"/>
          <w:b/>
          <w:sz w:val="24"/>
          <w:szCs w:val="24"/>
        </w:rPr>
        <w:t>P.O. Box 200113</w:t>
      </w:r>
    </w:p>
    <w:p w14:paraId="29579A1C" w14:textId="77777777" w:rsidR="00762796" w:rsidRPr="00762796" w:rsidRDefault="00762796" w:rsidP="00762796">
      <w:pPr>
        <w:pStyle w:val="NoSpacing"/>
        <w:rPr>
          <w:rFonts w:cs="Arial"/>
          <w:b/>
          <w:sz w:val="24"/>
          <w:szCs w:val="24"/>
        </w:rPr>
      </w:pPr>
      <w:r w:rsidRPr="00762796">
        <w:rPr>
          <w:rFonts w:cs="Arial"/>
          <w:b/>
          <w:sz w:val="24"/>
          <w:szCs w:val="24"/>
        </w:rPr>
        <w:t>Helena, MT 59620-0113</w:t>
      </w:r>
    </w:p>
    <w:p w14:paraId="20BFEDFA" w14:textId="77777777" w:rsidR="00762796" w:rsidRPr="00762796" w:rsidRDefault="00762796" w:rsidP="00762796">
      <w:pPr>
        <w:pStyle w:val="NoSpacing"/>
        <w:rPr>
          <w:rFonts w:cs="Arial"/>
          <w:b/>
          <w:sz w:val="24"/>
          <w:szCs w:val="24"/>
        </w:rPr>
      </w:pPr>
    </w:p>
    <w:p w14:paraId="7E19666F" w14:textId="77777777" w:rsidR="00762796" w:rsidRPr="00762796" w:rsidRDefault="00762796" w:rsidP="00762796">
      <w:pPr>
        <w:pStyle w:val="NoSpacing"/>
        <w:rPr>
          <w:rFonts w:cs="Arial"/>
          <w:b/>
          <w:sz w:val="24"/>
          <w:szCs w:val="24"/>
        </w:rPr>
      </w:pPr>
      <w:r w:rsidRPr="00762796">
        <w:rPr>
          <w:rFonts w:cs="Arial"/>
          <w:b/>
          <w:sz w:val="24"/>
          <w:szCs w:val="24"/>
        </w:rPr>
        <w:t xml:space="preserve">EMAIL: </w:t>
      </w:r>
      <w:hyperlink r:id="rId8" w:history="1">
        <w:r w:rsidRPr="00762796">
          <w:rPr>
            <w:rStyle w:val="Hyperlink"/>
            <w:rFonts w:cs="Arial"/>
            <w:b/>
            <w:sz w:val="24"/>
            <w:szCs w:val="24"/>
          </w:rPr>
          <w:t>qness@mt.gov</w:t>
        </w:r>
      </w:hyperlink>
    </w:p>
    <w:p w14:paraId="5D77FE6C" w14:textId="6841E136" w:rsidR="003365B5" w:rsidRDefault="003365B5" w:rsidP="005A7C51">
      <w:pPr>
        <w:pStyle w:val="NoSpacing"/>
        <w:rPr>
          <w:rFonts w:cs="Arial"/>
          <w:b/>
          <w:bCs/>
          <w:sz w:val="24"/>
          <w:szCs w:val="24"/>
        </w:rPr>
      </w:pPr>
    </w:p>
    <w:p w14:paraId="4269D3EC" w14:textId="77777777" w:rsidR="00B4682F" w:rsidRDefault="00B4682F" w:rsidP="005A7C51">
      <w:pPr>
        <w:pStyle w:val="NoSpacing"/>
        <w:rPr>
          <w:rFonts w:cs="Arial"/>
          <w:b/>
          <w:bCs/>
          <w:sz w:val="24"/>
          <w:szCs w:val="24"/>
        </w:rPr>
      </w:pPr>
    </w:p>
    <w:p w14:paraId="0886C6CA" w14:textId="77777777" w:rsidR="004A62D2" w:rsidRDefault="004A62D2">
      <w:pPr>
        <w:rPr>
          <w:b/>
        </w:rPr>
      </w:pPr>
      <w:r>
        <w:rPr>
          <w:b/>
        </w:rPr>
        <w:br w:type="page"/>
      </w:r>
    </w:p>
    <w:p w14:paraId="16470050" w14:textId="4D7B26A8" w:rsidR="001B28C6" w:rsidRPr="001B28C6" w:rsidRDefault="001B28C6" w:rsidP="001B28C6">
      <w:pPr>
        <w:pStyle w:val="NoSpacing"/>
        <w:jc w:val="center"/>
        <w:rPr>
          <w:b/>
        </w:rPr>
      </w:pPr>
      <w:r w:rsidRPr="001B28C6">
        <w:rPr>
          <w:b/>
        </w:rPr>
        <w:lastRenderedPageBreak/>
        <w:t>APPENDIX A - APPLICATION FORM</w:t>
      </w:r>
    </w:p>
    <w:p w14:paraId="7EE43B63" w14:textId="14C73A61" w:rsidR="001B28C6" w:rsidRPr="001B28C6" w:rsidRDefault="001B28C6" w:rsidP="001B28C6">
      <w:pPr>
        <w:pStyle w:val="NoSpacing"/>
        <w:jc w:val="center"/>
        <w:rPr>
          <w:b/>
        </w:rPr>
      </w:pPr>
    </w:p>
    <w:p w14:paraId="3A1766FE" w14:textId="359AF916" w:rsidR="001B28C6" w:rsidRPr="001B28C6" w:rsidRDefault="001B28C6" w:rsidP="001B28C6">
      <w:pPr>
        <w:pStyle w:val="NoSpacing"/>
        <w:jc w:val="center"/>
        <w:rPr>
          <w:b/>
        </w:rPr>
      </w:pPr>
      <w:r w:rsidRPr="001B28C6">
        <w:rPr>
          <w:b/>
        </w:rPr>
        <w:t>MONTANA DEPARTMENT OF ADMINISTRATION</w:t>
      </w:r>
    </w:p>
    <w:p w14:paraId="15529271" w14:textId="56AEA934" w:rsidR="001B28C6" w:rsidRPr="001B28C6" w:rsidRDefault="001B28C6" w:rsidP="001B28C6">
      <w:pPr>
        <w:pStyle w:val="NoSpacing"/>
        <w:jc w:val="center"/>
        <w:rPr>
          <w:b/>
        </w:rPr>
      </w:pPr>
      <w:r w:rsidRPr="001B28C6">
        <w:rPr>
          <w:b/>
        </w:rPr>
        <w:t>9-1-1 GRANT PROGRAM</w:t>
      </w:r>
    </w:p>
    <w:p w14:paraId="4ACBB52C" w14:textId="199DBB9B" w:rsidR="001B28C6" w:rsidRPr="00F90FCA" w:rsidRDefault="001B28C6" w:rsidP="001B28C6">
      <w:pPr>
        <w:rPr>
          <w:rFonts w:cs="Arial"/>
          <w:i/>
          <w:color w:val="FF0000"/>
          <w:sz w:val="20"/>
          <w:szCs w:val="20"/>
        </w:rPr>
      </w:pPr>
    </w:p>
    <w:tbl>
      <w:tblPr>
        <w:tblW w:w="9280" w:type="dxa"/>
        <w:jc w:val="center"/>
        <w:tblLook w:val="0000" w:firstRow="0" w:lastRow="0" w:firstColumn="0" w:lastColumn="0" w:noHBand="0" w:noVBand="0"/>
      </w:tblPr>
      <w:tblGrid>
        <w:gridCol w:w="4140"/>
        <w:gridCol w:w="5140"/>
      </w:tblGrid>
      <w:tr w:rsidR="001B28C6" w:rsidRPr="00F90FCA" w14:paraId="709ACEA2"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469581A1" w14:textId="1EEFF329" w:rsidR="001B28C6" w:rsidRPr="00A57DF4" w:rsidRDefault="001B28C6" w:rsidP="001B28C6">
            <w:pPr>
              <w:jc w:val="center"/>
              <w:rPr>
                <w:rFonts w:cs="Arial"/>
                <w:b/>
                <w:sz w:val="20"/>
                <w:szCs w:val="20"/>
              </w:rPr>
            </w:pPr>
            <w:r w:rsidRPr="00A57DF4">
              <w:rPr>
                <w:rFonts w:cs="Arial"/>
                <w:b/>
                <w:sz w:val="20"/>
                <w:szCs w:val="20"/>
              </w:rPr>
              <w:t xml:space="preserve">I. APPLICANT INFORMATION </w:t>
            </w:r>
          </w:p>
        </w:tc>
      </w:tr>
      <w:tr w:rsidR="001B28C6" w:rsidRPr="00F90FCA" w14:paraId="6D1A7889"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DF61230" w14:textId="475AA7BE" w:rsidR="001B28C6" w:rsidRPr="00F90FCA" w:rsidRDefault="00AB7E71" w:rsidP="001B28C6">
            <w:pPr>
              <w:rPr>
                <w:rFonts w:cs="Arial"/>
                <w:sz w:val="20"/>
                <w:szCs w:val="20"/>
              </w:rPr>
            </w:pPr>
            <w:r>
              <w:rPr>
                <w:rFonts w:cs="Arial"/>
                <w:sz w:val="20"/>
                <w:szCs w:val="20"/>
              </w:rPr>
              <w:t xml:space="preserve">Legal </w:t>
            </w:r>
            <w:r w:rsidR="001B28C6" w:rsidRPr="00F90FCA">
              <w:rPr>
                <w:rFonts w:cs="Arial"/>
                <w:sz w:val="20"/>
                <w:szCs w:val="20"/>
              </w:rPr>
              <w:t>Name of Entity</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424A6A8" w14:textId="70B89700" w:rsidR="001B28C6" w:rsidRPr="00F90FCA" w:rsidRDefault="001B28C6" w:rsidP="001B28C6">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34EA10AC"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EE2CBB7" w14:textId="5BC43B3E" w:rsidR="00AB7E71" w:rsidRPr="00F90FCA" w:rsidRDefault="00AB7E71" w:rsidP="00AB7E71">
            <w:pPr>
              <w:rPr>
                <w:rFonts w:cs="Arial"/>
                <w:sz w:val="20"/>
                <w:szCs w:val="20"/>
              </w:rPr>
            </w:pPr>
            <w:r>
              <w:rPr>
                <w:rFonts w:cs="Arial"/>
                <w:sz w:val="20"/>
                <w:szCs w:val="20"/>
              </w:rPr>
              <w:t xml:space="preserve">Authorized </w:t>
            </w:r>
            <w:r w:rsidRPr="00F90FCA">
              <w:rPr>
                <w:rFonts w:cs="Arial"/>
                <w:sz w:val="20"/>
                <w:szCs w:val="20"/>
              </w:rPr>
              <w:t xml:space="preserve">Official </w:t>
            </w:r>
            <w:r>
              <w:rPr>
                <w:rFonts w:cs="Arial"/>
                <w:sz w:val="20"/>
                <w:szCs w:val="20"/>
              </w:rPr>
              <w:t>(</w:t>
            </w:r>
            <w:r w:rsidRPr="00F90FCA">
              <w:rPr>
                <w:rFonts w:cs="Arial"/>
                <w:sz w:val="20"/>
                <w:szCs w:val="20"/>
              </w:rPr>
              <w:t>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1DADF058" w14:textId="29500047" w:rsidR="00AB7E71" w:rsidRPr="00F90FCA" w:rsidRDefault="00AB7E71" w:rsidP="00AB7E71">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17473ACB"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503AA6A" w14:textId="5D06C52C" w:rsidR="00AB7E71" w:rsidRPr="00F90FCA" w:rsidRDefault="00AB7E71" w:rsidP="00AB7E71">
            <w:pPr>
              <w:rPr>
                <w:rFonts w:cs="Arial"/>
                <w:sz w:val="20"/>
                <w:szCs w:val="20"/>
              </w:rPr>
            </w:pPr>
            <w:r>
              <w:rPr>
                <w:rFonts w:cs="Arial"/>
                <w:sz w:val="20"/>
                <w:szCs w:val="20"/>
              </w:rPr>
              <w:t xml:space="preserve">Primary </w:t>
            </w:r>
            <w:r w:rsidRPr="00F90FCA">
              <w:rPr>
                <w:rFonts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8AD9C04" w14:textId="7828DF47" w:rsidR="00AB7E71" w:rsidRPr="00F90FCA" w:rsidRDefault="00AB7E71" w:rsidP="00AB7E71">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0B7B628D"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04067A38" w14:textId="6A7EE26D" w:rsidR="00AB7E71" w:rsidRPr="00F90FCA" w:rsidRDefault="00AB7E71" w:rsidP="00AB7E71">
            <w:pPr>
              <w:rPr>
                <w:rFonts w:cs="Arial"/>
                <w:sz w:val="20"/>
                <w:szCs w:val="20"/>
              </w:rPr>
            </w:pPr>
            <w:r w:rsidRPr="00F90FCA">
              <w:rPr>
                <w:rFonts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078B7104" w14:textId="56BA9E92" w:rsidR="00AB7E71" w:rsidRPr="00F90FCA" w:rsidRDefault="00AB7E71" w:rsidP="00AB7E71">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7898651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17ADDBD6" w14:textId="3CE46BCC" w:rsidR="00AB7E71" w:rsidRPr="00F90FCA" w:rsidRDefault="00AB7E71" w:rsidP="00AB7E71">
            <w:pPr>
              <w:rPr>
                <w:rFonts w:cs="Arial"/>
                <w:sz w:val="20"/>
                <w:szCs w:val="20"/>
              </w:rPr>
            </w:pPr>
            <w:r w:rsidRPr="00F90FCA">
              <w:rPr>
                <w:rFonts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03D7605C" w14:textId="2271B646" w:rsidR="00AB7E71" w:rsidRPr="00F90FCA" w:rsidRDefault="00AB7E71" w:rsidP="00AB7E71">
            <w:pPr>
              <w:rPr>
                <w:rFonts w:cs="Arial"/>
                <w:sz w:val="20"/>
                <w:szCs w:val="20"/>
              </w:rPr>
            </w:pPr>
            <w:r w:rsidRPr="00F90FCA">
              <w:rPr>
                <w:rFonts w:cs="Arial"/>
                <w:sz w:val="20"/>
                <w:szCs w:val="20"/>
              </w:rPr>
              <w:t xml:space="preserve">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117596D0"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FA7001F" w14:textId="3280C5D7" w:rsidR="00AB7E71" w:rsidRPr="00F90FCA" w:rsidRDefault="00AB7E71" w:rsidP="00AB7E71">
            <w:pPr>
              <w:rPr>
                <w:rFonts w:cs="Arial"/>
                <w:sz w:val="20"/>
                <w:szCs w:val="20"/>
              </w:rPr>
            </w:pPr>
            <w:r w:rsidRPr="00F90FCA">
              <w:rPr>
                <w:rFonts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44BC938E" w14:textId="18857871" w:rsidR="00AB7E71" w:rsidRPr="00F90FCA" w:rsidRDefault="00AB7E71" w:rsidP="00AB7E71">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73E0FA36"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67412EC" w14:textId="5BFE6DFA" w:rsidR="00AB7E71" w:rsidRPr="00F90FCA" w:rsidRDefault="00AB7E71" w:rsidP="00AB7E71">
            <w:pPr>
              <w:rPr>
                <w:rFonts w:cs="Arial"/>
                <w:sz w:val="20"/>
                <w:szCs w:val="20"/>
              </w:rPr>
            </w:pPr>
            <w:r w:rsidRPr="00F90FCA">
              <w:rPr>
                <w:rFonts w:cs="Arial"/>
                <w:sz w:val="20"/>
                <w:szCs w:val="20"/>
              </w:rPr>
              <w:t>Fax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4E06BF2D" w14:textId="602FA1C5" w:rsidR="00AB7E71" w:rsidRPr="00F90FCA" w:rsidRDefault="00AB7E71" w:rsidP="00AB7E71">
            <w:pPr>
              <w:rPr>
                <w:rFonts w:cs="Arial"/>
                <w:sz w:val="20"/>
                <w:szCs w:val="20"/>
              </w:rPr>
            </w:pPr>
            <w:r w:rsidRPr="00F90FCA">
              <w:rPr>
                <w:rFonts w:cs="Arial"/>
                <w:sz w:val="20"/>
                <w:szCs w:val="20"/>
              </w:rPr>
              <w:t>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r w:rsidR="00AB7E71" w:rsidRPr="00F90FCA" w14:paraId="13B6FC38"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B8F0320" w14:textId="77777777" w:rsidR="00AB7E71" w:rsidRPr="00F90FCA" w:rsidRDefault="00AB7E71" w:rsidP="00AB7E71">
            <w:pPr>
              <w:rPr>
                <w:rFonts w:cs="Arial"/>
                <w:sz w:val="20"/>
                <w:szCs w:val="20"/>
              </w:rPr>
            </w:pPr>
            <w:r w:rsidRPr="00F90FCA">
              <w:rPr>
                <w:rFonts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877B712" w14:textId="04E6F977" w:rsidR="00AB7E71" w:rsidRPr="00F90FCA" w:rsidRDefault="00AB7E71" w:rsidP="00AB7E71">
            <w:pPr>
              <w:rPr>
                <w:rFonts w:cs="Arial"/>
                <w:sz w:val="20"/>
                <w:szCs w:val="20"/>
              </w:rPr>
            </w:pPr>
            <w:r w:rsidRPr="00F90FCA">
              <w:rPr>
                <w:rFonts w:cs="Arial"/>
                <w:sz w:val="20"/>
                <w:szCs w:val="20"/>
              </w:rPr>
              <w:t xml:space="preserve"> </w:t>
            </w:r>
            <w:r w:rsidR="00E46192" w:rsidRPr="00F90FCA">
              <w:rPr>
                <w:rFonts w:cs="Arial"/>
                <w:sz w:val="20"/>
                <w:szCs w:val="20"/>
              </w:rPr>
              <w:fldChar w:fldCharType="begin">
                <w:ffData>
                  <w:name w:val="Text17"/>
                  <w:enabled/>
                  <w:calcOnExit w:val="0"/>
                  <w:textInput/>
                </w:ffData>
              </w:fldChar>
            </w:r>
            <w:r w:rsidR="00E46192" w:rsidRPr="00F90FCA">
              <w:rPr>
                <w:rFonts w:cs="Arial"/>
                <w:sz w:val="20"/>
                <w:szCs w:val="20"/>
              </w:rPr>
              <w:instrText xml:space="preserve"> FORMTEXT </w:instrText>
            </w:r>
            <w:r w:rsidR="00E46192" w:rsidRPr="00F90FCA">
              <w:rPr>
                <w:rFonts w:cs="Arial"/>
                <w:sz w:val="20"/>
                <w:szCs w:val="20"/>
              </w:rPr>
            </w:r>
            <w:r w:rsidR="00E46192" w:rsidRPr="00F90FCA">
              <w:rPr>
                <w:rFonts w:cs="Arial"/>
                <w:sz w:val="20"/>
                <w:szCs w:val="20"/>
              </w:rPr>
              <w:fldChar w:fldCharType="separate"/>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noProof/>
                <w:sz w:val="20"/>
                <w:szCs w:val="20"/>
              </w:rPr>
              <w:t> </w:t>
            </w:r>
            <w:r w:rsidR="00E46192" w:rsidRPr="00F90FCA">
              <w:rPr>
                <w:rFonts w:cs="Arial"/>
                <w:sz w:val="20"/>
                <w:szCs w:val="20"/>
              </w:rPr>
              <w:fldChar w:fldCharType="end"/>
            </w:r>
          </w:p>
        </w:tc>
      </w:tr>
    </w:tbl>
    <w:p w14:paraId="381C5BA2" w14:textId="0EEDDEBC" w:rsidR="001B28C6" w:rsidRDefault="001B28C6" w:rsidP="001B28C6">
      <w:pPr>
        <w:pStyle w:val="NoSpacing"/>
        <w:rPr>
          <w:rFonts w:cs="Arial"/>
          <w:sz w:val="24"/>
          <w:szCs w:val="24"/>
        </w:rPr>
      </w:pPr>
    </w:p>
    <w:tbl>
      <w:tblPr>
        <w:tblW w:w="9280" w:type="dxa"/>
        <w:jc w:val="center"/>
        <w:tblLook w:val="0000" w:firstRow="0" w:lastRow="0" w:firstColumn="0" w:lastColumn="0" w:noHBand="0" w:noVBand="0"/>
      </w:tblPr>
      <w:tblGrid>
        <w:gridCol w:w="4140"/>
        <w:gridCol w:w="5140"/>
      </w:tblGrid>
      <w:tr w:rsidR="001B28C6" w:rsidRPr="00F90FCA" w14:paraId="3E0D7BBC" w14:textId="77777777" w:rsidTr="001B28C6">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5DAC823E" w14:textId="38CF6099" w:rsidR="001B28C6" w:rsidRPr="00A57DF4" w:rsidRDefault="001B28C6" w:rsidP="001B28C6">
            <w:pPr>
              <w:jc w:val="center"/>
              <w:rPr>
                <w:rFonts w:cs="Arial"/>
                <w:b/>
                <w:sz w:val="20"/>
                <w:szCs w:val="20"/>
              </w:rPr>
            </w:pPr>
            <w:r w:rsidRPr="00A57DF4">
              <w:rPr>
                <w:rFonts w:cs="Arial"/>
                <w:b/>
                <w:sz w:val="20"/>
                <w:szCs w:val="20"/>
              </w:rPr>
              <w:t>II. PROJECT SUMMARY INFORMATION</w:t>
            </w:r>
          </w:p>
        </w:tc>
      </w:tr>
      <w:tr w:rsidR="001B28C6" w:rsidRPr="00F90FCA" w14:paraId="2DAA8AE7"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650B4C3" w14:textId="5FC0129A" w:rsidR="001B28C6" w:rsidRPr="00F90FCA" w:rsidRDefault="001B28C6" w:rsidP="001B28C6">
            <w:pPr>
              <w:tabs>
                <w:tab w:val="center" w:pos="4320"/>
                <w:tab w:val="right" w:pos="8640"/>
              </w:tabs>
              <w:rPr>
                <w:rFonts w:cs="Arial"/>
                <w:sz w:val="20"/>
                <w:szCs w:val="20"/>
              </w:rPr>
            </w:pPr>
            <w:r w:rsidRPr="00F90FCA">
              <w:rPr>
                <w:rFonts w:cs="Arial"/>
                <w:sz w:val="20"/>
                <w:szCs w:val="20"/>
              </w:rPr>
              <w:t>Total Project Cost</w:t>
            </w:r>
          </w:p>
        </w:tc>
        <w:tc>
          <w:tcPr>
            <w:tcW w:w="5140" w:type="dxa"/>
            <w:tcBorders>
              <w:top w:val="single" w:sz="4" w:space="0" w:color="auto"/>
              <w:left w:val="nil"/>
              <w:bottom w:val="single" w:sz="4" w:space="0" w:color="auto"/>
              <w:right w:val="single" w:sz="4" w:space="0" w:color="000000"/>
            </w:tcBorders>
            <w:shd w:val="clear" w:color="auto" w:fill="auto"/>
          </w:tcPr>
          <w:p w14:paraId="0133720A" w14:textId="77777777" w:rsidR="001B28C6" w:rsidRPr="00F90FCA" w:rsidRDefault="001B28C6" w:rsidP="001B28C6">
            <w:pPr>
              <w:rPr>
                <w:rFonts w:cs="Arial"/>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r w:rsidR="001B28C6" w:rsidRPr="00F90FCA" w14:paraId="5CBBA513" w14:textId="77777777" w:rsidTr="001B28C6">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3E0FD13" w14:textId="3A46B499" w:rsidR="001B28C6" w:rsidRPr="00F90FCA" w:rsidRDefault="001B28C6" w:rsidP="001B28C6">
            <w:pPr>
              <w:tabs>
                <w:tab w:val="center" w:pos="4320"/>
                <w:tab w:val="right" w:pos="8640"/>
              </w:tabs>
              <w:rPr>
                <w:rFonts w:cs="Arial"/>
                <w:sz w:val="20"/>
                <w:szCs w:val="20"/>
              </w:rPr>
            </w:pPr>
            <w:r w:rsidRPr="00F90FCA">
              <w:rPr>
                <w:rFonts w:cs="Arial"/>
                <w:sz w:val="20"/>
                <w:szCs w:val="20"/>
              </w:rPr>
              <w:t xml:space="preserve">Amount of </w:t>
            </w:r>
            <w:r>
              <w:rPr>
                <w:rFonts w:cs="Arial"/>
                <w:sz w:val="20"/>
                <w:szCs w:val="20"/>
              </w:rPr>
              <w:t>9-1-1 Grant</w:t>
            </w:r>
            <w:r w:rsidRPr="00F90FCA">
              <w:rPr>
                <w:rFonts w:cs="Arial"/>
                <w:sz w:val="20"/>
                <w:szCs w:val="20"/>
              </w:rPr>
              <w:t xml:space="preserve"> Funds Requested</w:t>
            </w:r>
          </w:p>
        </w:tc>
        <w:tc>
          <w:tcPr>
            <w:tcW w:w="5140" w:type="dxa"/>
            <w:tcBorders>
              <w:top w:val="single" w:sz="4" w:space="0" w:color="auto"/>
              <w:left w:val="nil"/>
              <w:bottom w:val="single" w:sz="4" w:space="0" w:color="auto"/>
              <w:right w:val="single" w:sz="4" w:space="0" w:color="000000"/>
            </w:tcBorders>
            <w:shd w:val="clear" w:color="auto" w:fill="auto"/>
          </w:tcPr>
          <w:p w14:paraId="59599525" w14:textId="77777777" w:rsidR="001B28C6" w:rsidRPr="00F90FCA" w:rsidRDefault="001B28C6" w:rsidP="001B28C6">
            <w:pPr>
              <w:rPr>
                <w:rFonts w:cs="Arial"/>
                <w:b/>
                <w:sz w:val="20"/>
                <w:szCs w:val="20"/>
              </w:rPr>
            </w:pPr>
            <w:r w:rsidRPr="00F90FCA">
              <w:rPr>
                <w:rFonts w:cs="Arial"/>
                <w:sz w:val="20"/>
                <w:szCs w:val="20"/>
              </w:rPr>
              <w:t> </w:t>
            </w: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5410D937" w14:textId="77777777" w:rsidR="00AB7E71" w:rsidRPr="00AB7E71" w:rsidRDefault="00AB7E71" w:rsidP="00E46192">
      <w:pPr>
        <w:pStyle w:val="NoSpacing"/>
      </w:pPr>
    </w:p>
    <w:tbl>
      <w:tblPr>
        <w:tblW w:w="9375" w:type="dxa"/>
        <w:jc w:val="center"/>
        <w:tblLook w:val="0000" w:firstRow="0" w:lastRow="0" w:firstColumn="0" w:lastColumn="0" w:noHBand="0" w:noVBand="0"/>
      </w:tblPr>
      <w:tblGrid>
        <w:gridCol w:w="9375"/>
      </w:tblGrid>
      <w:tr w:rsidR="001B28C6" w:rsidRPr="00F90FCA" w14:paraId="0C7D33CD"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2816C480" w14:textId="4BF33CA9" w:rsidR="001B28C6" w:rsidRPr="00A57DF4" w:rsidRDefault="003A05E2" w:rsidP="001B28C6">
            <w:pPr>
              <w:jc w:val="center"/>
              <w:rPr>
                <w:rFonts w:cs="Arial"/>
                <w:b/>
                <w:sz w:val="20"/>
                <w:szCs w:val="20"/>
              </w:rPr>
            </w:pPr>
            <w:r w:rsidRPr="00A57DF4">
              <w:rPr>
                <w:rFonts w:cs="Arial"/>
                <w:b/>
                <w:sz w:val="20"/>
                <w:szCs w:val="20"/>
              </w:rPr>
              <w:t>I</w:t>
            </w:r>
            <w:r w:rsidR="00AB7E71">
              <w:rPr>
                <w:rFonts w:cs="Arial"/>
                <w:b/>
                <w:sz w:val="20"/>
                <w:szCs w:val="20"/>
              </w:rPr>
              <w:t>II</w:t>
            </w:r>
            <w:r w:rsidR="001B28C6" w:rsidRPr="00A57DF4">
              <w:rPr>
                <w:rFonts w:cs="Arial"/>
                <w:b/>
                <w:sz w:val="20"/>
                <w:szCs w:val="20"/>
              </w:rPr>
              <w:t xml:space="preserve">.  PROJECT </w:t>
            </w:r>
            <w:r w:rsidR="00A57DF4" w:rsidRPr="00A57DF4">
              <w:rPr>
                <w:rFonts w:cs="Arial"/>
                <w:b/>
                <w:sz w:val="20"/>
                <w:szCs w:val="20"/>
              </w:rPr>
              <w:t>DESCRIPTION</w:t>
            </w:r>
            <w:r w:rsidR="001B28C6" w:rsidRPr="00A57DF4">
              <w:rPr>
                <w:rFonts w:cs="Arial"/>
                <w:b/>
                <w:sz w:val="20"/>
                <w:szCs w:val="20"/>
              </w:rPr>
              <w:t xml:space="preserve"> </w:t>
            </w:r>
          </w:p>
        </w:tc>
      </w:tr>
      <w:tr w:rsidR="001B28C6" w:rsidRPr="00F90FCA" w14:paraId="364300A6" w14:textId="77777777" w:rsidTr="001B28C6">
        <w:trPr>
          <w:trHeight w:val="285"/>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A38F605" w14:textId="77777777" w:rsidR="001B28C6" w:rsidRPr="00F90FCA" w:rsidRDefault="001B28C6" w:rsidP="001B28C6">
            <w:pPr>
              <w:jc w:val="both"/>
              <w:rPr>
                <w:rFonts w:cs="Arial"/>
                <w:i/>
                <w:iCs/>
                <w:sz w:val="20"/>
                <w:szCs w:val="20"/>
              </w:rPr>
            </w:pPr>
            <w:r w:rsidRPr="00F90FCA">
              <w:rPr>
                <w:rFonts w:cs="Arial"/>
                <w:i/>
                <w:iCs/>
                <w:sz w:val="20"/>
                <w:szCs w:val="20"/>
              </w:rPr>
              <w:t>Please describe, in detail, the proposed project:</w:t>
            </w:r>
          </w:p>
        </w:tc>
      </w:tr>
      <w:tr w:rsidR="001B28C6" w:rsidRPr="00F90FCA" w14:paraId="2099AAA9" w14:textId="77777777" w:rsidTr="001B28C6">
        <w:trPr>
          <w:trHeight w:val="69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37CAA2F" w14:textId="77777777" w:rsidR="001B28C6" w:rsidRPr="00F90FCA" w:rsidRDefault="001B28C6" w:rsidP="001B28C6">
            <w:pPr>
              <w:rPr>
                <w:rFonts w:cs="Arial"/>
                <w:b/>
                <w:bCs/>
                <w:iCs/>
                <w:sz w:val="20"/>
                <w:szCs w:val="20"/>
              </w:rPr>
            </w:pPr>
            <w:r w:rsidRPr="00F90FCA">
              <w:rPr>
                <w:rFonts w:cs="Arial"/>
                <w:b/>
                <w:bCs/>
                <w:i/>
                <w:iCs/>
                <w:sz w:val="20"/>
                <w:szCs w:val="20"/>
              </w:rPr>
              <w:t> </w:t>
            </w:r>
            <w:r w:rsidRPr="00F90FCA">
              <w:rPr>
                <w:rFonts w:cs="Arial"/>
                <w:i/>
                <w:iCs/>
                <w:sz w:val="20"/>
                <w:szCs w:val="20"/>
              </w:rPr>
              <w:t> </w:t>
            </w: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r w:rsidR="001B28C6" w:rsidRPr="00F90FCA" w14:paraId="6F84751D" w14:textId="77777777" w:rsidTr="001B28C6">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3347BF6" w14:textId="0A5D5C34" w:rsidR="001B28C6" w:rsidRPr="00F90FCA" w:rsidRDefault="001B28C6" w:rsidP="001B28C6">
            <w:pPr>
              <w:rPr>
                <w:rFonts w:cs="Arial"/>
                <w:i/>
                <w:iCs/>
                <w:sz w:val="20"/>
                <w:szCs w:val="20"/>
              </w:rPr>
            </w:pPr>
            <w:r w:rsidRPr="00F90FCA">
              <w:rPr>
                <w:rFonts w:cs="Arial"/>
                <w:i/>
                <w:iCs/>
                <w:sz w:val="20"/>
                <w:szCs w:val="20"/>
              </w:rPr>
              <w:t>Please explain</w:t>
            </w:r>
            <w:r w:rsidR="00E930C0">
              <w:rPr>
                <w:rFonts w:cs="Arial"/>
                <w:i/>
                <w:iCs/>
                <w:sz w:val="20"/>
                <w:szCs w:val="20"/>
              </w:rPr>
              <w:t xml:space="preserve">, </w:t>
            </w:r>
            <w:r w:rsidR="00E930C0" w:rsidRPr="00F90FCA">
              <w:rPr>
                <w:rFonts w:cs="Arial"/>
                <w:i/>
                <w:iCs/>
                <w:sz w:val="20"/>
                <w:szCs w:val="20"/>
              </w:rPr>
              <w:t>in detail,</w:t>
            </w:r>
            <w:r w:rsidRPr="00F90FCA">
              <w:rPr>
                <w:rFonts w:cs="Arial"/>
                <w:i/>
                <w:iCs/>
                <w:sz w:val="20"/>
                <w:szCs w:val="20"/>
              </w:rPr>
              <w:t xml:space="preserve"> what </w:t>
            </w:r>
            <w:r w:rsidR="006221D6">
              <w:rPr>
                <w:rFonts w:cs="Arial"/>
                <w:i/>
                <w:iCs/>
                <w:sz w:val="20"/>
                <w:szCs w:val="20"/>
              </w:rPr>
              <w:t>eligible use</w:t>
            </w:r>
            <w:r w:rsidR="002A5005">
              <w:rPr>
                <w:rFonts w:cs="Arial"/>
                <w:i/>
                <w:iCs/>
                <w:sz w:val="20"/>
                <w:szCs w:val="20"/>
              </w:rPr>
              <w:t>(s)</w:t>
            </w:r>
            <w:r w:rsidR="006221D6">
              <w:rPr>
                <w:rFonts w:cs="Arial"/>
                <w:i/>
                <w:iCs/>
                <w:sz w:val="20"/>
                <w:szCs w:val="20"/>
              </w:rPr>
              <w:t xml:space="preserve"> (See Section D. </w:t>
            </w:r>
            <w:r w:rsidR="006221D6" w:rsidRPr="006221D6">
              <w:rPr>
                <w:rFonts w:cs="Arial"/>
                <w:i/>
                <w:iCs/>
                <w:sz w:val="20"/>
                <w:szCs w:val="20"/>
              </w:rPr>
              <w:t>ELIGIBLE USES OF FUNDS (10-4-306(2) MCA</w:t>
            </w:r>
            <w:r w:rsidR="006221D6">
              <w:rPr>
                <w:rFonts w:cs="Arial"/>
                <w:i/>
                <w:iCs/>
                <w:sz w:val="20"/>
                <w:szCs w:val="20"/>
              </w:rPr>
              <w:t>)</w:t>
            </w:r>
            <w:r w:rsidR="006221D6" w:rsidRPr="006221D6">
              <w:rPr>
                <w:rFonts w:cs="Arial"/>
                <w:i/>
                <w:iCs/>
                <w:sz w:val="20"/>
                <w:szCs w:val="20"/>
              </w:rPr>
              <w:t>)</w:t>
            </w:r>
            <w:r w:rsidR="006221D6">
              <w:rPr>
                <w:rFonts w:cs="Arial"/>
                <w:i/>
                <w:iCs/>
                <w:sz w:val="20"/>
                <w:szCs w:val="20"/>
              </w:rPr>
              <w:t xml:space="preserve"> </w:t>
            </w:r>
            <w:r w:rsidRPr="00F90FCA">
              <w:rPr>
                <w:rFonts w:cs="Arial"/>
                <w:i/>
                <w:iCs/>
                <w:sz w:val="20"/>
                <w:szCs w:val="20"/>
              </w:rPr>
              <w:t xml:space="preserve">the </w:t>
            </w:r>
            <w:r w:rsidR="006221D6">
              <w:rPr>
                <w:rFonts w:cs="Arial"/>
                <w:i/>
                <w:iCs/>
                <w:sz w:val="20"/>
                <w:szCs w:val="20"/>
              </w:rPr>
              <w:t xml:space="preserve">requested </w:t>
            </w:r>
            <w:r>
              <w:rPr>
                <w:rFonts w:cs="Arial"/>
                <w:i/>
                <w:iCs/>
                <w:sz w:val="20"/>
                <w:szCs w:val="20"/>
              </w:rPr>
              <w:t xml:space="preserve">9-1-1 </w:t>
            </w:r>
            <w:r w:rsidR="006221D6">
              <w:rPr>
                <w:rFonts w:cs="Arial"/>
                <w:i/>
                <w:iCs/>
                <w:sz w:val="20"/>
                <w:szCs w:val="20"/>
              </w:rPr>
              <w:t>g</w:t>
            </w:r>
            <w:r>
              <w:rPr>
                <w:rFonts w:cs="Arial"/>
                <w:i/>
                <w:iCs/>
                <w:sz w:val="20"/>
                <w:szCs w:val="20"/>
              </w:rPr>
              <w:t xml:space="preserve">rant </w:t>
            </w:r>
            <w:r w:rsidR="006221D6">
              <w:rPr>
                <w:rFonts w:cs="Arial"/>
                <w:i/>
                <w:iCs/>
                <w:sz w:val="20"/>
                <w:szCs w:val="20"/>
              </w:rPr>
              <w:t xml:space="preserve">funding </w:t>
            </w:r>
            <w:r w:rsidRPr="00F90FCA">
              <w:rPr>
                <w:rFonts w:cs="Arial"/>
                <w:i/>
                <w:iCs/>
                <w:sz w:val="20"/>
                <w:szCs w:val="20"/>
              </w:rPr>
              <w:t>w</w:t>
            </w:r>
            <w:r>
              <w:rPr>
                <w:rFonts w:cs="Arial"/>
                <w:i/>
                <w:iCs/>
                <w:sz w:val="20"/>
                <w:szCs w:val="20"/>
              </w:rPr>
              <w:t>ill</w:t>
            </w:r>
            <w:r w:rsidRPr="00F90FCA">
              <w:rPr>
                <w:rFonts w:cs="Arial"/>
                <w:i/>
                <w:iCs/>
                <w:sz w:val="20"/>
                <w:szCs w:val="20"/>
              </w:rPr>
              <w:t xml:space="preserve"> be used</w:t>
            </w:r>
            <w:r w:rsidR="003A05E2">
              <w:rPr>
                <w:rFonts w:cs="Arial"/>
                <w:i/>
                <w:iCs/>
                <w:sz w:val="20"/>
                <w:szCs w:val="20"/>
              </w:rPr>
              <w:t xml:space="preserve"> for</w:t>
            </w:r>
            <w:r w:rsidRPr="00F90FCA">
              <w:rPr>
                <w:rFonts w:cs="Arial"/>
                <w:i/>
                <w:iCs/>
                <w:sz w:val="20"/>
                <w:szCs w:val="20"/>
              </w:rPr>
              <w:t>:</w:t>
            </w:r>
          </w:p>
        </w:tc>
      </w:tr>
      <w:tr w:rsidR="001B28C6" w:rsidRPr="00F90FCA" w14:paraId="27853DCE" w14:textId="77777777" w:rsidTr="001B28C6">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78DD731" w14:textId="77777777" w:rsidR="001B28C6" w:rsidRPr="00F90FCA" w:rsidRDefault="001B28C6" w:rsidP="001B28C6">
            <w:pPr>
              <w:rPr>
                <w:rFonts w:cs="Arial"/>
                <w:iCs/>
                <w:sz w:val="20"/>
                <w:szCs w:val="20"/>
              </w:rPr>
            </w:pPr>
            <w:r w:rsidRPr="00F90FCA">
              <w:rPr>
                <w:rFonts w:cs="Arial"/>
                <w:iCs/>
                <w:sz w:val="20"/>
                <w:szCs w:val="20"/>
              </w:rPr>
              <w:fldChar w:fldCharType="begin">
                <w:ffData>
                  <w:name w:val="Text22"/>
                  <w:enabled/>
                  <w:calcOnExit w:val="0"/>
                  <w:textInput/>
                </w:ffData>
              </w:fldChar>
            </w:r>
            <w:r w:rsidRPr="00F90FCA">
              <w:rPr>
                <w:rFonts w:cs="Arial"/>
                <w:iCs/>
                <w:sz w:val="20"/>
                <w:szCs w:val="20"/>
              </w:rPr>
              <w:instrText xml:space="preserve"> FORMTEXT </w:instrText>
            </w:r>
            <w:r w:rsidRPr="00F90FCA">
              <w:rPr>
                <w:rFonts w:cs="Arial"/>
                <w:iCs/>
                <w:sz w:val="20"/>
                <w:szCs w:val="20"/>
              </w:rPr>
            </w:r>
            <w:r w:rsidRPr="00F90FCA">
              <w:rPr>
                <w:rFonts w:cs="Arial"/>
                <w:iCs/>
                <w:sz w:val="20"/>
                <w:szCs w:val="20"/>
              </w:rPr>
              <w:fldChar w:fldCharType="separate"/>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noProof/>
                <w:sz w:val="20"/>
                <w:szCs w:val="20"/>
              </w:rPr>
              <w:t> </w:t>
            </w:r>
            <w:r w:rsidRPr="00F90FCA">
              <w:rPr>
                <w:rFonts w:cs="Arial"/>
                <w:iCs/>
                <w:sz w:val="20"/>
                <w:szCs w:val="20"/>
              </w:rPr>
              <w:fldChar w:fldCharType="end"/>
            </w:r>
          </w:p>
        </w:tc>
      </w:tr>
    </w:tbl>
    <w:p w14:paraId="4A5EA693" w14:textId="77777777" w:rsidR="006221D6" w:rsidRDefault="006221D6" w:rsidP="001B28C6">
      <w:pPr>
        <w:pStyle w:val="NoSpacing"/>
        <w:rPr>
          <w:rFonts w:cs="Arial"/>
          <w:sz w:val="24"/>
          <w:szCs w:val="24"/>
        </w:rPr>
      </w:pPr>
    </w:p>
    <w:tbl>
      <w:tblPr>
        <w:tblStyle w:val="TableGrid"/>
        <w:tblW w:w="0" w:type="auto"/>
        <w:tblLook w:val="04A0" w:firstRow="1" w:lastRow="0" w:firstColumn="1" w:lastColumn="0" w:noHBand="0" w:noVBand="1"/>
      </w:tblPr>
      <w:tblGrid>
        <w:gridCol w:w="9350"/>
      </w:tblGrid>
      <w:tr w:rsidR="00B33BAB" w14:paraId="1032994E" w14:textId="77777777" w:rsidTr="007C0FCB">
        <w:tc>
          <w:tcPr>
            <w:tcW w:w="9350" w:type="dxa"/>
          </w:tcPr>
          <w:p w14:paraId="339AAF47" w14:textId="77777777" w:rsidR="00A57DF4" w:rsidRPr="00F90FCA" w:rsidRDefault="00A57DF4" w:rsidP="00A57DF4">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19016135"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177FB2F7" w14:textId="748871EB" w:rsidR="00AD4BA7" w:rsidRPr="00A57DF4" w:rsidRDefault="0045287A" w:rsidP="00A57DF4">
                  <w:pPr>
                    <w:jc w:val="center"/>
                    <w:rPr>
                      <w:rFonts w:cs="Arial"/>
                      <w:b/>
                      <w:sz w:val="20"/>
                      <w:szCs w:val="20"/>
                    </w:rPr>
                  </w:pPr>
                  <w:r>
                    <w:rPr>
                      <w:rFonts w:cs="Arial"/>
                      <w:b/>
                      <w:sz w:val="20"/>
                      <w:szCs w:val="20"/>
                    </w:rPr>
                    <w:t>I</w:t>
                  </w:r>
                  <w:r w:rsidR="00AD4BA7" w:rsidRPr="00A57DF4">
                    <w:rPr>
                      <w:rFonts w:cs="Arial"/>
                      <w:b/>
                      <w:sz w:val="20"/>
                      <w:szCs w:val="20"/>
                    </w:rPr>
                    <w:t>V.  ATTACHMENTS</w:t>
                  </w:r>
                </w:p>
              </w:tc>
            </w:tr>
          </w:tbl>
          <w:p w14:paraId="79AD80C9" w14:textId="0CEB543B" w:rsidR="00B33BAB" w:rsidRDefault="00B33BAB" w:rsidP="00B33BAB">
            <w:pPr>
              <w:pStyle w:val="NoSpacing"/>
              <w:jc w:val="center"/>
              <w:rPr>
                <w:rFonts w:cs="Arial"/>
                <w:sz w:val="24"/>
                <w:szCs w:val="24"/>
              </w:rPr>
            </w:pPr>
          </w:p>
        </w:tc>
      </w:tr>
      <w:tr w:rsidR="00867F29" w14:paraId="5D52E9A3" w14:textId="77777777" w:rsidTr="00A503C3">
        <w:tc>
          <w:tcPr>
            <w:tcW w:w="9350" w:type="dxa"/>
          </w:tcPr>
          <w:p w14:paraId="0224EADE" w14:textId="46BD9913" w:rsidR="00867F29" w:rsidRPr="00867F29" w:rsidRDefault="00867F29" w:rsidP="00B33BAB">
            <w:pPr>
              <w:pStyle w:val="NoSpacing"/>
              <w:jc w:val="center"/>
              <w:rPr>
                <w:rFonts w:cs="Arial"/>
                <w:i/>
                <w:sz w:val="20"/>
                <w:szCs w:val="20"/>
              </w:rPr>
            </w:pPr>
            <w:r w:rsidRPr="00867F29">
              <w:rPr>
                <w:rFonts w:cs="Arial"/>
                <w:i/>
                <w:sz w:val="20"/>
                <w:szCs w:val="20"/>
              </w:rPr>
              <w:t>Please provide a description of each attachment submitted with the application</w:t>
            </w:r>
            <w:r w:rsidR="00E46192">
              <w:rPr>
                <w:rFonts w:cs="Arial"/>
                <w:i/>
                <w:sz w:val="20"/>
                <w:szCs w:val="20"/>
              </w:rPr>
              <w:t xml:space="preserve"> form:</w:t>
            </w:r>
          </w:p>
        </w:tc>
      </w:tr>
      <w:tr w:rsidR="00867F29" w14:paraId="721D136C" w14:textId="77777777" w:rsidTr="00C55DD9">
        <w:tc>
          <w:tcPr>
            <w:tcW w:w="9350" w:type="dxa"/>
          </w:tcPr>
          <w:p w14:paraId="4E035D3F" w14:textId="174F90D9" w:rsidR="00867F29" w:rsidRPr="00F90FCA" w:rsidRDefault="00867F29" w:rsidP="001B28C6">
            <w:pPr>
              <w:pStyle w:val="NoSpacing"/>
              <w:rPr>
                <w:rFonts w:cs="Arial"/>
                <w:sz w:val="20"/>
                <w:szCs w:val="20"/>
              </w:rPr>
            </w:pPr>
            <w:r w:rsidRPr="00F90FCA">
              <w:rPr>
                <w:rFonts w:cs="Arial"/>
                <w:sz w:val="20"/>
                <w:szCs w:val="20"/>
              </w:rPr>
              <w:fldChar w:fldCharType="begin">
                <w:ffData>
                  <w:name w:val="Text17"/>
                  <w:enabled/>
                  <w:calcOnExit w:val="0"/>
                  <w:textInput/>
                </w:ffData>
              </w:fldChar>
            </w:r>
            <w:r w:rsidRPr="00F90FCA">
              <w:rPr>
                <w:rFonts w:cs="Arial"/>
                <w:sz w:val="20"/>
                <w:szCs w:val="20"/>
              </w:rPr>
              <w:instrText xml:space="preserve"> FORMTEXT </w:instrText>
            </w:r>
            <w:r w:rsidRPr="00F90FCA">
              <w:rPr>
                <w:rFonts w:cs="Arial"/>
                <w:sz w:val="20"/>
                <w:szCs w:val="20"/>
              </w:rPr>
            </w:r>
            <w:r w:rsidRPr="00F90FCA">
              <w:rPr>
                <w:rFonts w:cs="Arial"/>
                <w:sz w:val="20"/>
                <w:szCs w:val="20"/>
              </w:rPr>
              <w:fldChar w:fldCharType="separate"/>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noProof/>
                <w:sz w:val="20"/>
                <w:szCs w:val="20"/>
              </w:rPr>
              <w:t> </w:t>
            </w:r>
            <w:r w:rsidRPr="00F90FCA">
              <w:rPr>
                <w:rFonts w:cs="Arial"/>
                <w:sz w:val="20"/>
                <w:szCs w:val="20"/>
              </w:rPr>
              <w:fldChar w:fldCharType="end"/>
            </w:r>
          </w:p>
        </w:tc>
      </w:tr>
    </w:tbl>
    <w:p w14:paraId="3CF3C29C" w14:textId="2506D124" w:rsidR="007C0FCB" w:rsidRDefault="007C0FCB">
      <w:pPr>
        <w:rPr>
          <w:rFonts w:cs="Arial"/>
          <w:sz w:val="24"/>
          <w:szCs w:val="24"/>
        </w:rPr>
      </w:pPr>
    </w:p>
    <w:tbl>
      <w:tblPr>
        <w:tblStyle w:val="TableGrid"/>
        <w:tblW w:w="0" w:type="auto"/>
        <w:tblLook w:val="04A0" w:firstRow="1" w:lastRow="0" w:firstColumn="1" w:lastColumn="0" w:noHBand="0" w:noVBand="1"/>
      </w:tblPr>
      <w:tblGrid>
        <w:gridCol w:w="9350"/>
      </w:tblGrid>
      <w:tr w:rsidR="00AD4BA7" w14:paraId="1CBA8A76" w14:textId="77777777" w:rsidTr="007C0FCB">
        <w:tc>
          <w:tcPr>
            <w:tcW w:w="9350" w:type="dxa"/>
          </w:tcPr>
          <w:p w14:paraId="02C1AB47" w14:textId="77777777" w:rsidR="00AD4BA7" w:rsidRPr="00F90FCA" w:rsidRDefault="00AD4BA7" w:rsidP="00AD4BA7">
            <w:pPr>
              <w:rPr>
                <w:rFonts w:cs="Arial"/>
                <w:sz w:val="20"/>
                <w:szCs w:val="20"/>
              </w:rPr>
            </w:pPr>
          </w:p>
          <w:tbl>
            <w:tblPr>
              <w:tblW w:w="9375" w:type="dxa"/>
              <w:jc w:val="center"/>
              <w:tblLook w:val="0000" w:firstRow="0" w:lastRow="0" w:firstColumn="0" w:lastColumn="0" w:noHBand="0" w:noVBand="0"/>
            </w:tblPr>
            <w:tblGrid>
              <w:gridCol w:w="9375"/>
            </w:tblGrid>
            <w:tr w:rsidR="00AD4BA7" w:rsidRPr="00F90FCA" w14:paraId="2584B2D4" w14:textId="77777777" w:rsidTr="00171F46">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5AD481CE" w14:textId="391EF727" w:rsidR="00AD4BA7" w:rsidRPr="00A57DF4" w:rsidRDefault="00AD4BA7" w:rsidP="00AD4BA7">
                  <w:pPr>
                    <w:jc w:val="center"/>
                    <w:rPr>
                      <w:rFonts w:cs="Arial"/>
                      <w:b/>
                      <w:sz w:val="20"/>
                      <w:szCs w:val="20"/>
                    </w:rPr>
                  </w:pPr>
                  <w:r w:rsidRPr="00A57DF4">
                    <w:rPr>
                      <w:rFonts w:cs="Arial"/>
                      <w:b/>
                      <w:sz w:val="20"/>
                      <w:szCs w:val="20"/>
                    </w:rPr>
                    <w:t>V</w:t>
                  </w:r>
                  <w:r>
                    <w:rPr>
                      <w:rFonts w:cs="Arial"/>
                      <w:b/>
                      <w:sz w:val="20"/>
                      <w:szCs w:val="20"/>
                    </w:rPr>
                    <w:t>I</w:t>
                  </w:r>
                  <w:r w:rsidRPr="00A57DF4">
                    <w:rPr>
                      <w:rFonts w:cs="Arial"/>
                      <w:b/>
                      <w:sz w:val="20"/>
                      <w:szCs w:val="20"/>
                    </w:rPr>
                    <w:t xml:space="preserve">.  </w:t>
                  </w:r>
                  <w:r>
                    <w:rPr>
                      <w:rFonts w:cs="Arial"/>
                      <w:b/>
                      <w:sz w:val="20"/>
                      <w:szCs w:val="20"/>
                    </w:rPr>
                    <w:t>APPLICATION CERTIFICATION</w:t>
                  </w:r>
                </w:p>
              </w:tc>
            </w:tr>
          </w:tbl>
          <w:p w14:paraId="1F084E8F" w14:textId="087EC7BF" w:rsidR="00AD4BA7" w:rsidRPr="007C0FCB" w:rsidRDefault="00AD4BA7" w:rsidP="00AD4BA7">
            <w:pPr>
              <w:jc w:val="center"/>
              <w:rPr>
                <w:rFonts w:cs="Arial"/>
                <w:sz w:val="20"/>
                <w:szCs w:val="20"/>
              </w:rPr>
            </w:pPr>
          </w:p>
        </w:tc>
      </w:tr>
      <w:tr w:rsidR="00AD4BA7" w14:paraId="3397DAAF" w14:textId="77777777" w:rsidTr="007C0FCB">
        <w:tc>
          <w:tcPr>
            <w:tcW w:w="9350" w:type="dxa"/>
          </w:tcPr>
          <w:p w14:paraId="4A9FAEC5" w14:textId="61DDBE61" w:rsidR="00AD4BA7" w:rsidRDefault="00AD4BA7" w:rsidP="00AD4BA7">
            <w:pPr>
              <w:rPr>
                <w:rFonts w:cs="Arial"/>
                <w:sz w:val="20"/>
                <w:szCs w:val="20"/>
              </w:rPr>
            </w:pPr>
            <w:r w:rsidRPr="007C0FCB">
              <w:rPr>
                <w:rFonts w:cs="Arial"/>
                <w:sz w:val="20"/>
                <w:szCs w:val="20"/>
              </w:rPr>
              <w:t xml:space="preserve">As the responsible authorized </w:t>
            </w:r>
            <w:r w:rsidR="0045287A">
              <w:rPr>
                <w:rFonts w:cs="Arial"/>
                <w:sz w:val="20"/>
                <w:szCs w:val="20"/>
              </w:rPr>
              <w:t>official</w:t>
            </w:r>
            <w:r w:rsidRPr="007C0FCB">
              <w:rPr>
                <w:rFonts w:cs="Arial"/>
                <w:sz w:val="20"/>
                <w:szCs w:val="20"/>
              </w:rPr>
              <w:t xml:space="preserve"> of </w:t>
            </w:r>
            <w:r w:rsidRPr="007C0FCB">
              <w:rPr>
                <w:rFonts w:cs="Arial"/>
                <w:b/>
                <w:i/>
                <w:sz w:val="20"/>
                <w:szCs w:val="20"/>
              </w:rPr>
              <w:t>(Insert Legal Name of Applicant)</w:t>
            </w:r>
            <w:r w:rsidRPr="007C0FCB">
              <w:rPr>
                <w:rFonts w:cs="Arial"/>
                <w:sz w:val="20"/>
                <w:szCs w:val="20"/>
              </w:rPr>
              <w:t xml:space="preserve">, </w:t>
            </w:r>
            <w:r>
              <w:rPr>
                <w:rFonts w:cs="Arial"/>
                <w:sz w:val="20"/>
                <w:szCs w:val="20"/>
              </w:rPr>
              <w:t>I</w:t>
            </w:r>
            <w:r w:rsidRPr="007C0FCB">
              <w:rPr>
                <w:rFonts w:cs="Arial"/>
                <w:sz w:val="20"/>
                <w:szCs w:val="20"/>
              </w:rPr>
              <w:t xml:space="preserve"> hereby submit this </w:t>
            </w:r>
          </w:p>
          <w:p w14:paraId="7E324CFE" w14:textId="73D19720" w:rsidR="00AD4BA7" w:rsidRPr="007C0FCB" w:rsidRDefault="00AD4BA7" w:rsidP="00AD4BA7">
            <w:pPr>
              <w:rPr>
                <w:rFonts w:cs="Arial"/>
                <w:sz w:val="20"/>
                <w:szCs w:val="20"/>
              </w:rPr>
            </w:pPr>
            <w:r>
              <w:rPr>
                <w:rFonts w:cs="Arial"/>
                <w:sz w:val="20"/>
                <w:szCs w:val="20"/>
              </w:rPr>
              <w:t>9-1-1 Grant Program</w:t>
            </w:r>
            <w:r w:rsidRPr="007C0FCB">
              <w:rPr>
                <w:rFonts w:cs="Arial"/>
                <w:sz w:val="20"/>
                <w:szCs w:val="20"/>
              </w:rPr>
              <w:t xml:space="preserve"> Application.  </w:t>
            </w:r>
          </w:p>
          <w:p w14:paraId="6A34C4DF" w14:textId="77777777" w:rsidR="00AD4BA7" w:rsidRDefault="00AD4BA7" w:rsidP="00AD4BA7">
            <w:pPr>
              <w:rPr>
                <w:rFonts w:cs="Arial"/>
                <w:sz w:val="20"/>
                <w:szCs w:val="20"/>
              </w:rPr>
            </w:pPr>
          </w:p>
          <w:p w14:paraId="3FF7DA4F" w14:textId="36C9752E" w:rsidR="00AD4BA7" w:rsidRDefault="00AD4BA7" w:rsidP="00AD4BA7">
            <w:pPr>
              <w:rPr>
                <w:rFonts w:cs="Arial"/>
                <w:sz w:val="20"/>
                <w:szCs w:val="20"/>
              </w:rPr>
            </w:pPr>
            <w:r w:rsidRPr="007C0FCB">
              <w:rPr>
                <w:rFonts w:cs="Arial"/>
                <w:sz w:val="20"/>
                <w:szCs w:val="20"/>
              </w:rPr>
              <w:t xml:space="preserve">The information presented in this application is, to the best of </w:t>
            </w:r>
            <w:r>
              <w:rPr>
                <w:rFonts w:cs="Arial"/>
                <w:sz w:val="20"/>
                <w:szCs w:val="20"/>
              </w:rPr>
              <w:t>my</w:t>
            </w:r>
            <w:r w:rsidRPr="007C0FCB">
              <w:rPr>
                <w:rFonts w:cs="Arial"/>
                <w:sz w:val="20"/>
                <w:szCs w:val="20"/>
              </w:rPr>
              <w:t xml:space="preserve"> knowledge, true, complete and accurately represents the proposed project. </w:t>
            </w:r>
            <w:r>
              <w:rPr>
                <w:rFonts w:cs="Arial"/>
                <w:sz w:val="20"/>
                <w:szCs w:val="20"/>
              </w:rPr>
              <w:t>I</w:t>
            </w:r>
            <w:r w:rsidRPr="007C0FCB">
              <w:rPr>
                <w:rFonts w:cs="Arial"/>
                <w:sz w:val="20"/>
                <w:szCs w:val="20"/>
              </w:rPr>
              <w:t xml:space="preserve"> understand that additional information and documentation may be required</w:t>
            </w:r>
            <w:r>
              <w:rPr>
                <w:rFonts w:cs="Arial"/>
                <w:sz w:val="20"/>
                <w:szCs w:val="20"/>
              </w:rPr>
              <w:t xml:space="preserve"> by the </w:t>
            </w:r>
            <w:r w:rsidR="00DE40FD">
              <w:rPr>
                <w:rFonts w:cs="Arial"/>
                <w:sz w:val="20"/>
                <w:szCs w:val="20"/>
              </w:rPr>
              <w:t xml:space="preserve">9-1-1 Advisory Council and/or the </w:t>
            </w:r>
            <w:r>
              <w:rPr>
                <w:rFonts w:cs="Arial"/>
                <w:sz w:val="20"/>
                <w:szCs w:val="20"/>
              </w:rPr>
              <w:t>Department</w:t>
            </w:r>
            <w:r w:rsidRPr="007C0FCB">
              <w:rPr>
                <w:rFonts w:cs="Arial"/>
                <w:sz w:val="20"/>
                <w:szCs w:val="20"/>
              </w:rPr>
              <w:t xml:space="preserve">. In addition, </w:t>
            </w:r>
            <w:r>
              <w:rPr>
                <w:rFonts w:cs="Arial"/>
                <w:sz w:val="20"/>
                <w:szCs w:val="20"/>
              </w:rPr>
              <w:t>I</w:t>
            </w:r>
            <w:r w:rsidRPr="007C0FCB">
              <w:rPr>
                <w:rFonts w:cs="Arial"/>
                <w:sz w:val="20"/>
                <w:szCs w:val="20"/>
              </w:rPr>
              <w:t xml:space="preserve"> understand that </w:t>
            </w:r>
            <w:r>
              <w:rPr>
                <w:rFonts w:cs="Arial"/>
                <w:sz w:val="20"/>
                <w:szCs w:val="20"/>
              </w:rPr>
              <w:t xml:space="preserve">if </w:t>
            </w:r>
            <w:r w:rsidRPr="007C0FCB">
              <w:rPr>
                <w:rFonts w:cs="Arial"/>
                <w:b/>
                <w:i/>
                <w:sz w:val="20"/>
                <w:szCs w:val="20"/>
              </w:rPr>
              <w:t>(Insert Legal Name of Applicant)</w:t>
            </w:r>
            <w:r w:rsidRPr="007C0FCB">
              <w:rPr>
                <w:rFonts w:cs="Arial"/>
                <w:sz w:val="20"/>
                <w:szCs w:val="20"/>
              </w:rPr>
              <w:t xml:space="preserve">, </w:t>
            </w:r>
            <w:r>
              <w:rPr>
                <w:rFonts w:cs="Arial"/>
                <w:sz w:val="20"/>
                <w:szCs w:val="20"/>
              </w:rPr>
              <w:t xml:space="preserve">receives 9-1-1 </w:t>
            </w:r>
            <w:r w:rsidR="00DE40FD">
              <w:rPr>
                <w:rFonts w:cs="Arial"/>
                <w:sz w:val="20"/>
                <w:szCs w:val="20"/>
              </w:rPr>
              <w:t>g</w:t>
            </w:r>
            <w:r>
              <w:rPr>
                <w:rFonts w:cs="Arial"/>
                <w:sz w:val="20"/>
                <w:szCs w:val="20"/>
              </w:rPr>
              <w:t xml:space="preserve">rant </w:t>
            </w:r>
            <w:r w:rsidR="00DE40FD">
              <w:rPr>
                <w:rFonts w:cs="Arial"/>
                <w:sz w:val="20"/>
                <w:szCs w:val="20"/>
              </w:rPr>
              <w:t>p</w:t>
            </w:r>
            <w:r>
              <w:rPr>
                <w:rFonts w:cs="Arial"/>
                <w:sz w:val="20"/>
                <w:szCs w:val="20"/>
              </w:rPr>
              <w:t>rogram</w:t>
            </w:r>
            <w:r w:rsidRPr="007C0FCB">
              <w:rPr>
                <w:rFonts w:cs="Arial"/>
                <w:sz w:val="20"/>
                <w:szCs w:val="20"/>
              </w:rPr>
              <w:t xml:space="preserve"> financial assistance</w:t>
            </w:r>
            <w:r>
              <w:rPr>
                <w:rFonts w:cs="Arial"/>
                <w:sz w:val="20"/>
                <w:szCs w:val="20"/>
              </w:rPr>
              <w:t>,</w:t>
            </w:r>
            <w:r w:rsidRPr="007C0FCB">
              <w:rPr>
                <w:rFonts w:cs="Arial"/>
                <w:sz w:val="20"/>
                <w:szCs w:val="20"/>
              </w:rPr>
              <w:t xml:space="preserve"> </w:t>
            </w:r>
            <w:r w:rsidRPr="007C0FCB">
              <w:rPr>
                <w:rFonts w:cs="Arial"/>
                <w:b/>
                <w:i/>
                <w:sz w:val="20"/>
                <w:szCs w:val="20"/>
              </w:rPr>
              <w:t>(Insert Legal Name of Applicant)</w:t>
            </w:r>
            <w:r>
              <w:rPr>
                <w:rFonts w:cs="Arial"/>
                <w:b/>
                <w:i/>
                <w:sz w:val="20"/>
                <w:szCs w:val="20"/>
              </w:rPr>
              <w:t xml:space="preserve"> </w:t>
            </w:r>
            <w:r>
              <w:rPr>
                <w:rFonts w:cs="Arial"/>
                <w:sz w:val="20"/>
                <w:szCs w:val="20"/>
              </w:rPr>
              <w:t>is</w:t>
            </w:r>
            <w:r>
              <w:rPr>
                <w:rFonts w:cs="Arial"/>
                <w:b/>
                <w:i/>
                <w:sz w:val="20"/>
                <w:szCs w:val="20"/>
              </w:rPr>
              <w:t xml:space="preserve"> </w:t>
            </w:r>
            <w:r w:rsidRPr="007C0FCB">
              <w:rPr>
                <w:rFonts w:cs="Arial"/>
                <w:sz w:val="20"/>
                <w:szCs w:val="20"/>
              </w:rPr>
              <w:t xml:space="preserve">liable for the full amount of the </w:t>
            </w:r>
            <w:r>
              <w:rPr>
                <w:rFonts w:cs="Arial"/>
                <w:sz w:val="20"/>
                <w:szCs w:val="20"/>
              </w:rPr>
              <w:t xml:space="preserve">grant </w:t>
            </w:r>
            <w:r w:rsidRPr="007C0FCB">
              <w:rPr>
                <w:rFonts w:cs="Arial"/>
                <w:sz w:val="20"/>
                <w:szCs w:val="20"/>
              </w:rPr>
              <w:t xml:space="preserve">award that is advanced by the Department if the </w:t>
            </w:r>
            <w:r w:rsidRPr="007C0FCB">
              <w:rPr>
                <w:rFonts w:cs="Arial"/>
                <w:b/>
                <w:i/>
                <w:sz w:val="20"/>
                <w:szCs w:val="20"/>
              </w:rPr>
              <w:t>(Insert Legal Name of Applicant)</w:t>
            </w:r>
            <w:r w:rsidRPr="007C0FCB">
              <w:rPr>
                <w:rFonts w:cs="Arial"/>
                <w:sz w:val="20"/>
                <w:szCs w:val="20"/>
              </w:rPr>
              <w:t xml:space="preserve">: misrepresents itself or its claims. </w:t>
            </w:r>
          </w:p>
          <w:p w14:paraId="76951305" w14:textId="724AFD1C" w:rsidR="00AD4BA7" w:rsidRDefault="00AD4BA7" w:rsidP="00AD4BA7">
            <w:pPr>
              <w:rPr>
                <w:rFonts w:cs="Arial"/>
                <w:sz w:val="20"/>
                <w:szCs w:val="20"/>
              </w:rPr>
            </w:pPr>
          </w:p>
          <w:p w14:paraId="3EA06FD9" w14:textId="41F1AAAE" w:rsidR="00AD4BA7" w:rsidRDefault="00AD4BA7" w:rsidP="00AD4BA7">
            <w:pPr>
              <w:rPr>
                <w:rFonts w:cs="Arial"/>
                <w:sz w:val="20"/>
                <w:szCs w:val="20"/>
              </w:rPr>
            </w:pPr>
            <w:r w:rsidRPr="007C0FCB">
              <w:rPr>
                <w:rFonts w:cs="Arial"/>
                <w:b/>
                <w:i/>
                <w:sz w:val="20"/>
                <w:szCs w:val="20"/>
              </w:rPr>
              <w:t>(Insert Legal Name of Applicant)</w:t>
            </w:r>
            <w:r>
              <w:rPr>
                <w:rFonts w:cs="Arial"/>
                <w:b/>
                <w:i/>
                <w:sz w:val="20"/>
                <w:szCs w:val="20"/>
              </w:rPr>
              <w:t xml:space="preserve"> </w:t>
            </w:r>
            <w:r w:rsidRPr="007C0FCB">
              <w:rPr>
                <w:rFonts w:cs="Arial"/>
                <w:sz w:val="20"/>
                <w:szCs w:val="20"/>
              </w:rPr>
              <w:t>will accept responsibility for management of the project</w:t>
            </w:r>
            <w:r w:rsidR="007B2D2C">
              <w:rPr>
                <w:rFonts w:cs="Arial"/>
                <w:sz w:val="20"/>
                <w:szCs w:val="20"/>
              </w:rPr>
              <w:t>, 9-1-1 grant program funding received</w:t>
            </w:r>
            <w:r>
              <w:rPr>
                <w:rFonts w:cs="Arial"/>
                <w:sz w:val="20"/>
                <w:szCs w:val="20"/>
              </w:rPr>
              <w:t xml:space="preserve"> and compliance</w:t>
            </w:r>
            <w:r w:rsidRPr="007C0FCB">
              <w:rPr>
                <w:rFonts w:cs="Arial"/>
                <w:sz w:val="20"/>
                <w:szCs w:val="20"/>
              </w:rPr>
              <w:t xml:space="preserve"> with </w:t>
            </w:r>
            <w:r>
              <w:rPr>
                <w:rFonts w:cs="Arial"/>
                <w:sz w:val="20"/>
                <w:szCs w:val="20"/>
              </w:rPr>
              <w:t xml:space="preserve">9-1-1 </w:t>
            </w:r>
            <w:r w:rsidR="00DE40FD">
              <w:rPr>
                <w:rFonts w:cs="Arial"/>
                <w:sz w:val="20"/>
                <w:szCs w:val="20"/>
              </w:rPr>
              <w:t>g</w:t>
            </w:r>
            <w:r>
              <w:rPr>
                <w:rFonts w:cs="Arial"/>
                <w:sz w:val="20"/>
                <w:szCs w:val="20"/>
              </w:rPr>
              <w:t xml:space="preserve">rant </w:t>
            </w:r>
            <w:r w:rsidR="00DE40FD">
              <w:rPr>
                <w:rFonts w:cs="Arial"/>
                <w:sz w:val="20"/>
                <w:szCs w:val="20"/>
              </w:rPr>
              <w:t>p</w:t>
            </w:r>
            <w:r>
              <w:rPr>
                <w:rFonts w:cs="Arial"/>
                <w:sz w:val="20"/>
                <w:szCs w:val="20"/>
              </w:rPr>
              <w:t xml:space="preserve">rogram </w:t>
            </w:r>
            <w:r w:rsidRPr="007C0FCB">
              <w:rPr>
                <w:rFonts w:cs="Arial"/>
                <w:sz w:val="20"/>
                <w:szCs w:val="20"/>
              </w:rPr>
              <w:t>regulations.</w:t>
            </w:r>
          </w:p>
          <w:p w14:paraId="7EFF475D" w14:textId="77777777" w:rsidR="00D45DF2" w:rsidRDefault="00D45DF2" w:rsidP="00AD4BA7">
            <w:pPr>
              <w:rPr>
                <w:rFonts w:cs="Arial"/>
                <w:sz w:val="20"/>
                <w:szCs w:val="20"/>
              </w:rPr>
            </w:pPr>
          </w:p>
          <w:p w14:paraId="34F4C0CB" w14:textId="38454685" w:rsidR="00D45DF2" w:rsidRPr="00FB3133" w:rsidRDefault="00FB3133" w:rsidP="00D45DF2">
            <w:pPr>
              <w:pStyle w:val="NoSpacing"/>
              <w:rPr>
                <w:rFonts w:cs="Arial"/>
                <w:sz w:val="20"/>
                <w:szCs w:val="20"/>
              </w:rPr>
            </w:pPr>
            <w:r w:rsidRPr="007C0FCB">
              <w:rPr>
                <w:rFonts w:cs="Arial"/>
                <w:b/>
                <w:i/>
                <w:sz w:val="20"/>
                <w:szCs w:val="20"/>
              </w:rPr>
              <w:t>(Insert Legal Name of Applicant)</w:t>
            </w:r>
            <w:r>
              <w:rPr>
                <w:rFonts w:cs="Arial"/>
                <w:b/>
                <w:i/>
                <w:sz w:val="20"/>
                <w:szCs w:val="20"/>
              </w:rPr>
              <w:t xml:space="preserve"> </w:t>
            </w:r>
            <w:r w:rsidR="00D45DF2" w:rsidRPr="00FB3133">
              <w:rPr>
                <w:rFonts w:cs="Arial"/>
                <w:sz w:val="20"/>
                <w:szCs w:val="20"/>
              </w:rPr>
              <w:t>acknowledge</w:t>
            </w:r>
            <w:r>
              <w:rPr>
                <w:rFonts w:cs="Arial"/>
                <w:sz w:val="20"/>
                <w:szCs w:val="20"/>
              </w:rPr>
              <w:t>s</w:t>
            </w:r>
            <w:r w:rsidR="00D45DF2" w:rsidRPr="00FB3133">
              <w:rPr>
                <w:rFonts w:cs="Arial"/>
                <w:sz w:val="20"/>
                <w:szCs w:val="20"/>
              </w:rPr>
              <w:t xml:space="preserve"> that this application and any other information submitted to the Department is subject to the public’s right to know (Article II, Section 9 of the Montana Constitution). In addition, any document prepared with public funds is subject to the public’s right to know (Article II, Section 9 of the Montana Constitution) </w:t>
            </w:r>
            <w:r w:rsidR="00B4682F">
              <w:rPr>
                <w:rFonts w:cs="Arial"/>
                <w:sz w:val="20"/>
                <w:szCs w:val="20"/>
              </w:rPr>
              <w:t xml:space="preserve">including </w:t>
            </w:r>
            <w:r w:rsidR="00D45DF2" w:rsidRPr="00FB3133">
              <w:rPr>
                <w:rFonts w:cs="Arial"/>
                <w:sz w:val="20"/>
                <w:szCs w:val="20"/>
              </w:rPr>
              <w:t>all documents produced with 9-1-1 grant program funding.</w:t>
            </w:r>
          </w:p>
          <w:p w14:paraId="41DD0B91" w14:textId="27F1B6D1" w:rsidR="00AD4BA7" w:rsidRDefault="00AD4BA7" w:rsidP="00AD4BA7">
            <w:pPr>
              <w:rPr>
                <w:rFonts w:cs="Arial"/>
                <w:sz w:val="20"/>
                <w:szCs w:val="20"/>
              </w:rPr>
            </w:pPr>
            <w:r w:rsidRPr="007C0FCB">
              <w:rPr>
                <w:rFonts w:cs="Arial"/>
                <w:sz w:val="20"/>
                <w:szCs w:val="20"/>
              </w:rPr>
              <w:t xml:space="preserve">    </w:t>
            </w:r>
          </w:p>
          <w:p w14:paraId="065899AF" w14:textId="741C21E2" w:rsidR="00AD4BA7" w:rsidRDefault="00AD4BA7" w:rsidP="00AD4BA7">
            <w:pPr>
              <w:rPr>
                <w:rFonts w:cs="Arial"/>
                <w:sz w:val="20"/>
                <w:szCs w:val="20"/>
              </w:rPr>
            </w:pPr>
            <w:r w:rsidRPr="007C0FCB">
              <w:rPr>
                <w:rFonts w:cs="Arial"/>
                <w:b/>
                <w:i/>
                <w:sz w:val="20"/>
                <w:szCs w:val="20"/>
              </w:rPr>
              <w:t>(Insert Legal Name of Applicant)</w:t>
            </w:r>
            <w:r w:rsidRPr="007C0FCB">
              <w:rPr>
                <w:rFonts w:cs="Arial"/>
                <w:sz w:val="20"/>
                <w:szCs w:val="20"/>
              </w:rPr>
              <w:t xml:space="preserve">, designates </w:t>
            </w:r>
            <w:r w:rsidRPr="000743D5">
              <w:rPr>
                <w:rFonts w:cs="Arial"/>
                <w:b/>
                <w:i/>
                <w:sz w:val="20"/>
                <w:szCs w:val="20"/>
              </w:rPr>
              <w:t>(Insert Name)</w:t>
            </w:r>
            <w:r w:rsidRPr="007C0FCB">
              <w:rPr>
                <w:rFonts w:cs="Arial"/>
                <w:sz w:val="20"/>
                <w:szCs w:val="20"/>
              </w:rPr>
              <w:t xml:space="preserve"> as the authorized contact for any additional Department requests for the release of additional information regarding this application.</w:t>
            </w:r>
          </w:p>
          <w:p w14:paraId="2465AE17" w14:textId="77777777" w:rsidR="00AD4BA7" w:rsidRDefault="00AD4BA7" w:rsidP="00AD4BA7">
            <w:pPr>
              <w:rPr>
                <w:rFonts w:cs="Arial"/>
                <w:sz w:val="20"/>
                <w:szCs w:val="20"/>
              </w:rPr>
            </w:pPr>
          </w:p>
          <w:p w14:paraId="2CF4D088" w14:textId="2564B0DA" w:rsidR="007B2D2C" w:rsidRPr="007B2D2C" w:rsidRDefault="007B2D2C" w:rsidP="00AD4BA7">
            <w:pPr>
              <w:rPr>
                <w:rFonts w:cs="Arial"/>
                <w:b/>
                <w:i/>
                <w:sz w:val="20"/>
                <w:szCs w:val="20"/>
              </w:rPr>
            </w:pPr>
            <w:r w:rsidRPr="007B2D2C">
              <w:rPr>
                <w:rFonts w:cs="Arial"/>
                <w:b/>
                <w:i/>
                <w:sz w:val="20"/>
                <w:szCs w:val="20"/>
              </w:rPr>
              <w:t>If an applicant believes that any application document(s) and/or any document(s) produced with 9-1-1 grant program funding is confidential, the applicant must contact the Department prior to submitting any application document(s).</w:t>
            </w:r>
          </w:p>
          <w:p w14:paraId="3B5E816C" w14:textId="3248C686" w:rsidR="007B2D2C" w:rsidRPr="000743D5" w:rsidRDefault="007B2D2C" w:rsidP="00AD4BA7">
            <w:pPr>
              <w:rPr>
                <w:rFonts w:cs="Arial"/>
                <w:sz w:val="20"/>
                <w:szCs w:val="20"/>
              </w:rPr>
            </w:pPr>
          </w:p>
        </w:tc>
      </w:tr>
      <w:tr w:rsidR="00AD4BA7" w14:paraId="2420BC6A" w14:textId="77777777" w:rsidTr="007C0FCB">
        <w:tc>
          <w:tcPr>
            <w:tcW w:w="9350" w:type="dxa"/>
          </w:tcPr>
          <w:p w14:paraId="082F92D5" w14:textId="15C9D9CE" w:rsidR="00AD4BA7" w:rsidRPr="000743D5" w:rsidRDefault="00AD4BA7" w:rsidP="00AD4BA7">
            <w:pPr>
              <w:rPr>
                <w:rFonts w:cs="Arial"/>
                <w:sz w:val="20"/>
                <w:szCs w:val="20"/>
              </w:rPr>
            </w:pPr>
            <w:r w:rsidRPr="000743D5">
              <w:rPr>
                <w:rFonts w:cs="Arial"/>
                <w:sz w:val="20"/>
                <w:szCs w:val="20"/>
              </w:rPr>
              <w:t xml:space="preserve">Name (typed):        </w:t>
            </w:r>
          </w:p>
        </w:tc>
      </w:tr>
      <w:tr w:rsidR="00AD4BA7" w14:paraId="7BE6AF86" w14:textId="77777777" w:rsidTr="007C0FCB">
        <w:tc>
          <w:tcPr>
            <w:tcW w:w="9350" w:type="dxa"/>
          </w:tcPr>
          <w:p w14:paraId="777C7022" w14:textId="21045476" w:rsidR="00AD4BA7" w:rsidRPr="000743D5" w:rsidRDefault="00AD4BA7" w:rsidP="00AD4BA7">
            <w:pPr>
              <w:rPr>
                <w:rFonts w:cs="Arial"/>
                <w:sz w:val="20"/>
                <w:szCs w:val="20"/>
              </w:rPr>
            </w:pPr>
            <w:r w:rsidRPr="000743D5">
              <w:rPr>
                <w:rFonts w:cs="Arial"/>
                <w:sz w:val="20"/>
                <w:szCs w:val="20"/>
              </w:rPr>
              <w:t xml:space="preserve">Title (typed): </w:t>
            </w:r>
          </w:p>
        </w:tc>
      </w:tr>
      <w:tr w:rsidR="00AD4BA7" w14:paraId="31AAB789" w14:textId="77777777" w:rsidTr="007C0FCB">
        <w:tc>
          <w:tcPr>
            <w:tcW w:w="9350" w:type="dxa"/>
          </w:tcPr>
          <w:p w14:paraId="1EC34744" w14:textId="77777777" w:rsidR="003365B5" w:rsidRDefault="003365B5" w:rsidP="00AD4BA7">
            <w:pPr>
              <w:rPr>
                <w:rFonts w:cs="Arial"/>
                <w:sz w:val="20"/>
                <w:szCs w:val="20"/>
              </w:rPr>
            </w:pPr>
          </w:p>
          <w:p w14:paraId="13B213B5" w14:textId="152DF2AB" w:rsidR="00AD4BA7" w:rsidRPr="000743D5" w:rsidRDefault="00AD4BA7" w:rsidP="00AD4BA7">
            <w:pPr>
              <w:rPr>
                <w:rFonts w:cs="Arial"/>
                <w:sz w:val="20"/>
                <w:szCs w:val="20"/>
              </w:rPr>
            </w:pPr>
            <w:r w:rsidRPr="000743D5">
              <w:rPr>
                <w:rFonts w:cs="Arial"/>
                <w:sz w:val="20"/>
                <w:szCs w:val="20"/>
              </w:rPr>
              <w:t xml:space="preserve">Signature: </w:t>
            </w:r>
          </w:p>
        </w:tc>
      </w:tr>
      <w:tr w:rsidR="00AD4BA7" w14:paraId="6B177CD5" w14:textId="77777777" w:rsidTr="007C0FCB">
        <w:tc>
          <w:tcPr>
            <w:tcW w:w="9350" w:type="dxa"/>
          </w:tcPr>
          <w:p w14:paraId="461D3F70" w14:textId="267E62F7" w:rsidR="00AD4BA7" w:rsidRPr="000743D5" w:rsidRDefault="00AD4BA7" w:rsidP="00AD4BA7">
            <w:pPr>
              <w:rPr>
                <w:rFonts w:cs="Arial"/>
                <w:sz w:val="20"/>
                <w:szCs w:val="20"/>
              </w:rPr>
            </w:pPr>
            <w:r w:rsidRPr="000743D5">
              <w:rPr>
                <w:rFonts w:cs="Arial"/>
                <w:sz w:val="20"/>
                <w:szCs w:val="20"/>
              </w:rPr>
              <w:t>Date:</w:t>
            </w:r>
          </w:p>
        </w:tc>
      </w:tr>
    </w:tbl>
    <w:p w14:paraId="1270D824" w14:textId="64B65897" w:rsidR="00A57DF4" w:rsidRDefault="00A57DF4">
      <w:pPr>
        <w:rPr>
          <w:rFonts w:cs="Arial"/>
          <w:sz w:val="24"/>
          <w:szCs w:val="24"/>
        </w:rPr>
      </w:pPr>
    </w:p>
    <w:p w14:paraId="3F2AEF8E" w14:textId="6EFCCC29" w:rsidR="00D3632A" w:rsidRPr="00A57DF4" w:rsidRDefault="00B33BAB" w:rsidP="00A57DF4">
      <w:pPr>
        <w:pStyle w:val="NoSpacing"/>
        <w:jc w:val="center"/>
        <w:rPr>
          <w:rFonts w:cs="Arial"/>
          <w:b/>
          <w:sz w:val="24"/>
          <w:szCs w:val="24"/>
          <w:u w:val="single"/>
        </w:rPr>
      </w:pPr>
      <w:r w:rsidRPr="00B33BAB">
        <w:rPr>
          <w:rFonts w:cs="Arial"/>
          <w:b/>
          <w:sz w:val="24"/>
          <w:szCs w:val="24"/>
          <w:u w:val="single"/>
        </w:rPr>
        <w:t xml:space="preserve">Applications are </w:t>
      </w:r>
      <w:r w:rsidR="00D3632A">
        <w:rPr>
          <w:rFonts w:cs="Arial"/>
          <w:b/>
          <w:sz w:val="24"/>
          <w:szCs w:val="24"/>
          <w:u w:val="single"/>
        </w:rPr>
        <w:t>accepted Ju</w:t>
      </w:r>
      <w:r w:rsidR="007B2D2C">
        <w:rPr>
          <w:rFonts w:cs="Arial"/>
          <w:b/>
          <w:sz w:val="24"/>
          <w:szCs w:val="24"/>
          <w:u w:val="single"/>
        </w:rPr>
        <w:t>ly</w:t>
      </w:r>
      <w:r w:rsidR="00D3632A">
        <w:rPr>
          <w:rFonts w:cs="Arial"/>
          <w:b/>
          <w:sz w:val="24"/>
          <w:szCs w:val="24"/>
          <w:u w:val="single"/>
        </w:rPr>
        <w:t xml:space="preserve"> 1 through</w:t>
      </w:r>
      <w:r w:rsidRPr="00B33BAB">
        <w:rPr>
          <w:rFonts w:cs="Arial"/>
          <w:b/>
          <w:sz w:val="24"/>
          <w:szCs w:val="24"/>
          <w:u w:val="single"/>
        </w:rPr>
        <w:t xml:space="preserve"> September 30</w:t>
      </w:r>
      <w:r w:rsidR="00D3632A">
        <w:rPr>
          <w:rFonts w:cs="Arial"/>
          <w:b/>
          <w:sz w:val="24"/>
          <w:szCs w:val="24"/>
          <w:u w:val="single"/>
        </w:rPr>
        <w:t xml:space="preserve"> of each Calendar Year</w:t>
      </w:r>
    </w:p>
    <w:p w14:paraId="50FF9BB8" w14:textId="1FBC509F" w:rsidR="00B33BAB" w:rsidRPr="00D3632A" w:rsidRDefault="00B33BAB" w:rsidP="00B33BAB">
      <w:pPr>
        <w:pStyle w:val="NoSpacing"/>
        <w:jc w:val="center"/>
        <w:rPr>
          <w:rFonts w:cs="Arial"/>
          <w:b/>
          <w:i/>
          <w:sz w:val="24"/>
          <w:szCs w:val="24"/>
        </w:rPr>
      </w:pPr>
      <w:r w:rsidRPr="00D3632A">
        <w:rPr>
          <w:rFonts w:cs="Arial"/>
          <w:b/>
          <w:i/>
          <w:sz w:val="24"/>
          <w:szCs w:val="24"/>
        </w:rPr>
        <w:t xml:space="preserve">Late applications shall be excluded from consideration for any </w:t>
      </w:r>
      <w:r w:rsidR="00D3632A">
        <w:rPr>
          <w:rFonts w:cs="Arial"/>
          <w:b/>
          <w:i/>
          <w:sz w:val="24"/>
          <w:szCs w:val="24"/>
        </w:rPr>
        <w:t xml:space="preserve">grant </w:t>
      </w:r>
      <w:r w:rsidRPr="00D3632A">
        <w:rPr>
          <w:rFonts w:cs="Arial"/>
          <w:b/>
          <w:i/>
          <w:sz w:val="24"/>
          <w:szCs w:val="24"/>
        </w:rPr>
        <w:t>award</w:t>
      </w:r>
    </w:p>
    <w:p w14:paraId="7905D4B5"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6FBE0F0C" w14:textId="01148EAC" w:rsidR="00B33BAB" w:rsidRPr="00D3632A" w:rsidRDefault="00B33BAB" w:rsidP="00B33BAB">
      <w:pPr>
        <w:pStyle w:val="NoSpacing"/>
        <w:rPr>
          <w:rFonts w:cs="Arial"/>
          <w:b/>
          <w:sz w:val="24"/>
          <w:szCs w:val="24"/>
        </w:rPr>
      </w:pPr>
      <w:r w:rsidRPr="00D3632A">
        <w:rPr>
          <w:rFonts w:cs="Arial"/>
          <w:b/>
          <w:sz w:val="24"/>
          <w:szCs w:val="24"/>
        </w:rPr>
        <w:t>APPLICATION</w:t>
      </w:r>
      <w:r w:rsidR="007B2D2C">
        <w:rPr>
          <w:rFonts w:cs="Arial"/>
          <w:b/>
          <w:sz w:val="24"/>
          <w:szCs w:val="24"/>
        </w:rPr>
        <w:t>S MUST BE RECEIVED BY THE 9-1-1 GRANT PROGRAM</w:t>
      </w:r>
      <w:r w:rsidRPr="00D3632A">
        <w:rPr>
          <w:rFonts w:cs="Arial"/>
          <w:b/>
          <w:sz w:val="24"/>
          <w:szCs w:val="24"/>
        </w:rPr>
        <w:t xml:space="preserve"> NO LATER THAN </w:t>
      </w:r>
      <w:r w:rsidR="007B2D2C">
        <w:rPr>
          <w:rFonts w:cs="Arial"/>
          <w:b/>
          <w:sz w:val="24"/>
          <w:szCs w:val="24"/>
        </w:rPr>
        <w:t xml:space="preserve">SEPTEMBER 30, </w:t>
      </w:r>
      <w:r w:rsidRPr="00D3632A">
        <w:rPr>
          <w:rFonts w:cs="Arial"/>
          <w:b/>
          <w:sz w:val="24"/>
          <w:szCs w:val="24"/>
        </w:rPr>
        <w:t>5:00 PM MOUNTAIN TIME</w:t>
      </w:r>
      <w:r w:rsidR="007B2D2C">
        <w:rPr>
          <w:rFonts w:cs="Arial"/>
          <w:b/>
          <w:sz w:val="24"/>
          <w:szCs w:val="24"/>
        </w:rPr>
        <w:t>.  APPLICATIONS MUST BE DELIVERED</w:t>
      </w:r>
      <w:r w:rsidRPr="00D3632A">
        <w:rPr>
          <w:rFonts w:cs="Arial"/>
          <w:b/>
          <w:sz w:val="24"/>
          <w:szCs w:val="24"/>
        </w:rPr>
        <w:t xml:space="preserve"> TO: </w:t>
      </w:r>
    </w:p>
    <w:p w14:paraId="695443C1" w14:textId="77777777" w:rsidR="00B33BAB" w:rsidRPr="00B33BAB" w:rsidRDefault="00B33BAB" w:rsidP="00B33BAB">
      <w:pPr>
        <w:pStyle w:val="NoSpacing"/>
        <w:rPr>
          <w:rFonts w:cs="Arial"/>
          <w:sz w:val="24"/>
          <w:szCs w:val="24"/>
        </w:rPr>
      </w:pPr>
      <w:r w:rsidRPr="00B33BAB">
        <w:rPr>
          <w:rFonts w:cs="Arial"/>
          <w:sz w:val="24"/>
          <w:szCs w:val="24"/>
        </w:rPr>
        <w:t xml:space="preserve"> </w:t>
      </w:r>
    </w:p>
    <w:p w14:paraId="017E427D" w14:textId="77777777" w:rsidR="00D3632A" w:rsidRPr="00762796" w:rsidRDefault="00D3632A" w:rsidP="00D3632A">
      <w:pPr>
        <w:pStyle w:val="NoSpacing"/>
        <w:rPr>
          <w:rFonts w:cs="Arial"/>
          <w:b/>
          <w:sz w:val="24"/>
          <w:szCs w:val="24"/>
        </w:rPr>
      </w:pPr>
      <w:r w:rsidRPr="00762796">
        <w:rPr>
          <w:rFonts w:cs="Arial"/>
          <w:b/>
          <w:sz w:val="24"/>
          <w:szCs w:val="24"/>
        </w:rPr>
        <w:t>9-1-1 Grant Program</w:t>
      </w:r>
    </w:p>
    <w:p w14:paraId="63C95E52" w14:textId="77777777" w:rsidR="00D3632A" w:rsidRPr="00762796" w:rsidRDefault="00D3632A" w:rsidP="00D3632A">
      <w:pPr>
        <w:pStyle w:val="NoSpacing"/>
        <w:rPr>
          <w:rFonts w:cs="Arial"/>
          <w:b/>
          <w:sz w:val="24"/>
          <w:szCs w:val="24"/>
        </w:rPr>
      </w:pPr>
      <w:r w:rsidRPr="00762796">
        <w:rPr>
          <w:rFonts w:cs="Arial"/>
          <w:b/>
          <w:sz w:val="24"/>
          <w:szCs w:val="24"/>
        </w:rPr>
        <w:t>1400 8th Avenue</w:t>
      </w:r>
    </w:p>
    <w:p w14:paraId="3F345060" w14:textId="77777777" w:rsidR="00D3632A" w:rsidRPr="00762796" w:rsidRDefault="00D3632A" w:rsidP="00D3632A">
      <w:pPr>
        <w:pStyle w:val="NoSpacing"/>
        <w:rPr>
          <w:rFonts w:cs="Arial"/>
          <w:b/>
          <w:sz w:val="24"/>
          <w:szCs w:val="24"/>
        </w:rPr>
      </w:pPr>
      <w:r w:rsidRPr="00762796">
        <w:rPr>
          <w:rFonts w:cs="Arial"/>
          <w:b/>
          <w:sz w:val="24"/>
          <w:szCs w:val="24"/>
        </w:rPr>
        <w:t>P.O. Box 200113</w:t>
      </w:r>
    </w:p>
    <w:p w14:paraId="6AD63FA8" w14:textId="3854EF44" w:rsidR="00D3632A" w:rsidRPr="00762796" w:rsidRDefault="00D3632A" w:rsidP="00D3632A">
      <w:pPr>
        <w:pStyle w:val="NoSpacing"/>
        <w:rPr>
          <w:rFonts w:cs="Arial"/>
          <w:b/>
          <w:sz w:val="24"/>
          <w:szCs w:val="24"/>
        </w:rPr>
      </w:pPr>
      <w:r w:rsidRPr="00762796">
        <w:rPr>
          <w:rFonts w:cs="Arial"/>
          <w:b/>
          <w:sz w:val="24"/>
          <w:szCs w:val="24"/>
        </w:rPr>
        <w:t>Helena, MT 59620-0113</w:t>
      </w:r>
    </w:p>
    <w:p w14:paraId="3530C975" w14:textId="2D6BD873" w:rsidR="00D3632A" w:rsidRPr="00762796" w:rsidRDefault="00D3632A" w:rsidP="00B33BAB">
      <w:pPr>
        <w:pStyle w:val="NoSpacing"/>
        <w:rPr>
          <w:rFonts w:cs="Arial"/>
          <w:b/>
          <w:sz w:val="24"/>
          <w:szCs w:val="24"/>
        </w:rPr>
      </w:pPr>
    </w:p>
    <w:p w14:paraId="1D5B77F7" w14:textId="3581F707" w:rsidR="00D3632A" w:rsidRPr="00762796" w:rsidRDefault="00D3632A" w:rsidP="00B33BAB">
      <w:pPr>
        <w:pStyle w:val="NoSpacing"/>
        <w:rPr>
          <w:rFonts w:cs="Arial"/>
          <w:b/>
          <w:sz w:val="24"/>
          <w:szCs w:val="24"/>
        </w:rPr>
      </w:pPr>
      <w:r w:rsidRPr="00762796">
        <w:rPr>
          <w:rFonts w:cs="Arial"/>
          <w:b/>
          <w:sz w:val="24"/>
          <w:szCs w:val="24"/>
        </w:rPr>
        <w:t xml:space="preserve">EMAIL: </w:t>
      </w:r>
      <w:hyperlink r:id="rId9" w:history="1">
        <w:r w:rsidRPr="00762796">
          <w:rPr>
            <w:rStyle w:val="Hyperlink"/>
            <w:rFonts w:cs="Arial"/>
            <w:b/>
            <w:sz w:val="24"/>
            <w:szCs w:val="24"/>
          </w:rPr>
          <w:t>qness@mt.gov</w:t>
        </w:r>
      </w:hyperlink>
    </w:p>
    <w:p w14:paraId="4249925D" w14:textId="61E5E35C" w:rsidR="00B33BAB" w:rsidRPr="00491EC6" w:rsidRDefault="00B33BAB" w:rsidP="00AD4BA7">
      <w:pPr>
        <w:rPr>
          <w:rFonts w:cs="Arial"/>
          <w:sz w:val="24"/>
          <w:szCs w:val="24"/>
        </w:rPr>
      </w:pPr>
    </w:p>
    <w:sectPr w:rsidR="00B33BAB" w:rsidRPr="00491E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EB1C" w14:textId="77777777" w:rsidR="00171F46" w:rsidRDefault="00171F46" w:rsidP="00FF378D">
      <w:pPr>
        <w:spacing w:after="0" w:line="240" w:lineRule="auto"/>
      </w:pPr>
      <w:r>
        <w:separator/>
      </w:r>
    </w:p>
  </w:endnote>
  <w:endnote w:type="continuationSeparator" w:id="0">
    <w:p w14:paraId="3B1BC48A" w14:textId="77777777" w:rsidR="00171F46" w:rsidRDefault="00171F46" w:rsidP="00F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73193"/>
      <w:docPartObj>
        <w:docPartGallery w:val="Page Numbers (Bottom of Page)"/>
        <w:docPartUnique/>
      </w:docPartObj>
    </w:sdtPr>
    <w:sdtEndPr>
      <w:rPr>
        <w:noProof/>
      </w:rPr>
    </w:sdtEndPr>
    <w:sdtContent>
      <w:p w14:paraId="189FB7DF" w14:textId="28A05DBB" w:rsidR="007B2D2C" w:rsidRDefault="007B2D2C">
        <w:pPr>
          <w:pStyle w:val="Footer"/>
          <w:jc w:val="center"/>
        </w:pPr>
        <w:r>
          <w:fldChar w:fldCharType="begin"/>
        </w:r>
        <w:r>
          <w:instrText xml:space="preserve"> PAGE   \* MERGEFORMAT </w:instrText>
        </w:r>
        <w:r>
          <w:fldChar w:fldCharType="separate"/>
        </w:r>
        <w:r w:rsidR="009115D8">
          <w:rPr>
            <w:noProof/>
          </w:rPr>
          <w:t>5</w:t>
        </w:r>
        <w:r>
          <w:rPr>
            <w:noProof/>
          </w:rPr>
          <w:fldChar w:fldCharType="end"/>
        </w:r>
      </w:p>
    </w:sdtContent>
  </w:sdt>
  <w:p w14:paraId="23BBDE31" w14:textId="77777777" w:rsidR="00171F46" w:rsidRDefault="0017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DFD9" w14:textId="77777777" w:rsidR="00171F46" w:rsidRDefault="00171F46" w:rsidP="00FF378D">
      <w:pPr>
        <w:spacing w:after="0" w:line="240" w:lineRule="auto"/>
      </w:pPr>
      <w:r>
        <w:separator/>
      </w:r>
    </w:p>
  </w:footnote>
  <w:footnote w:type="continuationSeparator" w:id="0">
    <w:p w14:paraId="18983AB8" w14:textId="77777777" w:rsidR="00171F46" w:rsidRDefault="00171F46" w:rsidP="00FF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22260"/>
      <w:docPartObj>
        <w:docPartGallery w:val="Watermarks"/>
        <w:docPartUnique/>
      </w:docPartObj>
    </w:sdtPr>
    <w:sdtEndPr/>
    <w:sdtContent>
      <w:p w14:paraId="61595182" w14:textId="77777777" w:rsidR="00171F46" w:rsidRDefault="009115D8">
        <w:pPr>
          <w:pStyle w:val="Header"/>
        </w:pPr>
        <w:r>
          <w:rPr>
            <w:noProof/>
          </w:rPr>
          <w:pict w14:anchorId="3855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261"/>
    <w:multiLevelType w:val="hybridMultilevel"/>
    <w:tmpl w:val="6FD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531"/>
    <w:multiLevelType w:val="hybridMultilevel"/>
    <w:tmpl w:val="652CA9AE"/>
    <w:lvl w:ilvl="0" w:tplc="1E306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8D7"/>
    <w:multiLevelType w:val="hybridMultilevel"/>
    <w:tmpl w:val="0D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5310C"/>
    <w:multiLevelType w:val="hybridMultilevel"/>
    <w:tmpl w:val="61A8D6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104E"/>
    <w:multiLevelType w:val="hybridMultilevel"/>
    <w:tmpl w:val="8A9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11276"/>
    <w:multiLevelType w:val="hybridMultilevel"/>
    <w:tmpl w:val="EB48D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A126C"/>
    <w:multiLevelType w:val="hybridMultilevel"/>
    <w:tmpl w:val="DC16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B477C"/>
    <w:multiLevelType w:val="hybridMultilevel"/>
    <w:tmpl w:val="46745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F312A"/>
    <w:multiLevelType w:val="hybridMultilevel"/>
    <w:tmpl w:val="A6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26295"/>
    <w:multiLevelType w:val="hybridMultilevel"/>
    <w:tmpl w:val="55262EA2"/>
    <w:lvl w:ilvl="0" w:tplc="F9446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C7995"/>
    <w:multiLevelType w:val="hybridMultilevel"/>
    <w:tmpl w:val="1470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B310C"/>
    <w:multiLevelType w:val="hybridMultilevel"/>
    <w:tmpl w:val="AA5E8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46334"/>
    <w:multiLevelType w:val="hybridMultilevel"/>
    <w:tmpl w:val="2FF89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C7800"/>
    <w:multiLevelType w:val="hybridMultilevel"/>
    <w:tmpl w:val="C0AAD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22BE6"/>
    <w:multiLevelType w:val="hybridMultilevel"/>
    <w:tmpl w:val="374E308C"/>
    <w:lvl w:ilvl="0" w:tplc="FC448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741BB"/>
    <w:multiLevelType w:val="hybridMultilevel"/>
    <w:tmpl w:val="89B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2286D"/>
    <w:multiLevelType w:val="hybridMultilevel"/>
    <w:tmpl w:val="4A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35859"/>
    <w:multiLevelType w:val="hybridMultilevel"/>
    <w:tmpl w:val="73B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03D5E"/>
    <w:multiLevelType w:val="hybridMultilevel"/>
    <w:tmpl w:val="E89E7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27F13"/>
    <w:multiLevelType w:val="hybridMultilevel"/>
    <w:tmpl w:val="897E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2739B"/>
    <w:multiLevelType w:val="hybridMultilevel"/>
    <w:tmpl w:val="8526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D155A"/>
    <w:multiLevelType w:val="hybridMultilevel"/>
    <w:tmpl w:val="AD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23"/>
  </w:num>
  <w:num w:numId="5">
    <w:abstractNumId w:val="13"/>
  </w:num>
  <w:num w:numId="6">
    <w:abstractNumId w:val="3"/>
  </w:num>
  <w:num w:numId="7">
    <w:abstractNumId w:val="11"/>
  </w:num>
  <w:num w:numId="8">
    <w:abstractNumId w:val="6"/>
  </w:num>
  <w:num w:numId="9">
    <w:abstractNumId w:val="22"/>
  </w:num>
  <w:num w:numId="10">
    <w:abstractNumId w:val="21"/>
  </w:num>
  <w:num w:numId="11">
    <w:abstractNumId w:val="9"/>
  </w:num>
  <w:num w:numId="12">
    <w:abstractNumId w:val="4"/>
  </w:num>
  <w:num w:numId="13">
    <w:abstractNumId w:val="17"/>
  </w:num>
  <w:num w:numId="14">
    <w:abstractNumId w:val="18"/>
  </w:num>
  <w:num w:numId="15">
    <w:abstractNumId w:val="19"/>
  </w:num>
  <w:num w:numId="16">
    <w:abstractNumId w:val="8"/>
  </w:num>
  <w:num w:numId="17">
    <w:abstractNumId w:val="12"/>
  </w:num>
  <w:num w:numId="18">
    <w:abstractNumId w:val="14"/>
  </w:num>
  <w:num w:numId="19">
    <w:abstractNumId w:val="20"/>
  </w:num>
  <w:num w:numId="20">
    <w:abstractNumId w:val="15"/>
  </w:num>
  <w:num w:numId="21">
    <w:abstractNumId w:val="5"/>
  </w:num>
  <w:num w:numId="22">
    <w:abstractNumId w:val="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0"/>
    <w:rsid w:val="00001341"/>
    <w:rsid w:val="000743D5"/>
    <w:rsid w:val="000A534D"/>
    <w:rsid w:val="000B556F"/>
    <w:rsid w:val="000D7B1D"/>
    <w:rsid w:val="00120B7D"/>
    <w:rsid w:val="00135E95"/>
    <w:rsid w:val="00171F46"/>
    <w:rsid w:val="00197FB0"/>
    <w:rsid w:val="001A0D2D"/>
    <w:rsid w:val="001A6381"/>
    <w:rsid w:val="001B28C6"/>
    <w:rsid w:val="001D7C21"/>
    <w:rsid w:val="001E3AA1"/>
    <w:rsid w:val="002314D8"/>
    <w:rsid w:val="0023625D"/>
    <w:rsid w:val="002377CF"/>
    <w:rsid w:val="00243D0E"/>
    <w:rsid w:val="002731A0"/>
    <w:rsid w:val="002910A6"/>
    <w:rsid w:val="002A5005"/>
    <w:rsid w:val="002C1F03"/>
    <w:rsid w:val="002C371D"/>
    <w:rsid w:val="003365B5"/>
    <w:rsid w:val="00357DC4"/>
    <w:rsid w:val="003A05E2"/>
    <w:rsid w:val="00400D6D"/>
    <w:rsid w:val="0045287A"/>
    <w:rsid w:val="0045745C"/>
    <w:rsid w:val="00491EC6"/>
    <w:rsid w:val="004A62D2"/>
    <w:rsid w:val="005235B8"/>
    <w:rsid w:val="0055057F"/>
    <w:rsid w:val="005855B2"/>
    <w:rsid w:val="005A7C51"/>
    <w:rsid w:val="005E2996"/>
    <w:rsid w:val="005F60B5"/>
    <w:rsid w:val="00621983"/>
    <w:rsid w:val="006221D6"/>
    <w:rsid w:val="00635398"/>
    <w:rsid w:val="006808A6"/>
    <w:rsid w:val="00694FF8"/>
    <w:rsid w:val="006B15A8"/>
    <w:rsid w:val="0070759B"/>
    <w:rsid w:val="00726B60"/>
    <w:rsid w:val="0075320B"/>
    <w:rsid w:val="00762796"/>
    <w:rsid w:val="00783FEE"/>
    <w:rsid w:val="00785371"/>
    <w:rsid w:val="007B2D2C"/>
    <w:rsid w:val="007B47F7"/>
    <w:rsid w:val="007C0FCB"/>
    <w:rsid w:val="008023D3"/>
    <w:rsid w:val="00807C9D"/>
    <w:rsid w:val="00864A04"/>
    <w:rsid w:val="00867F29"/>
    <w:rsid w:val="008727EC"/>
    <w:rsid w:val="00881E5C"/>
    <w:rsid w:val="008D2426"/>
    <w:rsid w:val="008E0C80"/>
    <w:rsid w:val="009115D8"/>
    <w:rsid w:val="00924938"/>
    <w:rsid w:val="0094411B"/>
    <w:rsid w:val="00992F0F"/>
    <w:rsid w:val="00A44334"/>
    <w:rsid w:val="00A57DF4"/>
    <w:rsid w:val="00A75EA6"/>
    <w:rsid w:val="00A82912"/>
    <w:rsid w:val="00AB7E71"/>
    <w:rsid w:val="00AC2500"/>
    <w:rsid w:val="00AC4800"/>
    <w:rsid w:val="00AD4BA7"/>
    <w:rsid w:val="00B165E4"/>
    <w:rsid w:val="00B33BAB"/>
    <w:rsid w:val="00B4682F"/>
    <w:rsid w:val="00BC2C23"/>
    <w:rsid w:val="00BD3AC8"/>
    <w:rsid w:val="00C02058"/>
    <w:rsid w:val="00C17AFD"/>
    <w:rsid w:val="00C22DDF"/>
    <w:rsid w:val="00C44FB8"/>
    <w:rsid w:val="00C45AF2"/>
    <w:rsid w:val="00CA5A6D"/>
    <w:rsid w:val="00CC44DD"/>
    <w:rsid w:val="00CC5189"/>
    <w:rsid w:val="00CF2ACA"/>
    <w:rsid w:val="00D3632A"/>
    <w:rsid w:val="00D45DF2"/>
    <w:rsid w:val="00D759BA"/>
    <w:rsid w:val="00D97CE2"/>
    <w:rsid w:val="00DA2210"/>
    <w:rsid w:val="00DB0839"/>
    <w:rsid w:val="00DE40FD"/>
    <w:rsid w:val="00E06EEE"/>
    <w:rsid w:val="00E46192"/>
    <w:rsid w:val="00E735A4"/>
    <w:rsid w:val="00E930C0"/>
    <w:rsid w:val="00EB776F"/>
    <w:rsid w:val="00EC7C73"/>
    <w:rsid w:val="00F018AD"/>
    <w:rsid w:val="00F07FEA"/>
    <w:rsid w:val="00F3469A"/>
    <w:rsid w:val="00F935A2"/>
    <w:rsid w:val="00F95961"/>
    <w:rsid w:val="00FB3133"/>
    <w:rsid w:val="00FF2E4F"/>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2905A"/>
  <w15:chartTrackingRefBased/>
  <w15:docId w15:val="{DA8CA16B-F63E-4E94-9157-C20DF5A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A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2731A0"/>
    <w:rPr>
      <w:color w:val="0000FF" w:themeColor="hyperlink"/>
      <w:u w:val="single"/>
    </w:rPr>
  </w:style>
  <w:style w:type="character" w:styleId="UnresolvedMention">
    <w:name w:val="Unresolved Mention"/>
    <w:basedOn w:val="DefaultParagraphFont"/>
    <w:uiPriority w:val="99"/>
    <w:semiHidden/>
    <w:unhideWhenUsed/>
    <w:rsid w:val="002731A0"/>
    <w:rPr>
      <w:color w:val="808080"/>
      <w:shd w:val="clear" w:color="auto" w:fill="E6E6E6"/>
    </w:rPr>
  </w:style>
  <w:style w:type="paragraph" w:styleId="NoSpacing">
    <w:name w:val="No Spacing"/>
    <w:uiPriority w:val="1"/>
    <w:qFormat/>
    <w:rsid w:val="005F60B5"/>
    <w:pPr>
      <w:spacing w:after="0" w:line="240" w:lineRule="auto"/>
    </w:pPr>
  </w:style>
  <w:style w:type="paragraph" w:styleId="ListParagraph">
    <w:name w:val="List Paragraph"/>
    <w:basedOn w:val="Normal"/>
    <w:uiPriority w:val="34"/>
    <w:qFormat/>
    <w:rsid w:val="008E0C80"/>
    <w:pPr>
      <w:ind w:left="720"/>
      <w:contextualSpacing/>
    </w:pPr>
  </w:style>
  <w:style w:type="paragraph" w:styleId="Header">
    <w:name w:val="header"/>
    <w:basedOn w:val="Normal"/>
    <w:link w:val="HeaderChar"/>
    <w:uiPriority w:val="99"/>
    <w:unhideWhenUsed/>
    <w:rsid w:val="00FF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8D"/>
  </w:style>
  <w:style w:type="paragraph" w:styleId="Footer">
    <w:name w:val="footer"/>
    <w:basedOn w:val="Normal"/>
    <w:link w:val="FooterChar"/>
    <w:uiPriority w:val="99"/>
    <w:unhideWhenUsed/>
    <w:rsid w:val="00FF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8D"/>
  </w:style>
  <w:style w:type="character" w:styleId="CommentReference">
    <w:name w:val="annotation reference"/>
    <w:basedOn w:val="DefaultParagraphFont"/>
    <w:uiPriority w:val="99"/>
    <w:semiHidden/>
    <w:unhideWhenUsed/>
    <w:rsid w:val="00D97CE2"/>
    <w:rPr>
      <w:sz w:val="16"/>
      <w:szCs w:val="16"/>
    </w:rPr>
  </w:style>
  <w:style w:type="paragraph" w:styleId="CommentText">
    <w:name w:val="annotation text"/>
    <w:basedOn w:val="Normal"/>
    <w:link w:val="CommentTextChar"/>
    <w:uiPriority w:val="99"/>
    <w:semiHidden/>
    <w:unhideWhenUsed/>
    <w:rsid w:val="00D97CE2"/>
    <w:pPr>
      <w:spacing w:line="240" w:lineRule="auto"/>
    </w:pPr>
    <w:rPr>
      <w:sz w:val="20"/>
      <w:szCs w:val="20"/>
    </w:rPr>
  </w:style>
  <w:style w:type="character" w:customStyle="1" w:styleId="CommentTextChar">
    <w:name w:val="Comment Text Char"/>
    <w:basedOn w:val="DefaultParagraphFont"/>
    <w:link w:val="CommentText"/>
    <w:uiPriority w:val="99"/>
    <w:semiHidden/>
    <w:rsid w:val="00D97CE2"/>
    <w:rPr>
      <w:sz w:val="20"/>
      <w:szCs w:val="20"/>
    </w:rPr>
  </w:style>
  <w:style w:type="paragraph" w:styleId="CommentSubject">
    <w:name w:val="annotation subject"/>
    <w:basedOn w:val="CommentText"/>
    <w:next w:val="CommentText"/>
    <w:link w:val="CommentSubjectChar"/>
    <w:uiPriority w:val="99"/>
    <w:semiHidden/>
    <w:unhideWhenUsed/>
    <w:rsid w:val="00D97CE2"/>
    <w:rPr>
      <w:b/>
      <w:bCs/>
    </w:rPr>
  </w:style>
  <w:style w:type="character" w:customStyle="1" w:styleId="CommentSubjectChar">
    <w:name w:val="Comment Subject Char"/>
    <w:basedOn w:val="CommentTextChar"/>
    <w:link w:val="CommentSubject"/>
    <w:uiPriority w:val="99"/>
    <w:semiHidden/>
    <w:rsid w:val="00D97CE2"/>
    <w:rPr>
      <w:b/>
      <w:bCs/>
      <w:sz w:val="20"/>
      <w:szCs w:val="20"/>
    </w:rPr>
  </w:style>
  <w:style w:type="paragraph" w:styleId="BalloonText">
    <w:name w:val="Balloon Text"/>
    <w:basedOn w:val="Normal"/>
    <w:link w:val="BalloonTextChar"/>
    <w:uiPriority w:val="99"/>
    <w:semiHidden/>
    <w:unhideWhenUsed/>
    <w:rsid w:val="00D9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E2"/>
    <w:rPr>
      <w:rFonts w:ascii="Segoe UI" w:hAnsi="Segoe UI" w:cs="Segoe UI"/>
      <w:sz w:val="18"/>
      <w:szCs w:val="18"/>
    </w:rPr>
  </w:style>
  <w:style w:type="paragraph" w:styleId="Revision">
    <w:name w:val="Revision"/>
    <w:hidden/>
    <w:uiPriority w:val="99"/>
    <w:semiHidden/>
    <w:rsid w:val="00924938"/>
    <w:pPr>
      <w:spacing w:after="0" w:line="240" w:lineRule="auto"/>
    </w:pPr>
  </w:style>
  <w:style w:type="table" w:styleId="TableGrid">
    <w:name w:val="Table Grid"/>
    <w:basedOn w:val="TableNormal"/>
    <w:uiPriority w:val="59"/>
    <w:rsid w:val="00B3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ness@m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sd.mt.gov/PublicSafetyCommun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nes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6</cp:revision>
  <cp:lastPrinted>2018-02-02T21:15:00Z</cp:lastPrinted>
  <dcterms:created xsi:type="dcterms:W3CDTF">2018-02-26T18:48:00Z</dcterms:created>
  <dcterms:modified xsi:type="dcterms:W3CDTF">2018-02-26T19:11:00Z</dcterms:modified>
</cp:coreProperties>
</file>