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40E5" w14:textId="3B169285" w:rsidR="00F7536B" w:rsidRPr="00771764" w:rsidRDefault="00900BDC" w:rsidP="00771764">
      <w:pPr>
        <w:jc w:val="center"/>
        <w:rPr>
          <w:bCs/>
          <w:sz w:val="18"/>
          <w:szCs w:val="18"/>
        </w:rPr>
      </w:pPr>
      <w:r>
        <w:rPr>
          <w:rStyle w:val="BlockQuotationFirstChar"/>
          <w:rFonts w:ascii="Times New Roman" w:hAnsi="Times New Roman"/>
          <w:b/>
          <w:sz w:val="28"/>
          <w:szCs w:val="28"/>
        </w:rPr>
        <w:t>9-1-1 Advisory Council</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bookmarkStart w:id="0" w:name="_Hlk515614200"/>
      <w:r w:rsidRPr="005D61F6">
        <w:rPr>
          <w:b/>
          <w:bCs/>
          <w:sz w:val="24"/>
          <w:szCs w:val="24"/>
        </w:rPr>
        <w:t xml:space="preserve">Date: </w:t>
      </w:r>
      <w:r w:rsidR="00F7536B">
        <w:rPr>
          <w:b/>
          <w:bCs/>
          <w:sz w:val="24"/>
          <w:szCs w:val="24"/>
        </w:rPr>
        <w:t>Wednesday – Thursday, March 13 - 14, 2019</w:t>
      </w:r>
    </w:p>
    <w:p w14:paraId="35E7ED98" w14:textId="3CE809D7" w:rsidR="00900BDC" w:rsidRDefault="00900BDC" w:rsidP="00900BDC">
      <w:pPr>
        <w:jc w:val="center"/>
        <w:rPr>
          <w:b/>
          <w:sz w:val="24"/>
          <w:szCs w:val="24"/>
        </w:rPr>
      </w:pPr>
      <w:r>
        <w:rPr>
          <w:b/>
          <w:bCs/>
          <w:sz w:val="24"/>
          <w:szCs w:val="24"/>
        </w:rPr>
        <w:t>Time:</w:t>
      </w:r>
      <w:r>
        <w:rPr>
          <w:b/>
          <w:bCs/>
          <w:sz w:val="24"/>
          <w:szCs w:val="24"/>
        </w:rPr>
        <w:tab/>
      </w:r>
      <w:r w:rsidR="00E800FC">
        <w:rPr>
          <w:b/>
          <w:bCs/>
          <w:sz w:val="24"/>
          <w:szCs w:val="24"/>
        </w:rPr>
        <w:t>9:</w:t>
      </w:r>
      <w:r w:rsidR="00F7536B">
        <w:rPr>
          <w:b/>
          <w:bCs/>
          <w:sz w:val="24"/>
          <w:szCs w:val="24"/>
        </w:rPr>
        <w:t>0</w:t>
      </w:r>
      <w:r w:rsidR="00E800FC">
        <w:rPr>
          <w:b/>
          <w:bCs/>
          <w:sz w:val="24"/>
          <w:szCs w:val="24"/>
        </w:rPr>
        <w:t>0</w:t>
      </w:r>
      <w:r>
        <w:rPr>
          <w:b/>
          <w:sz w:val="24"/>
          <w:szCs w:val="24"/>
        </w:rPr>
        <w:t xml:space="preserve"> </w:t>
      </w:r>
      <w:r w:rsidR="00E800FC">
        <w:rPr>
          <w:b/>
          <w:sz w:val="24"/>
          <w:szCs w:val="24"/>
        </w:rPr>
        <w:t>a</w:t>
      </w:r>
      <w:r>
        <w:rPr>
          <w:b/>
          <w:sz w:val="24"/>
          <w:szCs w:val="24"/>
        </w:rPr>
        <w:t xml:space="preserve">.m. – </w:t>
      </w:r>
      <w:r w:rsidR="00F7536B">
        <w:rPr>
          <w:b/>
          <w:sz w:val="24"/>
          <w:szCs w:val="24"/>
        </w:rPr>
        <w:t>4</w:t>
      </w:r>
      <w:r>
        <w:rPr>
          <w:b/>
          <w:sz w:val="24"/>
          <w:szCs w:val="24"/>
        </w:rPr>
        <w:t>:</w:t>
      </w:r>
      <w:r w:rsidR="00F7536B">
        <w:rPr>
          <w:b/>
          <w:sz w:val="24"/>
          <w:szCs w:val="24"/>
        </w:rPr>
        <w:t>0</w:t>
      </w:r>
      <w:r w:rsidRPr="005D61F6">
        <w:rPr>
          <w:b/>
          <w:sz w:val="24"/>
          <w:szCs w:val="24"/>
        </w:rPr>
        <w:t>0 p</w:t>
      </w:r>
      <w:r>
        <w:rPr>
          <w:b/>
          <w:sz w:val="24"/>
          <w:szCs w:val="24"/>
        </w:rPr>
        <w:t>.m.</w:t>
      </w:r>
    </w:p>
    <w:p w14:paraId="197CD05D" w14:textId="77777777" w:rsidR="00771764" w:rsidRDefault="00771764" w:rsidP="00F7536B">
      <w:pPr>
        <w:jc w:val="center"/>
        <w:rPr>
          <w:b/>
          <w:sz w:val="24"/>
          <w:szCs w:val="24"/>
        </w:rPr>
      </w:pPr>
    </w:p>
    <w:p w14:paraId="673056F5" w14:textId="23DABC76" w:rsidR="00F7536B" w:rsidRPr="00F7536B" w:rsidRDefault="00F7536B" w:rsidP="00F7536B">
      <w:pPr>
        <w:jc w:val="center"/>
        <w:rPr>
          <w:b/>
          <w:sz w:val="24"/>
          <w:szCs w:val="24"/>
        </w:rPr>
      </w:pPr>
      <w:r w:rsidRPr="00F7536B">
        <w:rPr>
          <w:b/>
          <w:sz w:val="24"/>
          <w:szCs w:val="24"/>
        </w:rPr>
        <w:t>Montana Association of Counties Building</w:t>
      </w:r>
    </w:p>
    <w:p w14:paraId="29E78036" w14:textId="77777777" w:rsidR="00F7536B" w:rsidRDefault="00F7536B" w:rsidP="00F7536B">
      <w:pPr>
        <w:jc w:val="center"/>
        <w:rPr>
          <w:b/>
          <w:sz w:val="24"/>
          <w:szCs w:val="24"/>
        </w:rPr>
      </w:pPr>
      <w:r w:rsidRPr="00F7536B">
        <w:rPr>
          <w:b/>
          <w:sz w:val="24"/>
          <w:szCs w:val="24"/>
        </w:rPr>
        <w:t>2717 Skyway Drive, Helena, MT</w:t>
      </w:r>
    </w:p>
    <w:p w14:paraId="59E693AA" w14:textId="77777777" w:rsidR="00F7536B" w:rsidRDefault="00F7536B" w:rsidP="00F7536B">
      <w:pPr>
        <w:jc w:val="center"/>
        <w:rPr>
          <w:b/>
          <w:sz w:val="24"/>
          <w:szCs w:val="24"/>
        </w:rPr>
      </w:pPr>
    </w:p>
    <w:p w14:paraId="1A1BB94F" w14:textId="1520BB0A" w:rsidR="00F7536B" w:rsidRDefault="00900BDC" w:rsidP="00F7536B">
      <w:pPr>
        <w:jc w:val="center"/>
        <w:rPr>
          <w:b/>
          <w:sz w:val="24"/>
          <w:szCs w:val="24"/>
        </w:rPr>
      </w:pPr>
      <w:r>
        <w:rPr>
          <w:b/>
          <w:sz w:val="24"/>
          <w:szCs w:val="24"/>
        </w:rPr>
        <w:t>Conference Call</w:t>
      </w:r>
      <w:r w:rsidR="0097287F">
        <w:rPr>
          <w:b/>
          <w:sz w:val="24"/>
          <w:szCs w:val="24"/>
        </w:rPr>
        <w:t xml:space="preserve">: </w:t>
      </w:r>
      <w:r w:rsidR="00F7536B" w:rsidRPr="00F7536B">
        <w:rPr>
          <w:b/>
          <w:sz w:val="24"/>
          <w:szCs w:val="24"/>
        </w:rPr>
        <w:t>1-888-895-6448</w:t>
      </w:r>
    </w:p>
    <w:p w14:paraId="562FBE8A" w14:textId="77777777" w:rsidR="00F7536B" w:rsidRDefault="00900BDC" w:rsidP="00F7536B">
      <w:pPr>
        <w:jc w:val="center"/>
        <w:rPr>
          <w:b/>
          <w:sz w:val="24"/>
          <w:szCs w:val="24"/>
        </w:rPr>
      </w:pPr>
      <w:r>
        <w:rPr>
          <w:b/>
          <w:sz w:val="24"/>
          <w:szCs w:val="24"/>
        </w:rPr>
        <w:t>A</w:t>
      </w:r>
      <w:r w:rsidRPr="00B67F35">
        <w:rPr>
          <w:b/>
          <w:sz w:val="24"/>
          <w:szCs w:val="24"/>
        </w:rPr>
        <w:t xml:space="preserve">ccess </w:t>
      </w:r>
      <w:r>
        <w:rPr>
          <w:b/>
          <w:sz w:val="24"/>
          <w:szCs w:val="24"/>
        </w:rPr>
        <w:t>C</w:t>
      </w:r>
      <w:r w:rsidRPr="00B67F35">
        <w:rPr>
          <w:b/>
          <w:sz w:val="24"/>
          <w:szCs w:val="24"/>
        </w:rPr>
        <w:t xml:space="preserve">ode: </w:t>
      </w:r>
      <w:r w:rsidR="00F7536B" w:rsidRPr="00F7536B">
        <w:rPr>
          <w:b/>
          <w:sz w:val="24"/>
          <w:szCs w:val="24"/>
        </w:rPr>
        <w:t>1437303955</w:t>
      </w:r>
    </w:p>
    <w:p w14:paraId="5C8937DC" w14:textId="47907A06" w:rsidR="00F7536B" w:rsidRDefault="00F7536B" w:rsidP="00F7536B">
      <w:pPr>
        <w:rPr>
          <w:b/>
          <w:sz w:val="24"/>
          <w:szCs w:val="24"/>
        </w:rPr>
      </w:pPr>
    </w:p>
    <w:p w14:paraId="0CA62547" w14:textId="77777777" w:rsidR="00672F9C" w:rsidRDefault="00672F9C" w:rsidP="00F7536B">
      <w:pPr>
        <w:rPr>
          <w:b/>
          <w:sz w:val="24"/>
          <w:szCs w:val="24"/>
        </w:rPr>
      </w:pPr>
      <w:bookmarkStart w:id="1" w:name="_GoBack"/>
      <w:bookmarkEnd w:id="1"/>
    </w:p>
    <w:p w14:paraId="1D42FF1A" w14:textId="77777777" w:rsidR="00F7536B" w:rsidRPr="00F7536B" w:rsidRDefault="00F7536B" w:rsidP="00F7536B">
      <w:pPr>
        <w:rPr>
          <w:b/>
          <w:sz w:val="24"/>
          <w:szCs w:val="24"/>
        </w:rPr>
      </w:pPr>
    </w:p>
    <w:bookmarkEnd w:id="0"/>
    <w:tbl>
      <w:tblPr>
        <w:tblW w:w="10080" w:type="dxa"/>
        <w:tblInd w:w="-713" w:type="dxa"/>
        <w:tblLook w:val="0000" w:firstRow="0" w:lastRow="0" w:firstColumn="0" w:lastColumn="0" w:noHBand="0" w:noVBand="0"/>
      </w:tblPr>
      <w:tblGrid>
        <w:gridCol w:w="1170"/>
        <w:gridCol w:w="5490"/>
        <w:gridCol w:w="2430"/>
        <w:gridCol w:w="990"/>
      </w:tblGrid>
      <w:tr w:rsidR="00510F52" w:rsidRPr="00955037" w14:paraId="7C9837F3" w14:textId="77777777" w:rsidTr="008C3213">
        <w:tc>
          <w:tcPr>
            <w:tcW w:w="1170" w:type="dxa"/>
          </w:tcPr>
          <w:p w14:paraId="32BA6F0A" w14:textId="62B8145A" w:rsidR="00510F52" w:rsidRPr="00955037" w:rsidRDefault="00510F52" w:rsidP="00790918">
            <w:pPr>
              <w:pStyle w:val="BodyText-Table"/>
              <w:rPr>
                <w:sz w:val="22"/>
                <w:szCs w:val="22"/>
              </w:rPr>
            </w:pPr>
          </w:p>
        </w:tc>
        <w:tc>
          <w:tcPr>
            <w:tcW w:w="5490" w:type="dxa"/>
          </w:tcPr>
          <w:p w14:paraId="35428FB3" w14:textId="66CAEB1D" w:rsidR="00510F52" w:rsidRPr="00771764" w:rsidRDefault="005009FE" w:rsidP="00510F52">
            <w:pPr>
              <w:pStyle w:val="BodyText-Table"/>
              <w:rPr>
                <w:b/>
                <w:sz w:val="22"/>
                <w:szCs w:val="22"/>
                <w:u w:val="single"/>
              </w:rPr>
            </w:pPr>
            <w:r w:rsidRPr="00771764">
              <w:rPr>
                <w:b/>
                <w:sz w:val="22"/>
                <w:szCs w:val="22"/>
                <w:u w:val="single"/>
              </w:rPr>
              <w:t>Wednesday March 13, 2019</w:t>
            </w:r>
          </w:p>
          <w:p w14:paraId="558FA14A" w14:textId="27DF8F74" w:rsidR="00510F52" w:rsidRPr="000D2396" w:rsidRDefault="00510F52" w:rsidP="008C3213">
            <w:pPr>
              <w:pStyle w:val="BodyText-Table"/>
              <w:rPr>
                <w:sz w:val="22"/>
                <w:szCs w:val="22"/>
              </w:rPr>
            </w:pPr>
          </w:p>
        </w:tc>
        <w:tc>
          <w:tcPr>
            <w:tcW w:w="2430" w:type="dxa"/>
          </w:tcPr>
          <w:p w14:paraId="587BD41A" w14:textId="4A34BA10" w:rsidR="00510F52" w:rsidRPr="00955037" w:rsidRDefault="00510F52" w:rsidP="00183CCB">
            <w:pPr>
              <w:pStyle w:val="BodyText-Table"/>
              <w:jc w:val="left"/>
              <w:rPr>
                <w:sz w:val="22"/>
                <w:szCs w:val="22"/>
              </w:rPr>
            </w:pPr>
          </w:p>
        </w:tc>
        <w:tc>
          <w:tcPr>
            <w:tcW w:w="990" w:type="dxa"/>
          </w:tcPr>
          <w:p w14:paraId="2184BECB" w14:textId="11AAA7B5" w:rsidR="00510F52" w:rsidRPr="00955037" w:rsidRDefault="00510F52" w:rsidP="009F5071">
            <w:pPr>
              <w:pStyle w:val="BodyText-Table"/>
              <w:rPr>
                <w:sz w:val="22"/>
                <w:szCs w:val="22"/>
              </w:rPr>
            </w:pPr>
          </w:p>
        </w:tc>
      </w:tr>
      <w:tr w:rsidR="005009FE" w:rsidRPr="00955037" w14:paraId="10F6223D" w14:textId="77777777" w:rsidTr="008C3213">
        <w:tc>
          <w:tcPr>
            <w:tcW w:w="1170" w:type="dxa"/>
          </w:tcPr>
          <w:p w14:paraId="7BCC8DD4" w14:textId="21599890" w:rsidR="005009FE" w:rsidRDefault="005009FE" w:rsidP="005009FE">
            <w:pPr>
              <w:pStyle w:val="BodyText-Table"/>
              <w:rPr>
                <w:sz w:val="22"/>
                <w:szCs w:val="22"/>
              </w:rPr>
            </w:pPr>
            <w:r>
              <w:rPr>
                <w:sz w:val="22"/>
                <w:szCs w:val="22"/>
              </w:rPr>
              <w:t>9</w:t>
            </w:r>
            <w:r w:rsidRPr="00955037">
              <w:rPr>
                <w:sz w:val="22"/>
                <w:szCs w:val="22"/>
              </w:rPr>
              <w:t>:</w:t>
            </w:r>
            <w:r>
              <w:rPr>
                <w:sz w:val="22"/>
                <w:szCs w:val="22"/>
              </w:rPr>
              <w:t>0</w:t>
            </w:r>
            <w:r w:rsidRPr="00955037">
              <w:rPr>
                <w:sz w:val="22"/>
                <w:szCs w:val="22"/>
              </w:rPr>
              <w:t xml:space="preserve">0 </w:t>
            </w:r>
            <w:r>
              <w:rPr>
                <w:sz w:val="22"/>
                <w:szCs w:val="22"/>
              </w:rPr>
              <w:t>a</w:t>
            </w:r>
            <w:r w:rsidRPr="00955037">
              <w:rPr>
                <w:sz w:val="22"/>
                <w:szCs w:val="22"/>
              </w:rPr>
              <w:t>.m.</w:t>
            </w:r>
          </w:p>
        </w:tc>
        <w:tc>
          <w:tcPr>
            <w:tcW w:w="5490" w:type="dxa"/>
          </w:tcPr>
          <w:p w14:paraId="053E7F1E" w14:textId="77777777" w:rsidR="005009FE" w:rsidRPr="00955037" w:rsidRDefault="005009FE" w:rsidP="005009FE">
            <w:pPr>
              <w:pStyle w:val="BodyText-Table"/>
              <w:rPr>
                <w:sz w:val="22"/>
                <w:szCs w:val="22"/>
              </w:rPr>
            </w:pPr>
            <w:r w:rsidRPr="00955037">
              <w:rPr>
                <w:sz w:val="22"/>
                <w:szCs w:val="22"/>
              </w:rPr>
              <w:t>Call to Order</w:t>
            </w:r>
          </w:p>
          <w:p w14:paraId="7169EAF5" w14:textId="77777777" w:rsidR="005009FE" w:rsidRPr="00955037" w:rsidRDefault="005009FE" w:rsidP="005009FE">
            <w:pPr>
              <w:pStyle w:val="BodyText-Table"/>
              <w:rPr>
                <w:sz w:val="22"/>
                <w:szCs w:val="22"/>
              </w:rPr>
            </w:pPr>
          </w:p>
        </w:tc>
        <w:tc>
          <w:tcPr>
            <w:tcW w:w="2430" w:type="dxa"/>
          </w:tcPr>
          <w:p w14:paraId="0767BD68" w14:textId="77777777" w:rsidR="005009FE" w:rsidRPr="00955037" w:rsidRDefault="005009FE" w:rsidP="005009FE">
            <w:pPr>
              <w:pStyle w:val="BodyText-Table"/>
              <w:jc w:val="left"/>
              <w:rPr>
                <w:sz w:val="22"/>
                <w:szCs w:val="22"/>
              </w:rPr>
            </w:pPr>
          </w:p>
        </w:tc>
        <w:tc>
          <w:tcPr>
            <w:tcW w:w="990" w:type="dxa"/>
          </w:tcPr>
          <w:p w14:paraId="31D9F0C2" w14:textId="499F5B38" w:rsidR="005009FE" w:rsidRDefault="005009FE" w:rsidP="005009FE">
            <w:pPr>
              <w:pStyle w:val="BodyText-Table"/>
              <w:rPr>
                <w:sz w:val="22"/>
                <w:szCs w:val="22"/>
              </w:rPr>
            </w:pPr>
            <w:r>
              <w:rPr>
                <w:sz w:val="22"/>
                <w:szCs w:val="22"/>
              </w:rPr>
              <w:t>5</w:t>
            </w:r>
            <w:r w:rsidRPr="00955037">
              <w:rPr>
                <w:sz w:val="22"/>
                <w:szCs w:val="22"/>
              </w:rPr>
              <w:t xml:space="preserve"> min.</w:t>
            </w:r>
          </w:p>
        </w:tc>
      </w:tr>
      <w:tr w:rsidR="005009FE" w:rsidRPr="00955037" w14:paraId="1B264352" w14:textId="77777777" w:rsidTr="008C3213">
        <w:tc>
          <w:tcPr>
            <w:tcW w:w="1170" w:type="dxa"/>
          </w:tcPr>
          <w:p w14:paraId="323F7842" w14:textId="3A9E2D1E" w:rsidR="005009FE" w:rsidRDefault="005009FE" w:rsidP="005009FE">
            <w:pPr>
              <w:pStyle w:val="BodyText-Table"/>
              <w:rPr>
                <w:sz w:val="22"/>
                <w:szCs w:val="22"/>
              </w:rPr>
            </w:pPr>
            <w:r>
              <w:rPr>
                <w:sz w:val="22"/>
                <w:szCs w:val="22"/>
              </w:rPr>
              <w:t>9:05 a.m.</w:t>
            </w:r>
          </w:p>
        </w:tc>
        <w:tc>
          <w:tcPr>
            <w:tcW w:w="5490" w:type="dxa"/>
          </w:tcPr>
          <w:p w14:paraId="47F556CA" w14:textId="50ECEF2F" w:rsidR="005009FE" w:rsidRPr="00955037" w:rsidRDefault="005009FE" w:rsidP="005009FE">
            <w:pPr>
              <w:pStyle w:val="BodyText-Table"/>
              <w:rPr>
                <w:sz w:val="22"/>
                <w:szCs w:val="22"/>
              </w:rPr>
            </w:pPr>
            <w:r>
              <w:rPr>
                <w:sz w:val="22"/>
                <w:szCs w:val="22"/>
              </w:rPr>
              <w:t>Roll Call</w:t>
            </w:r>
          </w:p>
        </w:tc>
        <w:tc>
          <w:tcPr>
            <w:tcW w:w="2430" w:type="dxa"/>
          </w:tcPr>
          <w:p w14:paraId="2A0F62EB" w14:textId="7FDA68A8" w:rsidR="005009FE" w:rsidRDefault="005009FE" w:rsidP="005009FE">
            <w:pPr>
              <w:pStyle w:val="BodyText-Table"/>
              <w:jc w:val="left"/>
              <w:rPr>
                <w:sz w:val="22"/>
                <w:szCs w:val="22"/>
              </w:rPr>
            </w:pPr>
          </w:p>
        </w:tc>
        <w:tc>
          <w:tcPr>
            <w:tcW w:w="990" w:type="dxa"/>
          </w:tcPr>
          <w:p w14:paraId="2B529B8D" w14:textId="51B861BC" w:rsidR="005009FE" w:rsidRDefault="005009FE" w:rsidP="005009FE">
            <w:pPr>
              <w:pStyle w:val="BodyText-Table"/>
              <w:rPr>
                <w:sz w:val="22"/>
                <w:szCs w:val="22"/>
              </w:rPr>
            </w:pPr>
            <w:r>
              <w:rPr>
                <w:sz w:val="22"/>
                <w:szCs w:val="22"/>
              </w:rPr>
              <w:t>5 min.</w:t>
            </w:r>
          </w:p>
        </w:tc>
      </w:tr>
      <w:tr w:rsidR="005009FE" w:rsidRPr="00955037" w14:paraId="596E0746" w14:textId="77777777" w:rsidTr="008C3213">
        <w:tc>
          <w:tcPr>
            <w:tcW w:w="1170" w:type="dxa"/>
          </w:tcPr>
          <w:p w14:paraId="76A76D0B" w14:textId="77777777" w:rsidR="005009FE" w:rsidRDefault="005009FE" w:rsidP="005009FE">
            <w:pPr>
              <w:pStyle w:val="BodyText-Table"/>
              <w:rPr>
                <w:sz w:val="22"/>
                <w:szCs w:val="22"/>
              </w:rPr>
            </w:pPr>
          </w:p>
        </w:tc>
        <w:tc>
          <w:tcPr>
            <w:tcW w:w="5490" w:type="dxa"/>
          </w:tcPr>
          <w:p w14:paraId="100F444C" w14:textId="77777777" w:rsidR="005009FE" w:rsidRPr="00955037" w:rsidRDefault="005009FE" w:rsidP="005009FE">
            <w:pPr>
              <w:pStyle w:val="BodyText-Table"/>
              <w:rPr>
                <w:sz w:val="22"/>
                <w:szCs w:val="22"/>
              </w:rPr>
            </w:pPr>
          </w:p>
        </w:tc>
        <w:tc>
          <w:tcPr>
            <w:tcW w:w="2430" w:type="dxa"/>
          </w:tcPr>
          <w:p w14:paraId="34BBD07B" w14:textId="77777777" w:rsidR="005009FE" w:rsidRPr="00955037" w:rsidRDefault="005009FE" w:rsidP="005009FE">
            <w:pPr>
              <w:pStyle w:val="BodyText-Table"/>
              <w:jc w:val="left"/>
              <w:rPr>
                <w:sz w:val="22"/>
                <w:szCs w:val="22"/>
              </w:rPr>
            </w:pPr>
          </w:p>
        </w:tc>
        <w:tc>
          <w:tcPr>
            <w:tcW w:w="990" w:type="dxa"/>
          </w:tcPr>
          <w:p w14:paraId="2439D35B" w14:textId="77777777" w:rsidR="005009FE" w:rsidRPr="00955037" w:rsidRDefault="005009FE" w:rsidP="005009FE">
            <w:pPr>
              <w:pStyle w:val="BodyText-Table"/>
              <w:jc w:val="right"/>
              <w:rPr>
                <w:sz w:val="22"/>
                <w:szCs w:val="22"/>
              </w:rPr>
            </w:pPr>
          </w:p>
        </w:tc>
      </w:tr>
      <w:tr w:rsidR="005009FE" w:rsidRPr="00955037" w14:paraId="5D56C435" w14:textId="77777777" w:rsidTr="008C3213">
        <w:trPr>
          <w:trHeight w:val="530"/>
        </w:trPr>
        <w:tc>
          <w:tcPr>
            <w:tcW w:w="1170" w:type="dxa"/>
          </w:tcPr>
          <w:p w14:paraId="6D19F1A0" w14:textId="61838D44" w:rsidR="005009FE" w:rsidRDefault="005009FE" w:rsidP="005009FE">
            <w:pPr>
              <w:pStyle w:val="BodyText-Table"/>
              <w:rPr>
                <w:sz w:val="22"/>
                <w:szCs w:val="22"/>
              </w:rPr>
            </w:pPr>
            <w:r>
              <w:rPr>
                <w:sz w:val="22"/>
                <w:szCs w:val="22"/>
              </w:rPr>
              <w:t>9:10 a.m.</w:t>
            </w:r>
          </w:p>
        </w:tc>
        <w:tc>
          <w:tcPr>
            <w:tcW w:w="5490" w:type="dxa"/>
          </w:tcPr>
          <w:p w14:paraId="520F976F" w14:textId="465EFF90" w:rsidR="005009FE" w:rsidRDefault="005009FE" w:rsidP="005009FE">
            <w:pPr>
              <w:pStyle w:val="BodyText-Table"/>
              <w:jc w:val="left"/>
              <w:rPr>
                <w:sz w:val="22"/>
                <w:szCs w:val="22"/>
              </w:rPr>
            </w:pPr>
            <w:r w:rsidRPr="00A004BA">
              <w:rPr>
                <w:b/>
                <w:sz w:val="22"/>
                <w:szCs w:val="22"/>
              </w:rPr>
              <w:t>Action Item</w:t>
            </w:r>
            <w:r w:rsidRPr="00A004BA">
              <w:rPr>
                <w:sz w:val="22"/>
                <w:szCs w:val="22"/>
              </w:rPr>
              <w:t>: Adoption of Meeting Minutes</w:t>
            </w:r>
          </w:p>
          <w:p w14:paraId="1411F1B7" w14:textId="77777777" w:rsidR="005009FE" w:rsidRPr="00A004BA" w:rsidRDefault="005009FE" w:rsidP="00DD79CF">
            <w:pPr>
              <w:pStyle w:val="BodyText-Table"/>
              <w:jc w:val="left"/>
              <w:rPr>
                <w:sz w:val="22"/>
                <w:szCs w:val="22"/>
              </w:rPr>
            </w:pPr>
          </w:p>
        </w:tc>
        <w:tc>
          <w:tcPr>
            <w:tcW w:w="2430" w:type="dxa"/>
          </w:tcPr>
          <w:p w14:paraId="2D92FEE8" w14:textId="78EDF6BB" w:rsidR="005009FE" w:rsidRPr="00955037" w:rsidRDefault="005009FE" w:rsidP="005009FE">
            <w:pPr>
              <w:pStyle w:val="BodyText-Table"/>
              <w:jc w:val="left"/>
              <w:rPr>
                <w:sz w:val="22"/>
                <w:szCs w:val="22"/>
              </w:rPr>
            </w:pPr>
          </w:p>
        </w:tc>
        <w:tc>
          <w:tcPr>
            <w:tcW w:w="990" w:type="dxa"/>
          </w:tcPr>
          <w:p w14:paraId="7B49E803" w14:textId="61794052" w:rsidR="005009FE" w:rsidRPr="00955037" w:rsidRDefault="005009FE" w:rsidP="005009FE">
            <w:pPr>
              <w:pStyle w:val="BodyText-Table"/>
              <w:rPr>
                <w:sz w:val="22"/>
                <w:szCs w:val="22"/>
              </w:rPr>
            </w:pPr>
            <w:r>
              <w:rPr>
                <w:sz w:val="22"/>
                <w:szCs w:val="22"/>
              </w:rPr>
              <w:t>10</w:t>
            </w:r>
            <w:r w:rsidRPr="00955037">
              <w:rPr>
                <w:sz w:val="22"/>
                <w:szCs w:val="22"/>
              </w:rPr>
              <w:t xml:space="preserve"> min.</w:t>
            </w:r>
          </w:p>
        </w:tc>
      </w:tr>
      <w:tr w:rsidR="005009FE" w:rsidRPr="00955037" w14:paraId="1589833E" w14:textId="77777777" w:rsidTr="008C3213">
        <w:trPr>
          <w:trHeight w:val="530"/>
        </w:trPr>
        <w:tc>
          <w:tcPr>
            <w:tcW w:w="1170" w:type="dxa"/>
          </w:tcPr>
          <w:p w14:paraId="0B70E94E" w14:textId="35111305" w:rsidR="005009FE" w:rsidRDefault="005009FE" w:rsidP="005009FE">
            <w:pPr>
              <w:pStyle w:val="BodyText-Table"/>
              <w:rPr>
                <w:sz w:val="22"/>
                <w:szCs w:val="22"/>
              </w:rPr>
            </w:pPr>
            <w:r>
              <w:rPr>
                <w:sz w:val="22"/>
                <w:szCs w:val="22"/>
              </w:rPr>
              <w:t>9:20 a.m.</w:t>
            </w:r>
          </w:p>
        </w:tc>
        <w:tc>
          <w:tcPr>
            <w:tcW w:w="5490" w:type="dxa"/>
          </w:tcPr>
          <w:p w14:paraId="5BB3E74F" w14:textId="61244B84" w:rsidR="005009FE" w:rsidRDefault="005009FE" w:rsidP="005009FE">
            <w:pPr>
              <w:pStyle w:val="BodyText-Table"/>
              <w:jc w:val="left"/>
              <w:rPr>
                <w:sz w:val="22"/>
                <w:szCs w:val="22"/>
              </w:rPr>
            </w:pPr>
            <w:r>
              <w:rPr>
                <w:sz w:val="22"/>
                <w:szCs w:val="22"/>
              </w:rPr>
              <w:t>Council Administration</w:t>
            </w:r>
          </w:p>
          <w:p w14:paraId="4871F313" w14:textId="192BA732" w:rsidR="005009FE" w:rsidRDefault="005009FE" w:rsidP="005009FE">
            <w:pPr>
              <w:pStyle w:val="BodyText-Table"/>
              <w:jc w:val="left"/>
              <w:rPr>
                <w:sz w:val="22"/>
                <w:szCs w:val="22"/>
              </w:rPr>
            </w:pPr>
            <w:r>
              <w:rPr>
                <w:sz w:val="22"/>
                <w:szCs w:val="22"/>
              </w:rPr>
              <w:t xml:space="preserve">*Public </w:t>
            </w:r>
            <w:r w:rsidR="00DD79CF">
              <w:rPr>
                <w:sz w:val="22"/>
                <w:szCs w:val="22"/>
              </w:rPr>
              <w:t>Comment</w:t>
            </w:r>
          </w:p>
          <w:p w14:paraId="13438D01" w14:textId="367B7476" w:rsidR="005009FE" w:rsidRDefault="005009FE" w:rsidP="005009FE">
            <w:pPr>
              <w:pStyle w:val="BodyText-Table"/>
              <w:jc w:val="left"/>
              <w:rPr>
                <w:sz w:val="22"/>
                <w:szCs w:val="22"/>
              </w:rPr>
            </w:pPr>
            <w:r>
              <w:rPr>
                <w:sz w:val="22"/>
                <w:szCs w:val="22"/>
              </w:rPr>
              <w:t>*Council Member Alternates</w:t>
            </w:r>
          </w:p>
          <w:p w14:paraId="05B31301" w14:textId="1993F1E7" w:rsidR="005009FE" w:rsidRPr="00A004BA" w:rsidRDefault="005009FE" w:rsidP="005009FE">
            <w:pPr>
              <w:pStyle w:val="BodyText-Table"/>
              <w:jc w:val="left"/>
              <w:rPr>
                <w:sz w:val="22"/>
                <w:szCs w:val="22"/>
              </w:rPr>
            </w:pPr>
          </w:p>
        </w:tc>
        <w:tc>
          <w:tcPr>
            <w:tcW w:w="2430" w:type="dxa"/>
          </w:tcPr>
          <w:p w14:paraId="41ECD3A5" w14:textId="64BE76F5" w:rsidR="005009FE" w:rsidRDefault="005009FE" w:rsidP="005009FE">
            <w:pPr>
              <w:pStyle w:val="BodyText-Table"/>
              <w:jc w:val="left"/>
              <w:rPr>
                <w:sz w:val="22"/>
                <w:szCs w:val="22"/>
              </w:rPr>
            </w:pPr>
          </w:p>
        </w:tc>
        <w:tc>
          <w:tcPr>
            <w:tcW w:w="990" w:type="dxa"/>
          </w:tcPr>
          <w:p w14:paraId="35804951" w14:textId="6276F60C" w:rsidR="005009FE" w:rsidRDefault="005009FE" w:rsidP="005009FE">
            <w:pPr>
              <w:pStyle w:val="BodyText-Table"/>
              <w:rPr>
                <w:sz w:val="22"/>
                <w:szCs w:val="22"/>
              </w:rPr>
            </w:pPr>
            <w:r>
              <w:rPr>
                <w:sz w:val="22"/>
                <w:szCs w:val="22"/>
              </w:rPr>
              <w:t>10</w:t>
            </w:r>
            <w:r w:rsidRPr="00955037">
              <w:rPr>
                <w:sz w:val="22"/>
                <w:szCs w:val="22"/>
              </w:rPr>
              <w:t xml:space="preserve"> min</w:t>
            </w:r>
            <w:r>
              <w:rPr>
                <w:sz w:val="22"/>
                <w:szCs w:val="22"/>
              </w:rPr>
              <w:t>.</w:t>
            </w:r>
          </w:p>
        </w:tc>
      </w:tr>
      <w:tr w:rsidR="005009FE" w:rsidRPr="00955037" w14:paraId="7417D1E9" w14:textId="77777777" w:rsidTr="008C3213">
        <w:trPr>
          <w:trHeight w:val="530"/>
        </w:trPr>
        <w:tc>
          <w:tcPr>
            <w:tcW w:w="1170" w:type="dxa"/>
          </w:tcPr>
          <w:p w14:paraId="20BBDEF6" w14:textId="4E2BCF5B" w:rsidR="005009FE" w:rsidRDefault="005009FE" w:rsidP="005009FE">
            <w:pPr>
              <w:pStyle w:val="BodyText-Table"/>
              <w:rPr>
                <w:sz w:val="22"/>
                <w:szCs w:val="22"/>
              </w:rPr>
            </w:pPr>
            <w:r>
              <w:rPr>
                <w:sz w:val="22"/>
                <w:szCs w:val="22"/>
              </w:rPr>
              <w:t>9:30 a.m.</w:t>
            </w:r>
          </w:p>
        </w:tc>
        <w:tc>
          <w:tcPr>
            <w:tcW w:w="5490" w:type="dxa"/>
          </w:tcPr>
          <w:p w14:paraId="6265442E" w14:textId="268C3189" w:rsidR="005009FE" w:rsidRPr="00A13749" w:rsidRDefault="005009FE" w:rsidP="005009FE">
            <w:pPr>
              <w:pStyle w:val="BodyText-Table"/>
              <w:jc w:val="left"/>
              <w:rPr>
                <w:sz w:val="22"/>
                <w:szCs w:val="22"/>
              </w:rPr>
            </w:pPr>
            <w:r>
              <w:rPr>
                <w:sz w:val="22"/>
                <w:szCs w:val="22"/>
              </w:rPr>
              <w:t>Certified PSAPs Quarterly Distribution Report</w:t>
            </w:r>
          </w:p>
        </w:tc>
        <w:tc>
          <w:tcPr>
            <w:tcW w:w="2430" w:type="dxa"/>
          </w:tcPr>
          <w:p w14:paraId="61F5771E" w14:textId="7E6D4EC5" w:rsidR="005009FE" w:rsidRDefault="005009FE" w:rsidP="005009FE">
            <w:pPr>
              <w:pStyle w:val="BodyText-Table"/>
              <w:jc w:val="left"/>
              <w:rPr>
                <w:sz w:val="22"/>
                <w:szCs w:val="22"/>
              </w:rPr>
            </w:pPr>
          </w:p>
        </w:tc>
        <w:tc>
          <w:tcPr>
            <w:tcW w:w="990" w:type="dxa"/>
          </w:tcPr>
          <w:p w14:paraId="20E7B502" w14:textId="44B10A3B" w:rsidR="005009FE" w:rsidRDefault="005009FE" w:rsidP="005009FE">
            <w:pPr>
              <w:pStyle w:val="BodyText-Table"/>
              <w:rPr>
                <w:sz w:val="22"/>
                <w:szCs w:val="22"/>
              </w:rPr>
            </w:pPr>
            <w:r>
              <w:rPr>
                <w:sz w:val="22"/>
                <w:szCs w:val="22"/>
              </w:rPr>
              <w:t>10 min</w:t>
            </w:r>
          </w:p>
        </w:tc>
      </w:tr>
      <w:tr w:rsidR="005009FE" w:rsidRPr="00955037" w14:paraId="5EC0A159" w14:textId="77777777" w:rsidTr="008C3213">
        <w:trPr>
          <w:trHeight w:val="530"/>
        </w:trPr>
        <w:tc>
          <w:tcPr>
            <w:tcW w:w="1170" w:type="dxa"/>
          </w:tcPr>
          <w:p w14:paraId="53E6B71A" w14:textId="533A1B06" w:rsidR="005009FE" w:rsidRDefault="005009FE" w:rsidP="005009FE">
            <w:pPr>
              <w:pStyle w:val="BodyText-Table"/>
              <w:rPr>
                <w:sz w:val="22"/>
                <w:szCs w:val="22"/>
              </w:rPr>
            </w:pPr>
            <w:r>
              <w:rPr>
                <w:sz w:val="22"/>
                <w:szCs w:val="22"/>
              </w:rPr>
              <w:t>9:40 a.m.</w:t>
            </w:r>
          </w:p>
        </w:tc>
        <w:tc>
          <w:tcPr>
            <w:tcW w:w="5490" w:type="dxa"/>
          </w:tcPr>
          <w:p w14:paraId="550B382F" w14:textId="0E81F73F" w:rsidR="005009FE" w:rsidRPr="00A13749" w:rsidRDefault="005009FE" w:rsidP="005009FE">
            <w:pPr>
              <w:pStyle w:val="BodyText-Table"/>
              <w:jc w:val="left"/>
              <w:rPr>
                <w:sz w:val="22"/>
                <w:szCs w:val="22"/>
              </w:rPr>
            </w:pPr>
            <w:r w:rsidRPr="00A13749">
              <w:rPr>
                <w:sz w:val="22"/>
                <w:szCs w:val="22"/>
              </w:rPr>
              <w:t>Statewide 9-1-1 Plan Status Report</w:t>
            </w:r>
          </w:p>
        </w:tc>
        <w:tc>
          <w:tcPr>
            <w:tcW w:w="2430" w:type="dxa"/>
          </w:tcPr>
          <w:p w14:paraId="2A7757D0" w14:textId="4273D8FF" w:rsidR="005009FE" w:rsidRPr="00A13749" w:rsidRDefault="005009FE" w:rsidP="005009FE">
            <w:pPr>
              <w:pStyle w:val="BodyText-Table"/>
              <w:jc w:val="left"/>
              <w:rPr>
                <w:sz w:val="22"/>
                <w:szCs w:val="22"/>
              </w:rPr>
            </w:pPr>
          </w:p>
        </w:tc>
        <w:tc>
          <w:tcPr>
            <w:tcW w:w="990" w:type="dxa"/>
          </w:tcPr>
          <w:p w14:paraId="3F70A041" w14:textId="3D56CD77" w:rsidR="005009FE" w:rsidRDefault="005009FE" w:rsidP="005009FE">
            <w:pPr>
              <w:pStyle w:val="BodyText-Table"/>
              <w:rPr>
                <w:sz w:val="22"/>
                <w:szCs w:val="22"/>
              </w:rPr>
            </w:pPr>
            <w:r>
              <w:rPr>
                <w:sz w:val="22"/>
                <w:szCs w:val="22"/>
              </w:rPr>
              <w:t>10 min</w:t>
            </w:r>
          </w:p>
        </w:tc>
      </w:tr>
      <w:tr w:rsidR="005009FE" w:rsidRPr="00955037" w14:paraId="1026396A" w14:textId="77777777" w:rsidTr="008C3213">
        <w:trPr>
          <w:trHeight w:val="530"/>
        </w:trPr>
        <w:tc>
          <w:tcPr>
            <w:tcW w:w="1170" w:type="dxa"/>
          </w:tcPr>
          <w:p w14:paraId="6880676D" w14:textId="31D7CCEE" w:rsidR="005009FE" w:rsidRDefault="005009FE" w:rsidP="005009FE">
            <w:pPr>
              <w:pStyle w:val="BodyText-Table"/>
              <w:rPr>
                <w:sz w:val="22"/>
                <w:szCs w:val="22"/>
              </w:rPr>
            </w:pPr>
            <w:r>
              <w:rPr>
                <w:sz w:val="22"/>
                <w:szCs w:val="22"/>
              </w:rPr>
              <w:t>9:50 a.m.</w:t>
            </w:r>
          </w:p>
        </w:tc>
        <w:tc>
          <w:tcPr>
            <w:tcW w:w="5490" w:type="dxa"/>
          </w:tcPr>
          <w:p w14:paraId="210CBB8F" w14:textId="425213E7" w:rsidR="005009FE" w:rsidRPr="00A13749" w:rsidRDefault="005009FE" w:rsidP="005009FE">
            <w:pPr>
              <w:pStyle w:val="BodyText-Table"/>
              <w:jc w:val="left"/>
              <w:rPr>
                <w:sz w:val="22"/>
                <w:szCs w:val="22"/>
              </w:rPr>
            </w:pPr>
            <w:r>
              <w:rPr>
                <w:sz w:val="22"/>
                <w:szCs w:val="22"/>
              </w:rPr>
              <w:t>GIS Assessment Status Report</w:t>
            </w:r>
          </w:p>
        </w:tc>
        <w:tc>
          <w:tcPr>
            <w:tcW w:w="2430" w:type="dxa"/>
          </w:tcPr>
          <w:p w14:paraId="00841334" w14:textId="3F12758A" w:rsidR="005009FE" w:rsidRDefault="005009FE" w:rsidP="005009FE">
            <w:pPr>
              <w:pStyle w:val="BodyText-Table"/>
              <w:jc w:val="left"/>
              <w:rPr>
                <w:sz w:val="22"/>
                <w:szCs w:val="22"/>
              </w:rPr>
            </w:pPr>
          </w:p>
        </w:tc>
        <w:tc>
          <w:tcPr>
            <w:tcW w:w="990" w:type="dxa"/>
          </w:tcPr>
          <w:p w14:paraId="65E1527C" w14:textId="584FD0A7" w:rsidR="005009FE" w:rsidRDefault="005009FE" w:rsidP="005009FE">
            <w:pPr>
              <w:pStyle w:val="BodyText-Table"/>
              <w:rPr>
                <w:sz w:val="22"/>
                <w:szCs w:val="22"/>
              </w:rPr>
            </w:pPr>
            <w:r>
              <w:rPr>
                <w:sz w:val="22"/>
                <w:szCs w:val="22"/>
              </w:rPr>
              <w:t>10 min.</w:t>
            </w:r>
          </w:p>
        </w:tc>
      </w:tr>
      <w:tr w:rsidR="005009FE" w:rsidRPr="00955037" w14:paraId="59F9A160" w14:textId="77777777" w:rsidTr="008C3213">
        <w:trPr>
          <w:trHeight w:val="530"/>
        </w:trPr>
        <w:tc>
          <w:tcPr>
            <w:tcW w:w="1170" w:type="dxa"/>
          </w:tcPr>
          <w:p w14:paraId="464706F3" w14:textId="098B2658" w:rsidR="005009FE" w:rsidRDefault="005009FE" w:rsidP="005009FE">
            <w:pPr>
              <w:pStyle w:val="BodyText-Table"/>
              <w:rPr>
                <w:sz w:val="22"/>
                <w:szCs w:val="22"/>
              </w:rPr>
            </w:pPr>
            <w:r>
              <w:rPr>
                <w:sz w:val="22"/>
                <w:szCs w:val="22"/>
              </w:rPr>
              <w:t>10:00 a.m.</w:t>
            </w:r>
          </w:p>
        </w:tc>
        <w:tc>
          <w:tcPr>
            <w:tcW w:w="5490" w:type="dxa"/>
          </w:tcPr>
          <w:p w14:paraId="2CAD487A" w14:textId="396BE883" w:rsidR="005009FE" w:rsidRDefault="005009FE" w:rsidP="005009FE">
            <w:pPr>
              <w:pStyle w:val="BodyText-Table"/>
              <w:jc w:val="left"/>
              <w:rPr>
                <w:sz w:val="22"/>
                <w:szCs w:val="22"/>
              </w:rPr>
            </w:pPr>
            <w:r w:rsidRPr="00CB39A5">
              <w:rPr>
                <w:b/>
                <w:sz w:val="22"/>
                <w:szCs w:val="22"/>
              </w:rPr>
              <w:t>Action Item:</w:t>
            </w:r>
            <w:r>
              <w:rPr>
                <w:sz w:val="22"/>
                <w:szCs w:val="22"/>
              </w:rPr>
              <w:t xml:space="preserve"> 9-1-1 Grant Award Recommendations</w:t>
            </w:r>
          </w:p>
          <w:p w14:paraId="2DE28214" w14:textId="77777777" w:rsidR="005009FE" w:rsidRPr="00A13749" w:rsidRDefault="005009FE" w:rsidP="005009FE">
            <w:pPr>
              <w:pStyle w:val="BodyText-Table"/>
              <w:rPr>
                <w:sz w:val="22"/>
                <w:szCs w:val="22"/>
              </w:rPr>
            </w:pPr>
          </w:p>
        </w:tc>
        <w:tc>
          <w:tcPr>
            <w:tcW w:w="2430" w:type="dxa"/>
          </w:tcPr>
          <w:p w14:paraId="65A4FF06" w14:textId="77777777" w:rsidR="005009FE" w:rsidRPr="00A13749" w:rsidRDefault="005009FE" w:rsidP="005009FE">
            <w:pPr>
              <w:pStyle w:val="BodyText-Table"/>
              <w:jc w:val="left"/>
              <w:rPr>
                <w:sz w:val="22"/>
                <w:szCs w:val="22"/>
              </w:rPr>
            </w:pPr>
          </w:p>
        </w:tc>
        <w:tc>
          <w:tcPr>
            <w:tcW w:w="990" w:type="dxa"/>
          </w:tcPr>
          <w:p w14:paraId="05D86725" w14:textId="1B4AD9AB" w:rsidR="005009FE" w:rsidRDefault="005009FE" w:rsidP="005009FE">
            <w:pPr>
              <w:pStyle w:val="BodyText-Table"/>
              <w:rPr>
                <w:sz w:val="22"/>
                <w:szCs w:val="22"/>
              </w:rPr>
            </w:pPr>
            <w:r>
              <w:rPr>
                <w:sz w:val="22"/>
                <w:szCs w:val="22"/>
              </w:rPr>
              <w:t>120</w:t>
            </w:r>
            <w:r w:rsidRPr="00955037">
              <w:rPr>
                <w:sz w:val="22"/>
                <w:szCs w:val="22"/>
              </w:rPr>
              <w:t xml:space="preserve"> min</w:t>
            </w:r>
            <w:r>
              <w:rPr>
                <w:sz w:val="22"/>
                <w:szCs w:val="22"/>
              </w:rPr>
              <w:t>.</w:t>
            </w:r>
          </w:p>
        </w:tc>
      </w:tr>
      <w:tr w:rsidR="005009FE" w:rsidRPr="00955037" w14:paraId="29985BCE" w14:textId="77777777" w:rsidTr="008C3213">
        <w:trPr>
          <w:trHeight w:val="530"/>
        </w:trPr>
        <w:tc>
          <w:tcPr>
            <w:tcW w:w="1170" w:type="dxa"/>
          </w:tcPr>
          <w:p w14:paraId="6BE8BFEE" w14:textId="3620B995" w:rsidR="005009FE" w:rsidRDefault="005009FE" w:rsidP="005009FE">
            <w:pPr>
              <w:pStyle w:val="BodyText-Table"/>
              <w:rPr>
                <w:sz w:val="22"/>
                <w:szCs w:val="22"/>
              </w:rPr>
            </w:pPr>
            <w:r>
              <w:rPr>
                <w:sz w:val="22"/>
                <w:szCs w:val="22"/>
              </w:rPr>
              <w:t>12:00 p.m.</w:t>
            </w:r>
          </w:p>
        </w:tc>
        <w:tc>
          <w:tcPr>
            <w:tcW w:w="5490" w:type="dxa"/>
          </w:tcPr>
          <w:p w14:paraId="2580D694" w14:textId="79E647A9" w:rsidR="005009FE" w:rsidRDefault="005009FE" w:rsidP="005009FE">
            <w:pPr>
              <w:pStyle w:val="BodyText-Table"/>
              <w:jc w:val="left"/>
              <w:rPr>
                <w:sz w:val="22"/>
                <w:szCs w:val="22"/>
              </w:rPr>
            </w:pPr>
            <w:r>
              <w:rPr>
                <w:sz w:val="22"/>
                <w:szCs w:val="22"/>
              </w:rPr>
              <w:t>Lunch Break</w:t>
            </w:r>
          </w:p>
          <w:p w14:paraId="5B180293" w14:textId="15562973" w:rsidR="005009FE" w:rsidRPr="00A13749" w:rsidRDefault="005009FE" w:rsidP="005009FE">
            <w:pPr>
              <w:pStyle w:val="BodyText-Table"/>
              <w:jc w:val="left"/>
              <w:rPr>
                <w:sz w:val="22"/>
                <w:szCs w:val="22"/>
              </w:rPr>
            </w:pPr>
          </w:p>
        </w:tc>
        <w:tc>
          <w:tcPr>
            <w:tcW w:w="2430" w:type="dxa"/>
          </w:tcPr>
          <w:p w14:paraId="432797A5" w14:textId="79E678CE" w:rsidR="005009FE" w:rsidRDefault="005009FE" w:rsidP="005009FE">
            <w:pPr>
              <w:pStyle w:val="BodyText-Table"/>
              <w:jc w:val="left"/>
              <w:rPr>
                <w:sz w:val="22"/>
                <w:szCs w:val="22"/>
              </w:rPr>
            </w:pPr>
          </w:p>
        </w:tc>
        <w:tc>
          <w:tcPr>
            <w:tcW w:w="990" w:type="dxa"/>
          </w:tcPr>
          <w:p w14:paraId="60F17167" w14:textId="424E0866" w:rsidR="005009FE" w:rsidRDefault="005009FE" w:rsidP="005009FE">
            <w:pPr>
              <w:pStyle w:val="BodyText-Table"/>
              <w:rPr>
                <w:sz w:val="22"/>
                <w:szCs w:val="22"/>
              </w:rPr>
            </w:pPr>
            <w:r>
              <w:rPr>
                <w:sz w:val="22"/>
                <w:szCs w:val="22"/>
              </w:rPr>
              <w:t>60</w:t>
            </w:r>
            <w:r w:rsidRPr="00955037">
              <w:rPr>
                <w:sz w:val="22"/>
                <w:szCs w:val="22"/>
              </w:rPr>
              <w:t xml:space="preserve"> min</w:t>
            </w:r>
          </w:p>
        </w:tc>
      </w:tr>
      <w:tr w:rsidR="005009FE" w:rsidRPr="000324AA" w14:paraId="7B3FE533" w14:textId="77777777" w:rsidTr="008C3213">
        <w:tc>
          <w:tcPr>
            <w:tcW w:w="1170" w:type="dxa"/>
          </w:tcPr>
          <w:p w14:paraId="24D9ABCE" w14:textId="2D699A4B" w:rsidR="005009FE" w:rsidRDefault="005009FE" w:rsidP="005009FE">
            <w:pPr>
              <w:pStyle w:val="BodyText-Table"/>
              <w:rPr>
                <w:sz w:val="22"/>
                <w:szCs w:val="22"/>
              </w:rPr>
            </w:pPr>
            <w:r>
              <w:rPr>
                <w:sz w:val="22"/>
                <w:szCs w:val="22"/>
              </w:rPr>
              <w:t>1:00 p.m.</w:t>
            </w:r>
          </w:p>
        </w:tc>
        <w:tc>
          <w:tcPr>
            <w:tcW w:w="5490" w:type="dxa"/>
          </w:tcPr>
          <w:p w14:paraId="763C3692" w14:textId="77777777" w:rsidR="005009FE" w:rsidRDefault="005009FE" w:rsidP="005009FE">
            <w:pPr>
              <w:pStyle w:val="BodyText-Table"/>
              <w:jc w:val="left"/>
              <w:rPr>
                <w:sz w:val="22"/>
                <w:szCs w:val="22"/>
              </w:rPr>
            </w:pPr>
            <w:r w:rsidRPr="00CB39A5">
              <w:rPr>
                <w:b/>
                <w:sz w:val="22"/>
                <w:szCs w:val="22"/>
              </w:rPr>
              <w:t>Action Item:</w:t>
            </w:r>
            <w:r>
              <w:rPr>
                <w:sz w:val="22"/>
                <w:szCs w:val="22"/>
              </w:rPr>
              <w:t xml:space="preserve"> 9-1-1 Grant Award Recommendations</w:t>
            </w:r>
          </w:p>
          <w:p w14:paraId="4DA0B26F" w14:textId="347B38BB" w:rsidR="005009FE" w:rsidRDefault="005009FE" w:rsidP="005009FE">
            <w:pPr>
              <w:pStyle w:val="BodyText-Table"/>
              <w:rPr>
                <w:sz w:val="22"/>
                <w:szCs w:val="22"/>
              </w:rPr>
            </w:pPr>
          </w:p>
        </w:tc>
        <w:tc>
          <w:tcPr>
            <w:tcW w:w="2430" w:type="dxa"/>
          </w:tcPr>
          <w:p w14:paraId="28EA39CC" w14:textId="163C435D" w:rsidR="005009FE" w:rsidRDefault="005009FE" w:rsidP="005009FE">
            <w:pPr>
              <w:pStyle w:val="BodyText-Table"/>
              <w:jc w:val="left"/>
              <w:rPr>
                <w:sz w:val="22"/>
                <w:szCs w:val="22"/>
              </w:rPr>
            </w:pPr>
          </w:p>
        </w:tc>
        <w:tc>
          <w:tcPr>
            <w:tcW w:w="990" w:type="dxa"/>
          </w:tcPr>
          <w:p w14:paraId="3CB8090C" w14:textId="02649EB3" w:rsidR="005009FE" w:rsidRDefault="005009FE" w:rsidP="005009FE">
            <w:pPr>
              <w:pStyle w:val="BodyText-Table"/>
              <w:rPr>
                <w:sz w:val="22"/>
                <w:szCs w:val="22"/>
              </w:rPr>
            </w:pPr>
            <w:r>
              <w:rPr>
                <w:sz w:val="22"/>
                <w:szCs w:val="22"/>
              </w:rPr>
              <w:t>180</w:t>
            </w:r>
            <w:r w:rsidRPr="00955037">
              <w:rPr>
                <w:sz w:val="22"/>
                <w:szCs w:val="22"/>
              </w:rPr>
              <w:t xml:space="preserve"> min</w:t>
            </w:r>
            <w:r>
              <w:rPr>
                <w:sz w:val="22"/>
                <w:szCs w:val="22"/>
              </w:rPr>
              <w:t>.</w:t>
            </w:r>
          </w:p>
        </w:tc>
      </w:tr>
      <w:tr w:rsidR="005009FE" w:rsidRPr="000324AA" w14:paraId="348D667A" w14:textId="77777777" w:rsidTr="008C3213">
        <w:tc>
          <w:tcPr>
            <w:tcW w:w="1170" w:type="dxa"/>
          </w:tcPr>
          <w:p w14:paraId="14EAD141" w14:textId="427AFCD8" w:rsidR="005009FE" w:rsidRDefault="005009FE" w:rsidP="005009FE">
            <w:pPr>
              <w:pStyle w:val="BodyText-Table"/>
              <w:rPr>
                <w:sz w:val="22"/>
                <w:szCs w:val="22"/>
              </w:rPr>
            </w:pPr>
            <w:r>
              <w:rPr>
                <w:sz w:val="22"/>
                <w:szCs w:val="22"/>
              </w:rPr>
              <w:t>4:00 p.m.</w:t>
            </w:r>
          </w:p>
        </w:tc>
        <w:tc>
          <w:tcPr>
            <w:tcW w:w="5490" w:type="dxa"/>
          </w:tcPr>
          <w:p w14:paraId="0F6A746C" w14:textId="08837C5F" w:rsidR="005009FE" w:rsidRDefault="005009FE" w:rsidP="005009FE">
            <w:pPr>
              <w:pStyle w:val="BodyText-Table"/>
              <w:rPr>
                <w:sz w:val="22"/>
                <w:szCs w:val="22"/>
              </w:rPr>
            </w:pPr>
            <w:r w:rsidRPr="005009FE">
              <w:rPr>
                <w:b/>
                <w:sz w:val="22"/>
                <w:szCs w:val="22"/>
              </w:rPr>
              <w:t>Action Item:</w:t>
            </w:r>
            <w:r>
              <w:rPr>
                <w:sz w:val="22"/>
                <w:szCs w:val="22"/>
              </w:rPr>
              <w:t xml:space="preserve"> Adjournment</w:t>
            </w:r>
          </w:p>
        </w:tc>
        <w:tc>
          <w:tcPr>
            <w:tcW w:w="2430" w:type="dxa"/>
          </w:tcPr>
          <w:p w14:paraId="0201037E" w14:textId="77777777" w:rsidR="005009FE" w:rsidRDefault="005009FE" w:rsidP="005009FE">
            <w:pPr>
              <w:pStyle w:val="BodyText-Table"/>
              <w:jc w:val="left"/>
              <w:rPr>
                <w:sz w:val="22"/>
                <w:szCs w:val="22"/>
              </w:rPr>
            </w:pPr>
          </w:p>
        </w:tc>
        <w:tc>
          <w:tcPr>
            <w:tcW w:w="990" w:type="dxa"/>
          </w:tcPr>
          <w:p w14:paraId="7BEFAB59" w14:textId="77777777" w:rsidR="005009FE" w:rsidRDefault="005009FE" w:rsidP="005009FE">
            <w:pPr>
              <w:pStyle w:val="BodyText-Table"/>
              <w:rPr>
                <w:sz w:val="22"/>
                <w:szCs w:val="22"/>
              </w:rPr>
            </w:pPr>
          </w:p>
        </w:tc>
      </w:tr>
      <w:tr w:rsidR="005009FE" w:rsidRPr="000324AA" w14:paraId="4FE1C1D3" w14:textId="77777777" w:rsidTr="008C3213">
        <w:tc>
          <w:tcPr>
            <w:tcW w:w="1170" w:type="dxa"/>
          </w:tcPr>
          <w:p w14:paraId="3760F206" w14:textId="77777777" w:rsidR="005009FE" w:rsidRDefault="005009FE" w:rsidP="005009FE">
            <w:pPr>
              <w:pStyle w:val="BodyText-Table"/>
              <w:rPr>
                <w:sz w:val="22"/>
                <w:szCs w:val="22"/>
              </w:rPr>
            </w:pPr>
          </w:p>
        </w:tc>
        <w:tc>
          <w:tcPr>
            <w:tcW w:w="5490" w:type="dxa"/>
          </w:tcPr>
          <w:p w14:paraId="1D31A2AE" w14:textId="77777777" w:rsidR="005009FE" w:rsidRDefault="005009FE" w:rsidP="00672F9C">
            <w:pPr>
              <w:pStyle w:val="BodyText-Table"/>
              <w:jc w:val="left"/>
              <w:rPr>
                <w:sz w:val="22"/>
                <w:szCs w:val="22"/>
              </w:rPr>
            </w:pPr>
          </w:p>
        </w:tc>
        <w:tc>
          <w:tcPr>
            <w:tcW w:w="2430" w:type="dxa"/>
          </w:tcPr>
          <w:p w14:paraId="143AA02A" w14:textId="77777777" w:rsidR="005009FE" w:rsidRDefault="005009FE" w:rsidP="005009FE">
            <w:pPr>
              <w:pStyle w:val="BodyText-Table"/>
              <w:jc w:val="left"/>
              <w:rPr>
                <w:sz w:val="22"/>
                <w:szCs w:val="22"/>
              </w:rPr>
            </w:pPr>
          </w:p>
        </w:tc>
        <w:tc>
          <w:tcPr>
            <w:tcW w:w="990" w:type="dxa"/>
          </w:tcPr>
          <w:p w14:paraId="281F3284" w14:textId="77777777" w:rsidR="005009FE" w:rsidRDefault="005009FE" w:rsidP="005009FE">
            <w:pPr>
              <w:pStyle w:val="BodyText-Table"/>
              <w:rPr>
                <w:sz w:val="22"/>
                <w:szCs w:val="22"/>
              </w:rPr>
            </w:pPr>
          </w:p>
        </w:tc>
      </w:tr>
      <w:tr w:rsidR="005009FE" w:rsidRPr="000324AA" w14:paraId="057F7524" w14:textId="77777777" w:rsidTr="008C3213">
        <w:tc>
          <w:tcPr>
            <w:tcW w:w="1170" w:type="dxa"/>
          </w:tcPr>
          <w:p w14:paraId="7BD29000" w14:textId="77777777" w:rsidR="005009FE" w:rsidRDefault="005009FE" w:rsidP="005009FE">
            <w:pPr>
              <w:pStyle w:val="BodyText-Table"/>
              <w:rPr>
                <w:sz w:val="22"/>
                <w:szCs w:val="22"/>
              </w:rPr>
            </w:pPr>
          </w:p>
        </w:tc>
        <w:tc>
          <w:tcPr>
            <w:tcW w:w="5490" w:type="dxa"/>
          </w:tcPr>
          <w:p w14:paraId="1AD4AB0F" w14:textId="77777777" w:rsidR="005009FE" w:rsidRDefault="005009FE" w:rsidP="005009FE">
            <w:pPr>
              <w:pStyle w:val="BodyText-Table"/>
              <w:rPr>
                <w:b/>
                <w:sz w:val="22"/>
                <w:szCs w:val="22"/>
              </w:rPr>
            </w:pPr>
          </w:p>
          <w:p w14:paraId="524A45AC" w14:textId="77777777" w:rsidR="005009FE" w:rsidRDefault="005009FE" w:rsidP="005009FE">
            <w:pPr>
              <w:pStyle w:val="BodyText-Table"/>
              <w:rPr>
                <w:b/>
                <w:sz w:val="22"/>
                <w:szCs w:val="22"/>
              </w:rPr>
            </w:pPr>
          </w:p>
          <w:p w14:paraId="1F1A1AB9" w14:textId="77777777" w:rsidR="005009FE" w:rsidRDefault="005009FE" w:rsidP="005009FE">
            <w:pPr>
              <w:pStyle w:val="BodyText-Table"/>
              <w:rPr>
                <w:b/>
                <w:sz w:val="22"/>
                <w:szCs w:val="22"/>
              </w:rPr>
            </w:pPr>
          </w:p>
          <w:p w14:paraId="1490B792" w14:textId="77777777" w:rsidR="005009FE" w:rsidRDefault="005009FE" w:rsidP="005009FE">
            <w:pPr>
              <w:pStyle w:val="BodyText-Table"/>
              <w:rPr>
                <w:b/>
                <w:sz w:val="22"/>
                <w:szCs w:val="22"/>
              </w:rPr>
            </w:pPr>
          </w:p>
          <w:p w14:paraId="1ED60774" w14:textId="77777777" w:rsidR="005009FE" w:rsidRDefault="005009FE" w:rsidP="005009FE">
            <w:pPr>
              <w:pStyle w:val="BodyText-Table"/>
              <w:rPr>
                <w:b/>
                <w:sz w:val="22"/>
                <w:szCs w:val="22"/>
              </w:rPr>
            </w:pPr>
          </w:p>
          <w:p w14:paraId="6260314A" w14:textId="77777777" w:rsidR="005009FE" w:rsidRDefault="005009FE" w:rsidP="005009FE">
            <w:pPr>
              <w:pStyle w:val="BodyText-Table"/>
              <w:rPr>
                <w:b/>
                <w:sz w:val="22"/>
                <w:szCs w:val="22"/>
              </w:rPr>
            </w:pPr>
          </w:p>
          <w:p w14:paraId="50F4B677" w14:textId="77777777" w:rsidR="005009FE" w:rsidRDefault="005009FE" w:rsidP="005009FE">
            <w:pPr>
              <w:pStyle w:val="BodyText-Table"/>
              <w:rPr>
                <w:b/>
                <w:sz w:val="22"/>
                <w:szCs w:val="22"/>
              </w:rPr>
            </w:pPr>
          </w:p>
          <w:p w14:paraId="08793429" w14:textId="77777777" w:rsidR="005009FE" w:rsidRDefault="005009FE" w:rsidP="005009FE">
            <w:pPr>
              <w:pStyle w:val="BodyText-Table"/>
              <w:rPr>
                <w:b/>
                <w:sz w:val="22"/>
                <w:szCs w:val="22"/>
              </w:rPr>
            </w:pPr>
          </w:p>
          <w:p w14:paraId="2E433B26" w14:textId="77777777" w:rsidR="005009FE" w:rsidRDefault="005009FE" w:rsidP="005009FE">
            <w:pPr>
              <w:pStyle w:val="BodyText-Table"/>
              <w:rPr>
                <w:b/>
                <w:sz w:val="22"/>
                <w:szCs w:val="22"/>
              </w:rPr>
            </w:pPr>
          </w:p>
          <w:p w14:paraId="274D521F" w14:textId="77777777" w:rsidR="005009FE" w:rsidRDefault="005009FE" w:rsidP="005009FE">
            <w:pPr>
              <w:pStyle w:val="BodyText-Table"/>
              <w:rPr>
                <w:b/>
                <w:sz w:val="22"/>
                <w:szCs w:val="22"/>
              </w:rPr>
            </w:pPr>
          </w:p>
          <w:p w14:paraId="263AD680" w14:textId="77777777" w:rsidR="005009FE" w:rsidRDefault="005009FE" w:rsidP="005009FE">
            <w:pPr>
              <w:pStyle w:val="BodyText-Table"/>
              <w:rPr>
                <w:b/>
                <w:sz w:val="22"/>
                <w:szCs w:val="22"/>
              </w:rPr>
            </w:pPr>
          </w:p>
          <w:p w14:paraId="548D0FBE" w14:textId="77777777" w:rsidR="005009FE" w:rsidRDefault="005009FE" w:rsidP="005009FE">
            <w:pPr>
              <w:pStyle w:val="BodyText-Table"/>
              <w:rPr>
                <w:b/>
                <w:sz w:val="22"/>
                <w:szCs w:val="22"/>
              </w:rPr>
            </w:pPr>
          </w:p>
          <w:p w14:paraId="55416929" w14:textId="77777777" w:rsidR="005009FE" w:rsidRDefault="005009FE" w:rsidP="005009FE">
            <w:pPr>
              <w:pStyle w:val="BodyText-Table"/>
              <w:rPr>
                <w:b/>
                <w:sz w:val="22"/>
                <w:szCs w:val="22"/>
              </w:rPr>
            </w:pPr>
          </w:p>
          <w:p w14:paraId="55EB6639" w14:textId="77777777" w:rsidR="005009FE" w:rsidRDefault="005009FE" w:rsidP="005009FE">
            <w:pPr>
              <w:pStyle w:val="BodyText-Table"/>
              <w:rPr>
                <w:b/>
                <w:sz w:val="22"/>
                <w:szCs w:val="22"/>
              </w:rPr>
            </w:pPr>
          </w:p>
          <w:p w14:paraId="7D248562" w14:textId="77777777" w:rsidR="005009FE" w:rsidRDefault="005009FE" w:rsidP="005009FE">
            <w:pPr>
              <w:pStyle w:val="BodyText-Table"/>
              <w:rPr>
                <w:b/>
                <w:sz w:val="22"/>
                <w:szCs w:val="22"/>
              </w:rPr>
            </w:pPr>
          </w:p>
          <w:p w14:paraId="0408E577" w14:textId="77777777" w:rsidR="005009FE" w:rsidRDefault="005009FE" w:rsidP="005009FE">
            <w:pPr>
              <w:pStyle w:val="BodyText-Table"/>
              <w:rPr>
                <w:b/>
                <w:sz w:val="22"/>
                <w:szCs w:val="22"/>
              </w:rPr>
            </w:pPr>
          </w:p>
          <w:p w14:paraId="141A6AD3" w14:textId="77777777" w:rsidR="005009FE" w:rsidRDefault="005009FE" w:rsidP="005009FE">
            <w:pPr>
              <w:pStyle w:val="BodyText-Table"/>
              <w:rPr>
                <w:b/>
                <w:sz w:val="22"/>
                <w:szCs w:val="22"/>
              </w:rPr>
            </w:pPr>
          </w:p>
          <w:p w14:paraId="71059D3D" w14:textId="77777777" w:rsidR="005009FE" w:rsidRDefault="005009FE" w:rsidP="005009FE">
            <w:pPr>
              <w:pStyle w:val="BodyText-Table"/>
              <w:rPr>
                <w:b/>
                <w:sz w:val="22"/>
                <w:szCs w:val="22"/>
              </w:rPr>
            </w:pPr>
          </w:p>
          <w:p w14:paraId="3F64EAD4" w14:textId="77777777" w:rsidR="005009FE" w:rsidRDefault="005009FE" w:rsidP="005009FE">
            <w:pPr>
              <w:pStyle w:val="BodyText-Table"/>
              <w:rPr>
                <w:b/>
                <w:sz w:val="22"/>
                <w:szCs w:val="22"/>
              </w:rPr>
            </w:pPr>
          </w:p>
          <w:p w14:paraId="752596A0" w14:textId="77777777" w:rsidR="005009FE" w:rsidRDefault="005009FE" w:rsidP="005009FE">
            <w:pPr>
              <w:pStyle w:val="BodyText-Table"/>
              <w:rPr>
                <w:b/>
                <w:sz w:val="22"/>
                <w:szCs w:val="22"/>
              </w:rPr>
            </w:pPr>
          </w:p>
          <w:p w14:paraId="197A798A" w14:textId="77777777" w:rsidR="005009FE" w:rsidRDefault="005009FE" w:rsidP="005009FE">
            <w:pPr>
              <w:pStyle w:val="BodyText-Table"/>
              <w:rPr>
                <w:b/>
                <w:sz w:val="22"/>
                <w:szCs w:val="22"/>
              </w:rPr>
            </w:pPr>
          </w:p>
          <w:p w14:paraId="57EB3A3F" w14:textId="3E107C39" w:rsidR="005009FE" w:rsidRPr="00771764" w:rsidRDefault="005009FE" w:rsidP="005009FE">
            <w:pPr>
              <w:pStyle w:val="BodyText-Table"/>
              <w:rPr>
                <w:b/>
                <w:sz w:val="22"/>
                <w:szCs w:val="22"/>
                <w:u w:val="single"/>
              </w:rPr>
            </w:pPr>
            <w:r w:rsidRPr="00771764">
              <w:rPr>
                <w:b/>
                <w:sz w:val="22"/>
                <w:szCs w:val="22"/>
                <w:u w:val="single"/>
              </w:rPr>
              <w:t>Thursday March 14, 2019</w:t>
            </w:r>
          </w:p>
        </w:tc>
        <w:tc>
          <w:tcPr>
            <w:tcW w:w="2430" w:type="dxa"/>
          </w:tcPr>
          <w:p w14:paraId="7626729A" w14:textId="77777777" w:rsidR="005009FE" w:rsidRDefault="005009FE" w:rsidP="005009FE">
            <w:pPr>
              <w:pStyle w:val="BodyText-Table"/>
              <w:jc w:val="left"/>
              <w:rPr>
                <w:sz w:val="22"/>
                <w:szCs w:val="22"/>
              </w:rPr>
            </w:pPr>
          </w:p>
        </w:tc>
        <w:tc>
          <w:tcPr>
            <w:tcW w:w="990" w:type="dxa"/>
          </w:tcPr>
          <w:p w14:paraId="3C07777B" w14:textId="77777777" w:rsidR="005009FE" w:rsidRDefault="005009FE" w:rsidP="005009FE">
            <w:pPr>
              <w:pStyle w:val="BodyText-Table"/>
              <w:rPr>
                <w:sz w:val="22"/>
                <w:szCs w:val="22"/>
              </w:rPr>
            </w:pPr>
          </w:p>
        </w:tc>
      </w:tr>
      <w:tr w:rsidR="005009FE" w:rsidRPr="000324AA" w14:paraId="2E00F24A" w14:textId="77777777" w:rsidTr="008C3213">
        <w:tc>
          <w:tcPr>
            <w:tcW w:w="1170" w:type="dxa"/>
          </w:tcPr>
          <w:p w14:paraId="3B079460" w14:textId="77777777" w:rsidR="005009FE" w:rsidRDefault="005009FE" w:rsidP="005009FE">
            <w:pPr>
              <w:pStyle w:val="BodyText-Table"/>
              <w:rPr>
                <w:sz w:val="22"/>
                <w:szCs w:val="22"/>
              </w:rPr>
            </w:pPr>
          </w:p>
        </w:tc>
        <w:tc>
          <w:tcPr>
            <w:tcW w:w="5490" w:type="dxa"/>
          </w:tcPr>
          <w:p w14:paraId="2CD3F8FF" w14:textId="77777777" w:rsidR="005009FE" w:rsidRDefault="005009FE" w:rsidP="005009FE">
            <w:pPr>
              <w:pStyle w:val="BodyText-Table"/>
              <w:rPr>
                <w:sz w:val="22"/>
                <w:szCs w:val="22"/>
              </w:rPr>
            </w:pPr>
          </w:p>
        </w:tc>
        <w:tc>
          <w:tcPr>
            <w:tcW w:w="2430" w:type="dxa"/>
          </w:tcPr>
          <w:p w14:paraId="5B042B79" w14:textId="77777777" w:rsidR="005009FE" w:rsidRDefault="005009FE" w:rsidP="005009FE">
            <w:pPr>
              <w:pStyle w:val="BodyText-Table"/>
              <w:jc w:val="left"/>
              <w:rPr>
                <w:sz w:val="22"/>
                <w:szCs w:val="22"/>
              </w:rPr>
            </w:pPr>
          </w:p>
        </w:tc>
        <w:tc>
          <w:tcPr>
            <w:tcW w:w="990" w:type="dxa"/>
          </w:tcPr>
          <w:p w14:paraId="4A049CD2" w14:textId="77777777" w:rsidR="005009FE" w:rsidRDefault="005009FE" w:rsidP="005009FE">
            <w:pPr>
              <w:pStyle w:val="BodyText-Table"/>
              <w:rPr>
                <w:sz w:val="22"/>
                <w:szCs w:val="22"/>
              </w:rPr>
            </w:pPr>
          </w:p>
        </w:tc>
      </w:tr>
      <w:tr w:rsidR="00771764" w14:paraId="446D3E55" w14:textId="77777777" w:rsidTr="00F55ED2">
        <w:tc>
          <w:tcPr>
            <w:tcW w:w="1170" w:type="dxa"/>
          </w:tcPr>
          <w:p w14:paraId="15738B47" w14:textId="77777777" w:rsidR="00771764" w:rsidRDefault="00771764" w:rsidP="00F55ED2">
            <w:pPr>
              <w:pStyle w:val="BodyText-Table"/>
              <w:rPr>
                <w:sz w:val="22"/>
                <w:szCs w:val="22"/>
              </w:rPr>
            </w:pPr>
            <w:r>
              <w:rPr>
                <w:sz w:val="22"/>
                <w:szCs w:val="22"/>
              </w:rPr>
              <w:t>9</w:t>
            </w:r>
            <w:r w:rsidRPr="00955037">
              <w:rPr>
                <w:sz w:val="22"/>
                <w:szCs w:val="22"/>
              </w:rPr>
              <w:t>:</w:t>
            </w:r>
            <w:r>
              <w:rPr>
                <w:sz w:val="22"/>
                <w:szCs w:val="22"/>
              </w:rPr>
              <w:t>0</w:t>
            </w:r>
            <w:r w:rsidRPr="00955037">
              <w:rPr>
                <w:sz w:val="22"/>
                <w:szCs w:val="22"/>
              </w:rPr>
              <w:t xml:space="preserve">0 </w:t>
            </w:r>
            <w:r>
              <w:rPr>
                <w:sz w:val="22"/>
                <w:szCs w:val="22"/>
              </w:rPr>
              <w:t>a</w:t>
            </w:r>
            <w:r w:rsidRPr="00955037">
              <w:rPr>
                <w:sz w:val="22"/>
                <w:szCs w:val="22"/>
              </w:rPr>
              <w:t>.m.</w:t>
            </w:r>
          </w:p>
        </w:tc>
        <w:tc>
          <w:tcPr>
            <w:tcW w:w="5490" w:type="dxa"/>
          </w:tcPr>
          <w:p w14:paraId="0CB2F01F" w14:textId="77777777" w:rsidR="00771764" w:rsidRPr="00955037" w:rsidRDefault="00771764" w:rsidP="00F55ED2">
            <w:pPr>
              <w:pStyle w:val="BodyText-Table"/>
              <w:rPr>
                <w:sz w:val="22"/>
                <w:szCs w:val="22"/>
              </w:rPr>
            </w:pPr>
            <w:r w:rsidRPr="00955037">
              <w:rPr>
                <w:sz w:val="22"/>
                <w:szCs w:val="22"/>
              </w:rPr>
              <w:t>Call to Order</w:t>
            </w:r>
          </w:p>
          <w:p w14:paraId="47B29A1F" w14:textId="77777777" w:rsidR="00771764" w:rsidRPr="00955037" w:rsidRDefault="00771764" w:rsidP="00F55ED2">
            <w:pPr>
              <w:pStyle w:val="BodyText-Table"/>
              <w:rPr>
                <w:sz w:val="22"/>
                <w:szCs w:val="22"/>
              </w:rPr>
            </w:pPr>
          </w:p>
        </w:tc>
        <w:tc>
          <w:tcPr>
            <w:tcW w:w="2430" w:type="dxa"/>
          </w:tcPr>
          <w:p w14:paraId="29CF6E54" w14:textId="77777777" w:rsidR="00771764" w:rsidRPr="00955037" w:rsidRDefault="00771764" w:rsidP="00F55ED2">
            <w:pPr>
              <w:pStyle w:val="BodyText-Table"/>
              <w:jc w:val="left"/>
              <w:rPr>
                <w:sz w:val="22"/>
                <w:szCs w:val="22"/>
              </w:rPr>
            </w:pPr>
          </w:p>
        </w:tc>
        <w:tc>
          <w:tcPr>
            <w:tcW w:w="990" w:type="dxa"/>
          </w:tcPr>
          <w:p w14:paraId="15C868E8" w14:textId="77777777" w:rsidR="00771764" w:rsidRDefault="00771764" w:rsidP="00F55ED2">
            <w:pPr>
              <w:pStyle w:val="BodyText-Table"/>
              <w:rPr>
                <w:sz w:val="22"/>
                <w:szCs w:val="22"/>
              </w:rPr>
            </w:pPr>
            <w:r>
              <w:rPr>
                <w:sz w:val="22"/>
                <w:szCs w:val="22"/>
              </w:rPr>
              <w:t>5</w:t>
            </w:r>
            <w:r w:rsidRPr="00955037">
              <w:rPr>
                <w:sz w:val="22"/>
                <w:szCs w:val="22"/>
              </w:rPr>
              <w:t xml:space="preserve"> min.</w:t>
            </w:r>
          </w:p>
        </w:tc>
      </w:tr>
      <w:tr w:rsidR="00771764" w14:paraId="47F8D3A9" w14:textId="77777777" w:rsidTr="00F55ED2">
        <w:tc>
          <w:tcPr>
            <w:tcW w:w="1170" w:type="dxa"/>
          </w:tcPr>
          <w:p w14:paraId="338B9F55" w14:textId="77777777" w:rsidR="00771764" w:rsidRDefault="00771764" w:rsidP="00F55ED2">
            <w:pPr>
              <w:pStyle w:val="BodyText-Table"/>
              <w:rPr>
                <w:sz w:val="22"/>
                <w:szCs w:val="22"/>
              </w:rPr>
            </w:pPr>
            <w:r>
              <w:rPr>
                <w:sz w:val="22"/>
                <w:szCs w:val="22"/>
              </w:rPr>
              <w:t>9:05 a.m.</w:t>
            </w:r>
          </w:p>
        </w:tc>
        <w:tc>
          <w:tcPr>
            <w:tcW w:w="5490" w:type="dxa"/>
          </w:tcPr>
          <w:p w14:paraId="0E6C50A8" w14:textId="77777777" w:rsidR="00771764" w:rsidRPr="00955037" w:rsidRDefault="00771764" w:rsidP="00F55ED2">
            <w:pPr>
              <w:pStyle w:val="BodyText-Table"/>
              <w:rPr>
                <w:sz w:val="22"/>
                <w:szCs w:val="22"/>
              </w:rPr>
            </w:pPr>
            <w:r>
              <w:rPr>
                <w:sz w:val="22"/>
                <w:szCs w:val="22"/>
              </w:rPr>
              <w:t>Roll Call</w:t>
            </w:r>
          </w:p>
        </w:tc>
        <w:tc>
          <w:tcPr>
            <w:tcW w:w="2430" w:type="dxa"/>
          </w:tcPr>
          <w:p w14:paraId="6C5EE929" w14:textId="77777777" w:rsidR="00771764" w:rsidRDefault="00771764" w:rsidP="00F55ED2">
            <w:pPr>
              <w:pStyle w:val="BodyText-Table"/>
              <w:jc w:val="left"/>
              <w:rPr>
                <w:sz w:val="22"/>
                <w:szCs w:val="22"/>
              </w:rPr>
            </w:pPr>
          </w:p>
        </w:tc>
        <w:tc>
          <w:tcPr>
            <w:tcW w:w="990" w:type="dxa"/>
          </w:tcPr>
          <w:p w14:paraId="1023C993" w14:textId="73551194" w:rsidR="00771764" w:rsidRDefault="00771764" w:rsidP="00F55ED2">
            <w:pPr>
              <w:pStyle w:val="BodyText-Table"/>
              <w:rPr>
                <w:sz w:val="22"/>
                <w:szCs w:val="22"/>
              </w:rPr>
            </w:pPr>
            <w:r>
              <w:rPr>
                <w:sz w:val="22"/>
                <w:szCs w:val="22"/>
              </w:rPr>
              <w:t>10 min.</w:t>
            </w:r>
          </w:p>
        </w:tc>
      </w:tr>
      <w:tr w:rsidR="00771764" w14:paraId="1BD79E82" w14:textId="77777777" w:rsidTr="00F55ED2">
        <w:tc>
          <w:tcPr>
            <w:tcW w:w="1170" w:type="dxa"/>
          </w:tcPr>
          <w:p w14:paraId="42F7235F" w14:textId="77777777" w:rsidR="00771764" w:rsidRDefault="00771764" w:rsidP="00F55ED2">
            <w:pPr>
              <w:pStyle w:val="BodyText-Table"/>
              <w:rPr>
                <w:sz w:val="22"/>
                <w:szCs w:val="22"/>
              </w:rPr>
            </w:pPr>
          </w:p>
        </w:tc>
        <w:tc>
          <w:tcPr>
            <w:tcW w:w="5490" w:type="dxa"/>
          </w:tcPr>
          <w:p w14:paraId="1E14BBAC" w14:textId="77777777" w:rsidR="00771764" w:rsidRDefault="00771764" w:rsidP="00F55ED2">
            <w:pPr>
              <w:pStyle w:val="BodyText-Table"/>
              <w:rPr>
                <w:sz w:val="22"/>
                <w:szCs w:val="22"/>
              </w:rPr>
            </w:pPr>
          </w:p>
        </w:tc>
        <w:tc>
          <w:tcPr>
            <w:tcW w:w="2430" w:type="dxa"/>
          </w:tcPr>
          <w:p w14:paraId="1C7065E4" w14:textId="77777777" w:rsidR="00771764" w:rsidRDefault="00771764" w:rsidP="00F55ED2">
            <w:pPr>
              <w:pStyle w:val="BodyText-Table"/>
              <w:jc w:val="left"/>
              <w:rPr>
                <w:sz w:val="22"/>
                <w:szCs w:val="22"/>
              </w:rPr>
            </w:pPr>
          </w:p>
        </w:tc>
        <w:tc>
          <w:tcPr>
            <w:tcW w:w="990" w:type="dxa"/>
          </w:tcPr>
          <w:p w14:paraId="1F019C58" w14:textId="77777777" w:rsidR="00771764" w:rsidRDefault="00771764" w:rsidP="00F55ED2">
            <w:pPr>
              <w:pStyle w:val="BodyText-Table"/>
              <w:rPr>
                <w:sz w:val="22"/>
                <w:szCs w:val="22"/>
              </w:rPr>
            </w:pPr>
          </w:p>
        </w:tc>
      </w:tr>
      <w:tr w:rsidR="00771764" w14:paraId="78D72B02" w14:textId="77777777" w:rsidTr="00F55ED2">
        <w:tc>
          <w:tcPr>
            <w:tcW w:w="1170" w:type="dxa"/>
          </w:tcPr>
          <w:p w14:paraId="16B27EA2" w14:textId="588CB597" w:rsidR="00771764" w:rsidRDefault="00771764" w:rsidP="00F55ED2">
            <w:pPr>
              <w:pStyle w:val="BodyText-Table"/>
              <w:rPr>
                <w:sz w:val="22"/>
                <w:szCs w:val="22"/>
              </w:rPr>
            </w:pPr>
            <w:r>
              <w:rPr>
                <w:sz w:val="22"/>
                <w:szCs w:val="22"/>
              </w:rPr>
              <w:t>9:15 a.m.</w:t>
            </w:r>
          </w:p>
        </w:tc>
        <w:tc>
          <w:tcPr>
            <w:tcW w:w="5490" w:type="dxa"/>
          </w:tcPr>
          <w:p w14:paraId="58B0BF80" w14:textId="5756ABB3" w:rsidR="00771764" w:rsidRDefault="00771764" w:rsidP="00771764">
            <w:pPr>
              <w:pStyle w:val="BodyText-Table"/>
              <w:jc w:val="left"/>
              <w:rPr>
                <w:sz w:val="22"/>
                <w:szCs w:val="22"/>
              </w:rPr>
            </w:pPr>
            <w:r>
              <w:rPr>
                <w:sz w:val="22"/>
                <w:szCs w:val="22"/>
              </w:rPr>
              <w:t>Council Administration</w:t>
            </w:r>
          </w:p>
        </w:tc>
        <w:tc>
          <w:tcPr>
            <w:tcW w:w="2430" w:type="dxa"/>
          </w:tcPr>
          <w:p w14:paraId="0FAF899D" w14:textId="77777777" w:rsidR="00771764" w:rsidRDefault="00771764" w:rsidP="00F55ED2">
            <w:pPr>
              <w:pStyle w:val="BodyText-Table"/>
              <w:jc w:val="left"/>
              <w:rPr>
                <w:sz w:val="22"/>
                <w:szCs w:val="22"/>
              </w:rPr>
            </w:pPr>
          </w:p>
        </w:tc>
        <w:tc>
          <w:tcPr>
            <w:tcW w:w="990" w:type="dxa"/>
          </w:tcPr>
          <w:p w14:paraId="5C3F0607" w14:textId="6F6C43CD" w:rsidR="00771764" w:rsidRDefault="00771764" w:rsidP="00F55ED2">
            <w:pPr>
              <w:pStyle w:val="BodyText-Table"/>
              <w:rPr>
                <w:sz w:val="22"/>
                <w:szCs w:val="22"/>
              </w:rPr>
            </w:pPr>
            <w:r>
              <w:rPr>
                <w:sz w:val="22"/>
                <w:szCs w:val="22"/>
              </w:rPr>
              <w:t>15 min.</w:t>
            </w:r>
          </w:p>
        </w:tc>
      </w:tr>
      <w:tr w:rsidR="00771764" w:rsidRPr="00955037" w14:paraId="60F1D39B" w14:textId="77777777" w:rsidTr="00F55ED2">
        <w:tc>
          <w:tcPr>
            <w:tcW w:w="1170" w:type="dxa"/>
          </w:tcPr>
          <w:p w14:paraId="2FDCCA45" w14:textId="77777777" w:rsidR="00771764" w:rsidRDefault="00771764" w:rsidP="00F55ED2">
            <w:pPr>
              <w:pStyle w:val="BodyText-Table"/>
              <w:rPr>
                <w:sz w:val="22"/>
                <w:szCs w:val="22"/>
              </w:rPr>
            </w:pPr>
          </w:p>
        </w:tc>
        <w:tc>
          <w:tcPr>
            <w:tcW w:w="5490" w:type="dxa"/>
          </w:tcPr>
          <w:p w14:paraId="444884AB" w14:textId="77777777" w:rsidR="00771764" w:rsidRPr="00955037" w:rsidRDefault="00771764" w:rsidP="00F55ED2">
            <w:pPr>
              <w:pStyle w:val="BodyText-Table"/>
              <w:rPr>
                <w:sz w:val="22"/>
                <w:szCs w:val="22"/>
              </w:rPr>
            </w:pPr>
          </w:p>
        </w:tc>
        <w:tc>
          <w:tcPr>
            <w:tcW w:w="2430" w:type="dxa"/>
          </w:tcPr>
          <w:p w14:paraId="2D167887" w14:textId="77777777" w:rsidR="00771764" w:rsidRPr="00955037" w:rsidRDefault="00771764" w:rsidP="00F55ED2">
            <w:pPr>
              <w:pStyle w:val="BodyText-Table"/>
              <w:jc w:val="left"/>
              <w:rPr>
                <w:sz w:val="22"/>
                <w:szCs w:val="22"/>
              </w:rPr>
            </w:pPr>
          </w:p>
        </w:tc>
        <w:tc>
          <w:tcPr>
            <w:tcW w:w="990" w:type="dxa"/>
          </w:tcPr>
          <w:p w14:paraId="521A95CE" w14:textId="77777777" w:rsidR="00771764" w:rsidRPr="00955037" w:rsidRDefault="00771764" w:rsidP="00F55ED2">
            <w:pPr>
              <w:pStyle w:val="BodyText-Table"/>
              <w:jc w:val="right"/>
              <w:rPr>
                <w:sz w:val="22"/>
                <w:szCs w:val="22"/>
              </w:rPr>
            </w:pPr>
          </w:p>
        </w:tc>
      </w:tr>
      <w:tr w:rsidR="00771764" w14:paraId="247AA47A" w14:textId="77777777" w:rsidTr="00F55ED2">
        <w:trPr>
          <w:trHeight w:val="530"/>
        </w:trPr>
        <w:tc>
          <w:tcPr>
            <w:tcW w:w="1170" w:type="dxa"/>
          </w:tcPr>
          <w:p w14:paraId="1E68F431" w14:textId="45615324" w:rsidR="00771764" w:rsidRDefault="00771764" w:rsidP="00F55ED2">
            <w:pPr>
              <w:pStyle w:val="BodyText-Table"/>
              <w:rPr>
                <w:sz w:val="22"/>
                <w:szCs w:val="22"/>
              </w:rPr>
            </w:pPr>
            <w:r>
              <w:rPr>
                <w:sz w:val="22"/>
                <w:szCs w:val="22"/>
              </w:rPr>
              <w:t>9:30 a.m.</w:t>
            </w:r>
          </w:p>
        </w:tc>
        <w:tc>
          <w:tcPr>
            <w:tcW w:w="5490" w:type="dxa"/>
          </w:tcPr>
          <w:p w14:paraId="3B6CC3BC" w14:textId="77777777" w:rsidR="00771764" w:rsidRDefault="00771764" w:rsidP="00F55ED2">
            <w:pPr>
              <w:pStyle w:val="BodyText-Table"/>
              <w:jc w:val="left"/>
              <w:rPr>
                <w:sz w:val="22"/>
                <w:szCs w:val="22"/>
              </w:rPr>
            </w:pPr>
            <w:r w:rsidRPr="00CB39A5">
              <w:rPr>
                <w:b/>
                <w:sz w:val="22"/>
                <w:szCs w:val="22"/>
              </w:rPr>
              <w:t>Action Item:</w:t>
            </w:r>
            <w:r>
              <w:rPr>
                <w:sz w:val="22"/>
                <w:szCs w:val="22"/>
              </w:rPr>
              <w:t xml:space="preserve"> 9-1-1 Grant Award Recommendations</w:t>
            </w:r>
          </w:p>
          <w:p w14:paraId="569DC528" w14:textId="77777777" w:rsidR="00771764" w:rsidRPr="00A13749" w:rsidRDefault="00771764" w:rsidP="00F55ED2">
            <w:pPr>
              <w:pStyle w:val="BodyText-Table"/>
              <w:rPr>
                <w:sz w:val="22"/>
                <w:szCs w:val="22"/>
              </w:rPr>
            </w:pPr>
          </w:p>
        </w:tc>
        <w:tc>
          <w:tcPr>
            <w:tcW w:w="2430" w:type="dxa"/>
          </w:tcPr>
          <w:p w14:paraId="7DA182C4" w14:textId="77777777" w:rsidR="00771764" w:rsidRPr="00A13749" w:rsidRDefault="00771764" w:rsidP="00F55ED2">
            <w:pPr>
              <w:pStyle w:val="BodyText-Table"/>
              <w:jc w:val="left"/>
              <w:rPr>
                <w:sz w:val="22"/>
                <w:szCs w:val="22"/>
              </w:rPr>
            </w:pPr>
          </w:p>
        </w:tc>
        <w:tc>
          <w:tcPr>
            <w:tcW w:w="990" w:type="dxa"/>
          </w:tcPr>
          <w:p w14:paraId="3822A758" w14:textId="65C724C6" w:rsidR="00771764" w:rsidRDefault="00771764" w:rsidP="00F55ED2">
            <w:pPr>
              <w:pStyle w:val="BodyText-Table"/>
              <w:rPr>
                <w:sz w:val="22"/>
                <w:szCs w:val="22"/>
              </w:rPr>
            </w:pPr>
            <w:r>
              <w:rPr>
                <w:sz w:val="22"/>
                <w:szCs w:val="22"/>
              </w:rPr>
              <w:t>150</w:t>
            </w:r>
            <w:r w:rsidRPr="00955037">
              <w:rPr>
                <w:sz w:val="22"/>
                <w:szCs w:val="22"/>
              </w:rPr>
              <w:t xml:space="preserve"> min</w:t>
            </w:r>
            <w:r>
              <w:rPr>
                <w:sz w:val="22"/>
                <w:szCs w:val="22"/>
              </w:rPr>
              <w:t>.</w:t>
            </w:r>
          </w:p>
        </w:tc>
      </w:tr>
      <w:tr w:rsidR="00771764" w14:paraId="02963ECB" w14:textId="77777777" w:rsidTr="00F55ED2">
        <w:trPr>
          <w:trHeight w:val="530"/>
        </w:trPr>
        <w:tc>
          <w:tcPr>
            <w:tcW w:w="1170" w:type="dxa"/>
          </w:tcPr>
          <w:p w14:paraId="10049711" w14:textId="77777777" w:rsidR="00771764" w:rsidRDefault="00771764" w:rsidP="00F55ED2">
            <w:pPr>
              <w:pStyle w:val="BodyText-Table"/>
              <w:rPr>
                <w:sz w:val="22"/>
                <w:szCs w:val="22"/>
              </w:rPr>
            </w:pPr>
            <w:r>
              <w:rPr>
                <w:sz w:val="22"/>
                <w:szCs w:val="22"/>
              </w:rPr>
              <w:t>12:00 p.m.</w:t>
            </w:r>
          </w:p>
        </w:tc>
        <w:tc>
          <w:tcPr>
            <w:tcW w:w="5490" w:type="dxa"/>
          </w:tcPr>
          <w:p w14:paraId="1B242A3D" w14:textId="77777777" w:rsidR="00771764" w:rsidRDefault="00771764" w:rsidP="00F55ED2">
            <w:pPr>
              <w:pStyle w:val="BodyText-Table"/>
              <w:jc w:val="left"/>
              <w:rPr>
                <w:sz w:val="22"/>
                <w:szCs w:val="22"/>
              </w:rPr>
            </w:pPr>
            <w:r>
              <w:rPr>
                <w:sz w:val="22"/>
                <w:szCs w:val="22"/>
              </w:rPr>
              <w:t>Lunch Break</w:t>
            </w:r>
          </w:p>
          <w:p w14:paraId="55752F70" w14:textId="77777777" w:rsidR="00771764" w:rsidRPr="00A13749" w:rsidRDefault="00771764" w:rsidP="00F55ED2">
            <w:pPr>
              <w:pStyle w:val="BodyText-Table"/>
              <w:jc w:val="left"/>
              <w:rPr>
                <w:sz w:val="22"/>
                <w:szCs w:val="22"/>
              </w:rPr>
            </w:pPr>
          </w:p>
        </w:tc>
        <w:tc>
          <w:tcPr>
            <w:tcW w:w="2430" w:type="dxa"/>
          </w:tcPr>
          <w:p w14:paraId="0BA9CE42" w14:textId="77777777" w:rsidR="00771764" w:rsidRDefault="00771764" w:rsidP="00F55ED2">
            <w:pPr>
              <w:pStyle w:val="BodyText-Table"/>
              <w:jc w:val="left"/>
              <w:rPr>
                <w:sz w:val="22"/>
                <w:szCs w:val="22"/>
              </w:rPr>
            </w:pPr>
          </w:p>
        </w:tc>
        <w:tc>
          <w:tcPr>
            <w:tcW w:w="990" w:type="dxa"/>
          </w:tcPr>
          <w:p w14:paraId="0C5A630A" w14:textId="77777777" w:rsidR="00771764" w:rsidRDefault="00771764" w:rsidP="00F55ED2">
            <w:pPr>
              <w:pStyle w:val="BodyText-Table"/>
              <w:rPr>
                <w:sz w:val="22"/>
                <w:szCs w:val="22"/>
              </w:rPr>
            </w:pPr>
            <w:r>
              <w:rPr>
                <w:sz w:val="22"/>
                <w:szCs w:val="22"/>
              </w:rPr>
              <w:t>60</w:t>
            </w:r>
            <w:r w:rsidRPr="00955037">
              <w:rPr>
                <w:sz w:val="22"/>
                <w:szCs w:val="22"/>
              </w:rPr>
              <w:t xml:space="preserve"> min</w:t>
            </w:r>
          </w:p>
        </w:tc>
      </w:tr>
      <w:tr w:rsidR="00771764" w14:paraId="46233DDC" w14:textId="77777777" w:rsidTr="00F55ED2">
        <w:tc>
          <w:tcPr>
            <w:tcW w:w="1170" w:type="dxa"/>
          </w:tcPr>
          <w:p w14:paraId="58F3A226" w14:textId="77777777" w:rsidR="00771764" w:rsidRDefault="00771764" w:rsidP="00F55ED2">
            <w:pPr>
              <w:pStyle w:val="BodyText-Table"/>
              <w:rPr>
                <w:sz w:val="22"/>
                <w:szCs w:val="22"/>
              </w:rPr>
            </w:pPr>
            <w:r>
              <w:rPr>
                <w:sz w:val="22"/>
                <w:szCs w:val="22"/>
              </w:rPr>
              <w:t>1:00 p.m.</w:t>
            </w:r>
          </w:p>
        </w:tc>
        <w:tc>
          <w:tcPr>
            <w:tcW w:w="5490" w:type="dxa"/>
          </w:tcPr>
          <w:p w14:paraId="15A072B0" w14:textId="77777777" w:rsidR="00771764" w:rsidRDefault="00771764" w:rsidP="00F55ED2">
            <w:pPr>
              <w:pStyle w:val="BodyText-Table"/>
              <w:jc w:val="left"/>
              <w:rPr>
                <w:sz w:val="22"/>
                <w:szCs w:val="22"/>
              </w:rPr>
            </w:pPr>
            <w:r w:rsidRPr="00CB39A5">
              <w:rPr>
                <w:b/>
                <w:sz w:val="22"/>
                <w:szCs w:val="22"/>
              </w:rPr>
              <w:t>Action Item:</w:t>
            </w:r>
            <w:r>
              <w:rPr>
                <w:sz w:val="22"/>
                <w:szCs w:val="22"/>
              </w:rPr>
              <w:t xml:space="preserve"> 9-1-1 Grant Award Recommendations</w:t>
            </w:r>
          </w:p>
          <w:p w14:paraId="475C7D1D" w14:textId="77777777" w:rsidR="00771764" w:rsidRDefault="00771764" w:rsidP="00F55ED2">
            <w:pPr>
              <w:pStyle w:val="BodyText-Table"/>
              <w:rPr>
                <w:sz w:val="22"/>
                <w:szCs w:val="22"/>
              </w:rPr>
            </w:pPr>
          </w:p>
        </w:tc>
        <w:tc>
          <w:tcPr>
            <w:tcW w:w="2430" w:type="dxa"/>
          </w:tcPr>
          <w:p w14:paraId="42389DB2" w14:textId="77777777" w:rsidR="00771764" w:rsidRDefault="00771764" w:rsidP="00F55ED2">
            <w:pPr>
              <w:pStyle w:val="BodyText-Table"/>
              <w:jc w:val="left"/>
              <w:rPr>
                <w:sz w:val="22"/>
                <w:szCs w:val="22"/>
              </w:rPr>
            </w:pPr>
          </w:p>
        </w:tc>
        <w:tc>
          <w:tcPr>
            <w:tcW w:w="990" w:type="dxa"/>
          </w:tcPr>
          <w:p w14:paraId="11069F8A" w14:textId="2142DC98" w:rsidR="00771764" w:rsidRDefault="00DD79CF" w:rsidP="00F55ED2">
            <w:pPr>
              <w:pStyle w:val="BodyText-Table"/>
              <w:rPr>
                <w:sz w:val="22"/>
                <w:szCs w:val="22"/>
              </w:rPr>
            </w:pPr>
            <w:r>
              <w:rPr>
                <w:sz w:val="22"/>
                <w:szCs w:val="22"/>
              </w:rPr>
              <w:t>9</w:t>
            </w:r>
            <w:r w:rsidR="00771764">
              <w:rPr>
                <w:sz w:val="22"/>
                <w:szCs w:val="22"/>
              </w:rPr>
              <w:t>0</w:t>
            </w:r>
            <w:r w:rsidR="00771764" w:rsidRPr="00955037">
              <w:rPr>
                <w:sz w:val="22"/>
                <w:szCs w:val="22"/>
              </w:rPr>
              <w:t xml:space="preserve"> min</w:t>
            </w:r>
            <w:r w:rsidR="00771764">
              <w:rPr>
                <w:sz w:val="22"/>
                <w:szCs w:val="22"/>
              </w:rPr>
              <w:t>.</w:t>
            </w:r>
          </w:p>
        </w:tc>
      </w:tr>
      <w:tr w:rsidR="00DD79CF" w14:paraId="69E4E3A8" w14:textId="77777777" w:rsidTr="00F55ED2">
        <w:tc>
          <w:tcPr>
            <w:tcW w:w="1170" w:type="dxa"/>
          </w:tcPr>
          <w:p w14:paraId="6520A5AB" w14:textId="5CBD820B" w:rsidR="00DD79CF" w:rsidRDefault="00DD79CF" w:rsidP="00F55ED2">
            <w:pPr>
              <w:pStyle w:val="BodyText-Table"/>
              <w:rPr>
                <w:sz w:val="22"/>
                <w:szCs w:val="22"/>
              </w:rPr>
            </w:pPr>
            <w:r>
              <w:rPr>
                <w:sz w:val="22"/>
                <w:szCs w:val="22"/>
              </w:rPr>
              <w:t>2:30 p.m.</w:t>
            </w:r>
          </w:p>
        </w:tc>
        <w:tc>
          <w:tcPr>
            <w:tcW w:w="5490" w:type="dxa"/>
          </w:tcPr>
          <w:p w14:paraId="30807740" w14:textId="5DCAA800" w:rsidR="00DD79CF" w:rsidRPr="00DD79CF" w:rsidRDefault="00DD79CF" w:rsidP="00F55ED2">
            <w:pPr>
              <w:pStyle w:val="BodyText-Table"/>
              <w:jc w:val="left"/>
              <w:rPr>
                <w:sz w:val="22"/>
                <w:szCs w:val="22"/>
              </w:rPr>
            </w:pPr>
            <w:r>
              <w:rPr>
                <w:sz w:val="22"/>
                <w:szCs w:val="22"/>
              </w:rPr>
              <w:t>2019 Legislature: 9-1-1 Legislation</w:t>
            </w:r>
          </w:p>
        </w:tc>
        <w:tc>
          <w:tcPr>
            <w:tcW w:w="2430" w:type="dxa"/>
          </w:tcPr>
          <w:p w14:paraId="4B6B9BD4" w14:textId="77777777" w:rsidR="00DD79CF" w:rsidRDefault="00DD79CF" w:rsidP="00F55ED2">
            <w:pPr>
              <w:pStyle w:val="BodyText-Table"/>
              <w:jc w:val="left"/>
              <w:rPr>
                <w:sz w:val="22"/>
                <w:szCs w:val="22"/>
              </w:rPr>
            </w:pPr>
          </w:p>
        </w:tc>
        <w:tc>
          <w:tcPr>
            <w:tcW w:w="990" w:type="dxa"/>
          </w:tcPr>
          <w:p w14:paraId="7A45FC16" w14:textId="5303BF61" w:rsidR="00DD79CF" w:rsidRDefault="00DD79CF" w:rsidP="00F55ED2">
            <w:pPr>
              <w:pStyle w:val="BodyText-Table"/>
              <w:rPr>
                <w:sz w:val="22"/>
                <w:szCs w:val="22"/>
              </w:rPr>
            </w:pPr>
            <w:r>
              <w:rPr>
                <w:sz w:val="22"/>
                <w:szCs w:val="22"/>
              </w:rPr>
              <w:t>60 min.</w:t>
            </w:r>
          </w:p>
        </w:tc>
      </w:tr>
      <w:tr w:rsidR="00DD79CF" w14:paraId="46891A08" w14:textId="77777777" w:rsidTr="00F55ED2">
        <w:tc>
          <w:tcPr>
            <w:tcW w:w="1170" w:type="dxa"/>
          </w:tcPr>
          <w:p w14:paraId="5E16CFFA" w14:textId="77777777" w:rsidR="00DD79CF" w:rsidRDefault="00DD79CF" w:rsidP="00F55ED2">
            <w:pPr>
              <w:pStyle w:val="BodyText-Table"/>
              <w:rPr>
                <w:sz w:val="22"/>
                <w:szCs w:val="22"/>
              </w:rPr>
            </w:pPr>
          </w:p>
        </w:tc>
        <w:tc>
          <w:tcPr>
            <w:tcW w:w="5490" w:type="dxa"/>
          </w:tcPr>
          <w:p w14:paraId="2C359CD6" w14:textId="77777777" w:rsidR="00DD79CF" w:rsidRPr="00CB39A5" w:rsidRDefault="00DD79CF" w:rsidP="00F55ED2">
            <w:pPr>
              <w:pStyle w:val="BodyText-Table"/>
              <w:jc w:val="left"/>
              <w:rPr>
                <w:b/>
                <w:sz w:val="22"/>
                <w:szCs w:val="22"/>
              </w:rPr>
            </w:pPr>
          </w:p>
        </w:tc>
        <w:tc>
          <w:tcPr>
            <w:tcW w:w="2430" w:type="dxa"/>
          </w:tcPr>
          <w:p w14:paraId="1FCE909D" w14:textId="77777777" w:rsidR="00DD79CF" w:rsidRDefault="00DD79CF" w:rsidP="00F55ED2">
            <w:pPr>
              <w:pStyle w:val="BodyText-Table"/>
              <w:jc w:val="left"/>
              <w:rPr>
                <w:sz w:val="22"/>
                <w:szCs w:val="22"/>
              </w:rPr>
            </w:pPr>
          </w:p>
        </w:tc>
        <w:tc>
          <w:tcPr>
            <w:tcW w:w="990" w:type="dxa"/>
          </w:tcPr>
          <w:p w14:paraId="528EACD4" w14:textId="77777777" w:rsidR="00DD79CF" w:rsidRDefault="00DD79CF" w:rsidP="00F55ED2">
            <w:pPr>
              <w:pStyle w:val="BodyText-Table"/>
              <w:rPr>
                <w:sz w:val="22"/>
                <w:szCs w:val="22"/>
              </w:rPr>
            </w:pPr>
          </w:p>
        </w:tc>
      </w:tr>
      <w:tr w:rsidR="005009FE" w:rsidRPr="000324AA" w14:paraId="70AF6CC4" w14:textId="77777777" w:rsidTr="008C3213">
        <w:tc>
          <w:tcPr>
            <w:tcW w:w="1170" w:type="dxa"/>
          </w:tcPr>
          <w:p w14:paraId="4A2D0DA4" w14:textId="64EAF731" w:rsidR="005009FE" w:rsidRPr="00E7331B" w:rsidRDefault="00771764" w:rsidP="005009FE">
            <w:pPr>
              <w:pStyle w:val="BodyText-Table"/>
              <w:rPr>
                <w:sz w:val="22"/>
                <w:szCs w:val="22"/>
              </w:rPr>
            </w:pPr>
            <w:r>
              <w:rPr>
                <w:sz w:val="22"/>
                <w:szCs w:val="22"/>
              </w:rPr>
              <w:t>3</w:t>
            </w:r>
            <w:r w:rsidR="005009FE">
              <w:rPr>
                <w:sz w:val="22"/>
                <w:szCs w:val="22"/>
              </w:rPr>
              <w:t>:</w:t>
            </w:r>
            <w:r>
              <w:rPr>
                <w:sz w:val="22"/>
                <w:szCs w:val="22"/>
              </w:rPr>
              <w:t>3</w:t>
            </w:r>
            <w:r w:rsidR="005009FE">
              <w:rPr>
                <w:sz w:val="22"/>
                <w:szCs w:val="22"/>
              </w:rPr>
              <w:t>0 p.m.</w:t>
            </w:r>
          </w:p>
        </w:tc>
        <w:tc>
          <w:tcPr>
            <w:tcW w:w="5490" w:type="dxa"/>
          </w:tcPr>
          <w:p w14:paraId="3D713807" w14:textId="77777777" w:rsidR="005009FE" w:rsidRDefault="005009FE" w:rsidP="005009FE">
            <w:pPr>
              <w:pStyle w:val="BodyText-Table"/>
              <w:rPr>
                <w:sz w:val="22"/>
                <w:szCs w:val="22"/>
              </w:rPr>
            </w:pPr>
            <w:r>
              <w:rPr>
                <w:sz w:val="22"/>
                <w:szCs w:val="22"/>
              </w:rPr>
              <w:t>Public Comment</w:t>
            </w:r>
          </w:p>
        </w:tc>
        <w:tc>
          <w:tcPr>
            <w:tcW w:w="2430" w:type="dxa"/>
          </w:tcPr>
          <w:p w14:paraId="25F43502" w14:textId="2233F2E3" w:rsidR="005009FE" w:rsidRDefault="005009FE" w:rsidP="005009FE">
            <w:pPr>
              <w:pStyle w:val="BodyText-Table"/>
              <w:jc w:val="left"/>
              <w:rPr>
                <w:sz w:val="22"/>
                <w:szCs w:val="22"/>
              </w:rPr>
            </w:pPr>
            <w:r>
              <w:rPr>
                <w:sz w:val="22"/>
                <w:szCs w:val="22"/>
              </w:rPr>
              <w:t xml:space="preserve"> </w:t>
            </w:r>
          </w:p>
          <w:p w14:paraId="1880EA32" w14:textId="36A9AA3A" w:rsidR="005009FE" w:rsidRDefault="005009FE" w:rsidP="005009FE">
            <w:pPr>
              <w:pStyle w:val="BodyText-Table"/>
              <w:jc w:val="left"/>
              <w:rPr>
                <w:sz w:val="22"/>
                <w:szCs w:val="22"/>
              </w:rPr>
            </w:pPr>
          </w:p>
        </w:tc>
        <w:tc>
          <w:tcPr>
            <w:tcW w:w="990" w:type="dxa"/>
          </w:tcPr>
          <w:p w14:paraId="24A53358" w14:textId="73736CA7" w:rsidR="005009FE" w:rsidRDefault="005009FE" w:rsidP="005009FE">
            <w:pPr>
              <w:pStyle w:val="BodyText-Table"/>
              <w:rPr>
                <w:sz w:val="22"/>
                <w:szCs w:val="22"/>
              </w:rPr>
            </w:pPr>
            <w:r>
              <w:rPr>
                <w:sz w:val="22"/>
                <w:szCs w:val="22"/>
              </w:rPr>
              <w:t>20 min.</w:t>
            </w:r>
          </w:p>
        </w:tc>
      </w:tr>
      <w:tr w:rsidR="005009FE" w:rsidRPr="00E7331B" w14:paraId="5717B1D7" w14:textId="77777777" w:rsidTr="008C3213">
        <w:trPr>
          <w:trHeight w:val="260"/>
        </w:trPr>
        <w:tc>
          <w:tcPr>
            <w:tcW w:w="1170" w:type="dxa"/>
          </w:tcPr>
          <w:p w14:paraId="46CF2989" w14:textId="251F06D6" w:rsidR="005009FE" w:rsidRDefault="005009FE" w:rsidP="005009FE">
            <w:pPr>
              <w:pStyle w:val="BodyText-Table"/>
              <w:rPr>
                <w:sz w:val="22"/>
                <w:szCs w:val="22"/>
              </w:rPr>
            </w:pPr>
            <w:r>
              <w:rPr>
                <w:sz w:val="22"/>
                <w:szCs w:val="22"/>
              </w:rPr>
              <w:t>3:</w:t>
            </w:r>
            <w:r w:rsidR="00771764">
              <w:rPr>
                <w:sz w:val="22"/>
                <w:szCs w:val="22"/>
              </w:rPr>
              <w:t>5</w:t>
            </w:r>
            <w:r>
              <w:rPr>
                <w:sz w:val="22"/>
                <w:szCs w:val="22"/>
              </w:rPr>
              <w:t>0 p.m.</w:t>
            </w:r>
          </w:p>
        </w:tc>
        <w:tc>
          <w:tcPr>
            <w:tcW w:w="5490" w:type="dxa"/>
          </w:tcPr>
          <w:p w14:paraId="14794A48" w14:textId="77777777" w:rsidR="005009FE" w:rsidRDefault="005009FE" w:rsidP="005009FE">
            <w:pPr>
              <w:pStyle w:val="BodyText-Table"/>
              <w:rPr>
                <w:sz w:val="22"/>
                <w:szCs w:val="22"/>
              </w:rPr>
            </w:pPr>
            <w:r>
              <w:rPr>
                <w:sz w:val="22"/>
                <w:szCs w:val="22"/>
              </w:rPr>
              <w:t>Meeting Schedule</w:t>
            </w:r>
          </w:p>
          <w:p w14:paraId="0C237A03" w14:textId="6E8766F8" w:rsidR="005009FE" w:rsidRDefault="005009FE" w:rsidP="005009FE">
            <w:pPr>
              <w:pStyle w:val="BodyText-Table"/>
              <w:rPr>
                <w:sz w:val="22"/>
                <w:szCs w:val="22"/>
              </w:rPr>
            </w:pPr>
            <w:r>
              <w:rPr>
                <w:sz w:val="22"/>
                <w:szCs w:val="22"/>
              </w:rPr>
              <w:t xml:space="preserve">*Thursday </w:t>
            </w:r>
            <w:r w:rsidR="00DD79CF">
              <w:rPr>
                <w:sz w:val="22"/>
                <w:szCs w:val="22"/>
              </w:rPr>
              <w:t>July 11</w:t>
            </w:r>
            <w:r>
              <w:rPr>
                <w:sz w:val="22"/>
                <w:szCs w:val="22"/>
              </w:rPr>
              <w:t>, 201</w:t>
            </w:r>
            <w:r w:rsidR="00DD79CF">
              <w:rPr>
                <w:sz w:val="22"/>
                <w:szCs w:val="22"/>
              </w:rPr>
              <w:t>9</w:t>
            </w:r>
            <w:r>
              <w:rPr>
                <w:sz w:val="22"/>
                <w:szCs w:val="22"/>
              </w:rPr>
              <w:t>: 9:30 a.m. – 3:30 p.m.</w:t>
            </w:r>
          </w:p>
        </w:tc>
        <w:tc>
          <w:tcPr>
            <w:tcW w:w="2430" w:type="dxa"/>
          </w:tcPr>
          <w:p w14:paraId="0EEC7937" w14:textId="3BCD8778" w:rsidR="005009FE" w:rsidRDefault="005009FE" w:rsidP="005009FE">
            <w:pPr>
              <w:pStyle w:val="BodyText-Table"/>
              <w:jc w:val="left"/>
              <w:rPr>
                <w:sz w:val="22"/>
                <w:szCs w:val="22"/>
              </w:rPr>
            </w:pPr>
            <w:r>
              <w:rPr>
                <w:sz w:val="22"/>
                <w:szCs w:val="22"/>
              </w:rPr>
              <w:t xml:space="preserve"> </w:t>
            </w:r>
          </w:p>
          <w:p w14:paraId="1FE4D696" w14:textId="23FBD378" w:rsidR="005009FE" w:rsidRDefault="005009FE" w:rsidP="005009FE">
            <w:pPr>
              <w:pStyle w:val="BodyText-Table"/>
              <w:jc w:val="left"/>
              <w:rPr>
                <w:sz w:val="22"/>
                <w:szCs w:val="22"/>
              </w:rPr>
            </w:pPr>
          </w:p>
        </w:tc>
        <w:tc>
          <w:tcPr>
            <w:tcW w:w="990" w:type="dxa"/>
          </w:tcPr>
          <w:p w14:paraId="2908F124" w14:textId="40E1655B" w:rsidR="005009FE" w:rsidRDefault="005009FE" w:rsidP="005009FE">
            <w:pPr>
              <w:pStyle w:val="BodyText-Table"/>
              <w:rPr>
                <w:sz w:val="22"/>
                <w:szCs w:val="22"/>
              </w:rPr>
            </w:pPr>
            <w:r>
              <w:rPr>
                <w:sz w:val="22"/>
                <w:szCs w:val="22"/>
              </w:rPr>
              <w:t>10 min.</w:t>
            </w:r>
          </w:p>
        </w:tc>
      </w:tr>
      <w:tr w:rsidR="005009FE" w:rsidRPr="000324AA" w14:paraId="51DB5E1F" w14:textId="77777777" w:rsidTr="008C3213">
        <w:tc>
          <w:tcPr>
            <w:tcW w:w="1170" w:type="dxa"/>
          </w:tcPr>
          <w:p w14:paraId="430E750C" w14:textId="77777777" w:rsidR="005009FE" w:rsidRDefault="005009FE" w:rsidP="005009FE">
            <w:pPr>
              <w:pStyle w:val="BodyText-Table"/>
              <w:rPr>
                <w:sz w:val="22"/>
                <w:szCs w:val="22"/>
              </w:rPr>
            </w:pPr>
          </w:p>
        </w:tc>
        <w:tc>
          <w:tcPr>
            <w:tcW w:w="5490" w:type="dxa"/>
          </w:tcPr>
          <w:p w14:paraId="1CAD3570" w14:textId="77777777" w:rsidR="005009FE" w:rsidRDefault="005009FE" w:rsidP="005009FE">
            <w:pPr>
              <w:pStyle w:val="BodyText-Table"/>
              <w:rPr>
                <w:sz w:val="22"/>
                <w:szCs w:val="22"/>
              </w:rPr>
            </w:pPr>
          </w:p>
        </w:tc>
        <w:tc>
          <w:tcPr>
            <w:tcW w:w="2430" w:type="dxa"/>
          </w:tcPr>
          <w:p w14:paraId="3BE7C8A1" w14:textId="77777777" w:rsidR="005009FE" w:rsidRDefault="005009FE" w:rsidP="005009FE">
            <w:pPr>
              <w:pStyle w:val="BodyText-Table"/>
              <w:jc w:val="left"/>
              <w:rPr>
                <w:sz w:val="22"/>
                <w:szCs w:val="22"/>
              </w:rPr>
            </w:pPr>
          </w:p>
        </w:tc>
        <w:tc>
          <w:tcPr>
            <w:tcW w:w="990" w:type="dxa"/>
          </w:tcPr>
          <w:p w14:paraId="46089225" w14:textId="77777777" w:rsidR="005009FE" w:rsidRDefault="005009FE" w:rsidP="005009FE">
            <w:pPr>
              <w:pStyle w:val="BodyText-Table"/>
              <w:jc w:val="right"/>
              <w:rPr>
                <w:sz w:val="22"/>
                <w:szCs w:val="22"/>
              </w:rPr>
            </w:pPr>
          </w:p>
        </w:tc>
      </w:tr>
      <w:tr w:rsidR="005009FE" w:rsidRPr="000324AA" w14:paraId="2BDEF101" w14:textId="77777777" w:rsidTr="00183CCB">
        <w:trPr>
          <w:trHeight w:val="765"/>
        </w:trPr>
        <w:tc>
          <w:tcPr>
            <w:tcW w:w="1170" w:type="dxa"/>
          </w:tcPr>
          <w:p w14:paraId="037AE994" w14:textId="06A5B3FE" w:rsidR="005009FE" w:rsidRDefault="00771764" w:rsidP="005009FE">
            <w:pPr>
              <w:pStyle w:val="BodyText-Table"/>
              <w:rPr>
                <w:sz w:val="22"/>
                <w:szCs w:val="22"/>
              </w:rPr>
            </w:pPr>
            <w:r>
              <w:rPr>
                <w:sz w:val="22"/>
                <w:szCs w:val="22"/>
              </w:rPr>
              <w:t>4</w:t>
            </w:r>
            <w:r w:rsidR="005009FE">
              <w:rPr>
                <w:sz w:val="22"/>
                <w:szCs w:val="22"/>
              </w:rPr>
              <w:t>:</w:t>
            </w:r>
            <w:r>
              <w:rPr>
                <w:sz w:val="22"/>
                <w:szCs w:val="22"/>
              </w:rPr>
              <w:t>00</w:t>
            </w:r>
            <w:r w:rsidR="005009FE">
              <w:rPr>
                <w:sz w:val="22"/>
                <w:szCs w:val="22"/>
              </w:rPr>
              <w:t xml:space="preserve"> p.m.</w:t>
            </w:r>
          </w:p>
        </w:tc>
        <w:tc>
          <w:tcPr>
            <w:tcW w:w="5490" w:type="dxa"/>
          </w:tcPr>
          <w:p w14:paraId="20F6806E" w14:textId="77777777" w:rsidR="005009FE" w:rsidRDefault="00771764" w:rsidP="005009FE">
            <w:pPr>
              <w:pStyle w:val="BodyText-Table"/>
              <w:rPr>
                <w:sz w:val="22"/>
                <w:szCs w:val="22"/>
              </w:rPr>
            </w:pPr>
            <w:r w:rsidRPr="00CB39A5">
              <w:rPr>
                <w:b/>
                <w:sz w:val="22"/>
                <w:szCs w:val="22"/>
              </w:rPr>
              <w:t>Action Item:</w:t>
            </w:r>
            <w:r>
              <w:rPr>
                <w:b/>
                <w:sz w:val="22"/>
                <w:szCs w:val="22"/>
              </w:rPr>
              <w:t xml:space="preserve"> </w:t>
            </w:r>
            <w:r w:rsidR="005009FE">
              <w:rPr>
                <w:sz w:val="22"/>
                <w:szCs w:val="22"/>
              </w:rPr>
              <w:t>Adjournment</w:t>
            </w:r>
          </w:p>
          <w:p w14:paraId="2A078196" w14:textId="77777777" w:rsidR="00771764" w:rsidRDefault="00771764" w:rsidP="005009FE">
            <w:pPr>
              <w:pStyle w:val="BodyText-Table"/>
              <w:rPr>
                <w:sz w:val="22"/>
                <w:szCs w:val="22"/>
              </w:rPr>
            </w:pPr>
          </w:p>
          <w:p w14:paraId="7BAE3C65" w14:textId="77777777" w:rsidR="00771764" w:rsidRDefault="00771764" w:rsidP="005009FE">
            <w:pPr>
              <w:pStyle w:val="BodyText-Table"/>
              <w:rPr>
                <w:sz w:val="22"/>
                <w:szCs w:val="22"/>
              </w:rPr>
            </w:pPr>
          </w:p>
          <w:p w14:paraId="72B10115" w14:textId="7D031E4C" w:rsidR="00771764" w:rsidRDefault="00771764" w:rsidP="005009FE">
            <w:pPr>
              <w:pStyle w:val="BodyText-Table"/>
              <w:rPr>
                <w:sz w:val="22"/>
                <w:szCs w:val="22"/>
              </w:rPr>
            </w:pPr>
          </w:p>
        </w:tc>
        <w:tc>
          <w:tcPr>
            <w:tcW w:w="2430" w:type="dxa"/>
          </w:tcPr>
          <w:p w14:paraId="0B8382E9" w14:textId="77777777" w:rsidR="005009FE" w:rsidRDefault="005009FE" w:rsidP="005009FE">
            <w:pPr>
              <w:pStyle w:val="BodyText-Table"/>
              <w:rPr>
                <w:sz w:val="22"/>
                <w:szCs w:val="22"/>
              </w:rPr>
            </w:pPr>
          </w:p>
        </w:tc>
        <w:tc>
          <w:tcPr>
            <w:tcW w:w="990" w:type="dxa"/>
          </w:tcPr>
          <w:p w14:paraId="4F41D6EC" w14:textId="77777777" w:rsidR="005009FE" w:rsidRDefault="005009FE" w:rsidP="005009FE">
            <w:pPr>
              <w:pStyle w:val="BodyText-Table"/>
              <w:jc w:val="center"/>
              <w:rPr>
                <w:sz w:val="22"/>
                <w:szCs w:val="22"/>
              </w:rPr>
            </w:pPr>
          </w:p>
        </w:tc>
      </w:tr>
    </w:tbl>
    <w:p w14:paraId="516F4A43" w14:textId="77777777" w:rsidR="00E8569D" w:rsidRDefault="00E8569D" w:rsidP="008248A2">
      <w:pPr>
        <w:pStyle w:val="BodyText"/>
        <w:spacing w:after="0"/>
        <w:rPr>
          <w:sz w:val="24"/>
          <w:szCs w:val="24"/>
        </w:rPr>
      </w:pPr>
    </w:p>
    <w:p w14:paraId="27488682" w14:textId="77777777" w:rsidR="00E8569D" w:rsidRDefault="00E8569D" w:rsidP="008248A2">
      <w:pPr>
        <w:pStyle w:val="BodyText"/>
        <w:spacing w:after="0"/>
        <w:rPr>
          <w:sz w:val="24"/>
          <w:szCs w:val="24"/>
        </w:rPr>
      </w:pPr>
    </w:p>
    <w:p w14:paraId="33A950CD" w14:textId="24980983"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306742">
        <w:rPr>
          <w:sz w:val="24"/>
          <w:szCs w:val="24"/>
        </w:rPr>
        <w:t>c</w:t>
      </w:r>
      <w:r w:rsidR="005D61F6" w:rsidRPr="005D61F6">
        <w:rPr>
          <w:sz w:val="24"/>
          <w:szCs w:val="24"/>
        </w:rPr>
        <w:t xml:space="preserve">ouncil </w:t>
      </w:r>
      <w:r w:rsidR="00306742">
        <w:rPr>
          <w:sz w:val="24"/>
          <w:szCs w:val="24"/>
        </w:rPr>
        <w:t>a</w:t>
      </w:r>
      <w:r w:rsidR="00861EDE" w:rsidRPr="005D61F6">
        <w:rPr>
          <w:sz w:val="24"/>
          <w:szCs w:val="24"/>
        </w:rPr>
        <w:t>dminist</w:t>
      </w:r>
      <w:r w:rsidR="00861EDE">
        <w:rPr>
          <w:sz w:val="24"/>
          <w:szCs w:val="24"/>
        </w:rPr>
        <w:t>ra</w:t>
      </w:r>
      <w:r w:rsidR="00861EDE" w:rsidRPr="005D61F6">
        <w:rPr>
          <w:sz w:val="24"/>
          <w:szCs w:val="24"/>
        </w:rPr>
        <w:t>tive</w:t>
      </w:r>
      <w:r w:rsidR="00C35430" w:rsidRPr="005D61F6">
        <w:rPr>
          <w:sz w:val="24"/>
          <w:szCs w:val="24"/>
        </w:rPr>
        <w:t xml:space="preserve"> </w:t>
      </w:r>
      <w:r w:rsidR="00306742">
        <w:rPr>
          <w:sz w:val="24"/>
          <w:szCs w:val="24"/>
        </w:rPr>
        <w:t>s</w:t>
      </w:r>
      <w:r w:rsidRPr="005D61F6">
        <w:rPr>
          <w:sz w:val="24"/>
          <w:szCs w:val="24"/>
        </w:rPr>
        <w:t>upport, telephone (406) 444-2</w:t>
      </w:r>
      <w:r w:rsidR="00E8569D">
        <w:rPr>
          <w:sz w:val="24"/>
          <w:szCs w:val="24"/>
        </w:rPr>
        <w:t>420</w:t>
      </w:r>
      <w:r w:rsidRPr="005D61F6">
        <w:rPr>
          <w:sz w:val="24"/>
          <w:szCs w:val="24"/>
        </w:rPr>
        <w:t xml:space="preserve">, fax (406) 444-2701, e-mail </w:t>
      </w:r>
      <w:hyperlink r:id="rId8" w:history="1">
        <w:r w:rsidR="00AE7B12" w:rsidRPr="00653135">
          <w:rPr>
            <w:rStyle w:val="Hyperlink"/>
            <w:sz w:val="24"/>
            <w:szCs w:val="24"/>
          </w:rPr>
          <w:t>rsullivan@mt.gov</w:t>
        </w:r>
      </w:hyperlink>
    </w:p>
    <w:p w14:paraId="018DAA2F"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E86C" w14:textId="77777777" w:rsidR="00FD059C" w:rsidRDefault="00FD059C" w:rsidP="00905686">
      <w:r>
        <w:separator/>
      </w:r>
    </w:p>
  </w:endnote>
  <w:endnote w:type="continuationSeparator" w:id="0">
    <w:p w14:paraId="33610917"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7B28" w14:textId="77777777" w:rsidR="00FD059C" w:rsidRDefault="00FD059C" w:rsidP="00905686">
      <w:r>
        <w:separator/>
      </w:r>
    </w:p>
  </w:footnote>
  <w:footnote w:type="continuationSeparator" w:id="0">
    <w:p w14:paraId="66FCD7F4"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37FA"/>
    <w:multiLevelType w:val="hybridMultilevel"/>
    <w:tmpl w:val="333A9DF6"/>
    <w:lvl w:ilvl="0" w:tplc="0762A45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F10927"/>
    <w:multiLevelType w:val="hybridMultilevel"/>
    <w:tmpl w:val="7C0407E6"/>
    <w:lvl w:ilvl="0" w:tplc="AEA8ECE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8532B"/>
    <w:multiLevelType w:val="hybridMultilevel"/>
    <w:tmpl w:val="058074F6"/>
    <w:lvl w:ilvl="0" w:tplc="25E8B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31F9A"/>
    <w:multiLevelType w:val="hybridMultilevel"/>
    <w:tmpl w:val="162ABA94"/>
    <w:lvl w:ilvl="0" w:tplc="778A8CEE">
      <w:start w:val="1"/>
      <w:numFmt w:val="decimal"/>
      <w:lvlText w:val="(%1)"/>
      <w:lvlJc w:val="left"/>
      <w:pPr>
        <w:ind w:left="465" w:hanging="360"/>
      </w:pPr>
      <w:rPr>
        <w:rFonts w:hint="default"/>
        <w:b w:val="0"/>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
  </w:num>
  <w:num w:numId="5">
    <w:abstractNumId w:val="0"/>
  </w:num>
  <w:num w:numId="6">
    <w:abstractNumId w:val="3"/>
  </w:num>
  <w:num w:numId="7">
    <w:abstractNumId w:val="5"/>
  </w:num>
  <w:num w:numId="8">
    <w:abstractNumId w:val="7"/>
  </w:num>
  <w:num w:numId="9">
    <w:abstractNumId w:val="8"/>
  </w:num>
  <w:num w:numId="10">
    <w:abstractNumId w:val="13"/>
  </w:num>
  <w:num w:numId="11">
    <w:abstractNumId w:val="11"/>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802A4"/>
    <w:rsid w:val="00090BE1"/>
    <w:rsid w:val="00095A78"/>
    <w:rsid w:val="00095E8E"/>
    <w:rsid w:val="000C1310"/>
    <w:rsid w:val="000D2396"/>
    <w:rsid w:val="000D47AA"/>
    <w:rsid w:val="000D571D"/>
    <w:rsid w:val="00110331"/>
    <w:rsid w:val="0011572F"/>
    <w:rsid w:val="0012147A"/>
    <w:rsid w:val="00123C82"/>
    <w:rsid w:val="001311AE"/>
    <w:rsid w:val="0013217C"/>
    <w:rsid w:val="001332B5"/>
    <w:rsid w:val="0014000D"/>
    <w:rsid w:val="0014112B"/>
    <w:rsid w:val="001434A8"/>
    <w:rsid w:val="00143C57"/>
    <w:rsid w:val="00151AD1"/>
    <w:rsid w:val="00154D1B"/>
    <w:rsid w:val="00167709"/>
    <w:rsid w:val="00183820"/>
    <w:rsid w:val="00183CCB"/>
    <w:rsid w:val="00192445"/>
    <w:rsid w:val="001A0005"/>
    <w:rsid w:val="001A203D"/>
    <w:rsid w:val="001C5FFE"/>
    <w:rsid w:val="001F6F9F"/>
    <w:rsid w:val="00203F8A"/>
    <w:rsid w:val="00205255"/>
    <w:rsid w:val="00213D53"/>
    <w:rsid w:val="00226422"/>
    <w:rsid w:val="00231564"/>
    <w:rsid w:val="00241AF2"/>
    <w:rsid w:val="00245D5B"/>
    <w:rsid w:val="00254AB1"/>
    <w:rsid w:val="00264BE9"/>
    <w:rsid w:val="00271D48"/>
    <w:rsid w:val="00272486"/>
    <w:rsid w:val="002725C7"/>
    <w:rsid w:val="00273577"/>
    <w:rsid w:val="00282C87"/>
    <w:rsid w:val="00284CA5"/>
    <w:rsid w:val="002B3947"/>
    <w:rsid w:val="002D7299"/>
    <w:rsid w:val="00301EB0"/>
    <w:rsid w:val="00306742"/>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2BC2"/>
    <w:rsid w:val="003C4214"/>
    <w:rsid w:val="003F38D6"/>
    <w:rsid w:val="003F3D5E"/>
    <w:rsid w:val="00404F09"/>
    <w:rsid w:val="0040596D"/>
    <w:rsid w:val="004072BA"/>
    <w:rsid w:val="00411218"/>
    <w:rsid w:val="00416F85"/>
    <w:rsid w:val="00432E0B"/>
    <w:rsid w:val="00434FA0"/>
    <w:rsid w:val="00450F24"/>
    <w:rsid w:val="0045297C"/>
    <w:rsid w:val="00455087"/>
    <w:rsid w:val="00455B7D"/>
    <w:rsid w:val="0045698F"/>
    <w:rsid w:val="00463FD0"/>
    <w:rsid w:val="004661AB"/>
    <w:rsid w:val="00472075"/>
    <w:rsid w:val="004849E0"/>
    <w:rsid w:val="0049502D"/>
    <w:rsid w:val="004B1A14"/>
    <w:rsid w:val="004D0B9F"/>
    <w:rsid w:val="004D3F2D"/>
    <w:rsid w:val="004F0E9B"/>
    <w:rsid w:val="004F143C"/>
    <w:rsid w:val="004F2148"/>
    <w:rsid w:val="004F50AC"/>
    <w:rsid w:val="005009FE"/>
    <w:rsid w:val="00510F52"/>
    <w:rsid w:val="00521FD9"/>
    <w:rsid w:val="00535143"/>
    <w:rsid w:val="0053656A"/>
    <w:rsid w:val="00544795"/>
    <w:rsid w:val="005472F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72F9C"/>
    <w:rsid w:val="006808B8"/>
    <w:rsid w:val="006906E9"/>
    <w:rsid w:val="00692447"/>
    <w:rsid w:val="006A006D"/>
    <w:rsid w:val="006A0D59"/>
    <w:rsid w:val="006A0E7B"/>
    <w:rsid w:val="006A2E22"/>
    <w:rsid w:val="006A5113"/>
    <w:rsid w:val="006A6F8D"/>
    <w:rsid w:val="006E0116"/>
    <w:rsid w:val="006E533B"/>
    <w:rsid w:val="006F2803"/>
    <w:rsid w:val="0072721D"/>
    <w:rsid w:val="00732155"/>
    <w:rsid w:val="00740D64"/>
    <w:rsid w:val="0074395E"/>
    <w:rsid w:val="00756F82"/>
    <w:rsid w:val="00763CFD"/>
    <w:rsid w:val="00765AC4"/>
    <w:rsid w:val="00771764"/>
    <w:rsid w:val="007725DE"/>
    <w:rsid w:val="00775833"/>
    <w:rsid w:val="00784099"/>
    <w:rsid w:val="00790918"/>
    <w:rsid w:val="007A56D4"/>
    <w:rsid w:val="007B1A52"/>
    <w:rsid w:val="007C33FC"/>
    <w:rsid w:val="007C3686"/>
    <w:rsid w:val="007C439D"/>
    <w:rsid w:val="007C4990"/>
    <w:rsid w:val="007C5828"/>
    <w:rsid w:val="007C742A"/>
    <w:rsid w:val="007D206E"/>
    <w:rsid w:val="007E75ED"/>
    <w:rsid w:val="008029D8"/>
    <w:rsid w:val="00802CB0"/>
    <w:rsid w:val="00811A77"/>
    <w:rsid w:val="008248A2"/>
    <w:rsid w:val="00840321"/>
    <w:rsid w:val="0084265E"/>
    <w:rsid w:val="00861EDE"/>
    <w:rsid w:val="008633D7"/>
    <w:rsid w:val="00863AC5"/>
    <w:rsid w:val="00884B23"/>
    <w:rsid w:val="00891E17"/>
    <w:rsid w:val="008952D8"/>
    <w:rsid w:val="008B176E"/>
    <w:rsid w:val="008C3213"/>
    <w:rsid w:val="008C399F"/>
    <w:rsid w:val="008D4BBB"/>
    <w:rsid w:val="008E02A7"/>
    <w:rsid w:val="008E2CCC"/>
    <w:rsid w:val="008E2E9A"/>
    <w:rsid w:val="008E60EF"/>
    <w:rsid w:val="008F7A06"/>
    <w:rsid w:val="00900BDC"/>
    <w:rsid w:val="0090390C"/>
    <w:rsid w:val="00905686"/>
    <w:rsid w:val="0091684D"/>
    <w:rsid w:val="009271AE"/>
    <w:rsid w:val="00941249"/>
    <w:rsid w:val="0094211A"/>
    <w:rsid w:val="009511E0"/>
    <w:rsid w:val="00955037"/>
    <w:rsid w:val="00960E34"/>
    <w:rsid w:val="009661EB"/>
    <w:rsid w:val="00967036"/>
    <w:rsid w:val="0097287F"/>
    <w:rsid w:val="00980A15"/>
    <w:rsid w:val="0098116C"/>
    <w:rsid w:val="00983544"/>
    <w:rsid w:val="009C7E71"/>
    <w:rsid w:val="009F02FD"/>
    <w:rsid w:val="009F5071"/>
    <w:rsid w:val="009F5273"/>
    <w:rsid w:val="009F6453"/>
    <w:rsid w:val="009F67AE"/>
    <w:rsid w:val="009F7907"/>
    <w:rsid w:val="00A004BA"/>
    <w:rsid w:val="00A01851"/>
    <w:rsid w:val="00A13749"/>
    <w:rsid w:val="00A33A5F"/>
    <w:rsid w:val="00A478BF"/>
    <w:rsid w:val="00A47CE4"/>
    <w:rsid w:val="00A47E86"/>
    <w:rsid w:val="00A8032E"/>
    <w:rsid w:val="00A9227F"/>
    <w:rsid w:val="00A92707"/>
    <w:rsid w:val="00AA3539"/>
    <w:rsid w:val="00AB217E"/>
    <w:rsid w:val="00AB65A5"/>
    <w:rsid w:val="00AE1181"/>
    <w:rsid w:val="00AE7B12"/>
    <w:rsid w:val="00AF42E9"/>
    <w:rsid w:val="00AF45D9"/>
    <w:rsid w:val="00AF66EE"/>
    <w:rsid w:val="00B06A4D"/>
    <w:rsid w:val="00B12C86"/>
    <w:rsid w:val="00B135D7"/>
    <w:rsid w:val="00B16CA3"/>
    <w:rsid w:val="00B40784"/>
    <w:rsid w:val="00B41EC9"/>
    <w:rsid w:val="00B4426E"/>
    <w:rsid w:val="00B4617B"/>
    <w:rsid w:val="00B87B73"/>
    <w:rsid w:val="00BA314B"/>
    <w:rsid w:val="00BA6F2A"/>
    <w:rsid w:val="00BA7713"/>
    <w:rsid w:val="00BB1F94"/>
    <w:rsid w:val="00BB5994"/>
    <w:rsid w:val="00BC4584"/>
    <w:rsid w:val="00BE22DE"/>
    <w:rsid w:val="00BF3F0E"/>
    <w:rsid w:val="00BF448A"/>
    <w:rsid w:val="00C01657"/>
    <w:rsid w:val="00C03D25"/>
    <w:rsid w:val="00C15B2D"/>
    <w:rsid w:val="00C32B9A"/>
    <w:rsid w:val="00C35430"/>
    <w:rsid w:val="00C376CD"/>
    <w:rsid w:val="00C424C9"/>
    <w:rsid w:val="00C44C73"/>
    <w:rsid w:val="00C53D91"/>
    <w:rsid w:val="00C63807"/>
    <w:rsid w:val="00C6442D"/>
    <w:rsid w:val="00C702D4"/>
    <w:rsid w:val="00C852F9"/>
    <w:rsid w:val="00C97C2D"/>
    <w:rsid w:val="00CA299C"/>
    <w:rsid w:val="00CB39A5"/>
    <w:rsid w:val="00CB6E70"/>
    <w:rsid w:val="00CB7C5D"/>
    <w:rsid w:val="00CC19F6"/>
    <w:rsid w:val="00CC49D5"/>
    <w:rsid w:val="00CC71C4"/>
    <w:rsid w:val="00CE53C1"/>
    <w:rsid w:val="00D003F3"/>
    <w:rsid w:val="00D04558"/>
    <w:rsid w:val="00D2016A"/>
    <w:rsid w:val="00D24BC1"/>
    <w:rsid w:val="00D401B7"/>
    <w:rsid w:val="00D43E6B"/>
    <w:rsid w:val="00D46756"/>
    <w:rsid w:val="00D47DC6"/>
    <w:rsid w:val="00D70228"/>
    <w:rsid w:val="00D72C2A"/>
    <w:rsid w:val="00D82F90"/>
    <w:rsid w:val="00D9419A"/>
    <w:rsid w:val="00DA11E8"/>
    <w:rsid w:val="00DA4B56"/>
    <w:rsid w:val="00DB27FE"/>
    <w:rsid w:val="00DC422E"/>
    <w:rsid w:val="00DC5248"/>
    <w:rsid w:val="00DD4F64"/>
    <w:rsid w:val="00DD6CD7"/>
    <w:rsid w:val="00DD79CF"/>
    <w:rsid w:val="00DE5325"/>
    <w:rsid w:val="00DF46AD"/>
    <w:rsid w:val="00E047C5"/>
    <w:rsid w:val="00E16E78"/>
    <w:rsid w:val="00E173D6"/>
    <w:rsid w:val="00E21B0F"/>
    <w:rsid w:val="00E32FE6"/>
    <w:rsid w:val="00E40A7B"/>
    <w:rsid w:val="00E41C77"/>
    <w:rsid w:val="00E42CA5"/>
    <w:rsid w:val="00E525DC"/>
    <w:rsid w:val="00E52B66"/>
    <w:rsid w:val="00E52BEF"/>
    <w:rsid w:val="00E632CD"/>
    <w:rsid w:val="00E7331B"/>
    <w:rsid w:val="00E800FC"/>
    <w:rsid w:val="00E81BFF"/>
    <w:rsid w:val="00E84DED"/>
    <w:rsid w:val="00E8569D"/>
    <w:rsid w:val="00E91768"/>
    <w:rsid w:val="00E933E0"/>
    <w:rsid w:val="00E94410"/>
    <w:rsid w:val="00E969D1"/>
    <w:rsid w:val="00EA026D"/>
    <w:rsid w:val="00EB0C56"/>
    <w:rsid w:val="00EB1AF4"/>
    <w:rsid w:val="00EC25A7"/>
    <w:rsid w:val="00EC5861"/>
    <w:rsid w:val="00ED244B"/>
    <w:rsid w:val="00ED7F0C"/>
    <w:rsid w:val="00EF02BA"/>
    <w:rsid w:val="00EF63A3"/>
    <w:rsid w:val="00F13969"/>
    <w:rsid w:val="00F15068"/>
    <w:rsid w:val="00F2125D"/>
    <w:rsid w:val="00F26EBD"/>
    <w:rsid w:val="00F27594"/>
    <w:rsid w:val="00F40DB0"/>
    <w:rsid w:val="00F4759A"/>
    <w:rsid w:val="00F47D4B"/>
    <w:rsid w:val="00F633E5"/>
    <w:rsid w:val="00F7171E"/>
    <w:rsid w:val="00F74A59"/>
    <w:rsid w:val="00F7536B"/>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2843D1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E1D8-3F0F-4C60-BE7E-E4FD1A14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289</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2029</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4</cp:revision>
  <cp:lastPrinted>2018-06-01T17:03:00Z</cp:lastPrinted>
  <dcterms:created xsi:type="dcterms:W3CDTF">2019-03-07T18:35:00Z</dcterms:created>
  <dcterms:modified xsi:type="dcterms:W3CDTF">2019-03-07T21:46:00Z</dcterms:modified>
</cp:coreProperties>
</file>