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C67E" w14:textId="2C513A1F" w:rsidR="00391351" w:rsidRDefault="00D13FBF" w:rsidP="00C808CB">
      <w:pPr>
        <w:jc w:val="center"/>
        <w:rPr>
          <w:rFonts w:ascii="Arial" w:eastAsia="Times New Roman" w:hAnsi="Arial" w:cs="Arial"/>
          <w:b/>
          <w:i/>
          <w:color w:val="FF0000"/>
          <w:sz w:val="48"/>
          <w:szCs w:val="20"/>
        </w:rPr>
      </w:pPr>
      <w:r w:rsidRPr="00D13FBF">
        <w:rPr>
          <w:rFonts w:ascii="Arial" w:eastAsia="Times New Roman" w:hAnsi="Arial" w:cs="Arial"/>
          <w:b/>
          <w:i/>
          <w:noProof/>
          <w:color w:val="FF0000"/>
          <w:sz w:val="48"/>
          <w:szCs w:val="20"/>
        </w:rPr>
        <w:drawing>
          <wp:inline distT="0" distB="0" distL="0" distR="0" wp14:anchorId="0D7B2C8E" wp14:editId="71B0FCF4">
            <wp:extent cx="4305148" cy="2516389"/>
            <wp:effectExtent l="0" t="0" r="635" b="0"/>
            <wp:docPr id="3" name="Picture 3" descr="C:\Users\mcmah\OneDrive\Desktop\MT\800 MHz Region 2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h\OneDrive\Desktop\MT\800 MHz Region 25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8466" cy="2518328"/>
                    </a:xfrm>
                    <a:prstGeom prst="rect">
                      <a:avLst/>
                    </a:prstGeom>
                    <a:noFill/>
                    <a:ln>
                      <a:noFill/>
                    </a:ln>
                  </pic:spPr>
                </pic:pic>
              </a:graphicData>
            </a:graphic>
          </wp:inline>
        </w:drawing>
      </w:r>
    </w:p>
    <w:p w14:paraId="752A78A5" w14:textId="77777777" w:rsidR="00391351" w:rsidRDefault="00391351" w:rsidP="00D13FBF">
      <w:pPr>
        <w:rPr>
          <w:rFonts w:ascii="Arial" w:eastAsia="Times New Roman" w:hAnsi="Arial" w:cs="Arial"/>
          <w:b/>
          <w:i/>
          <w:color w:val="FF0000"/>
          <w:sz w:val="48"/>
          <w:szCs w:val="20"/>
        </w:rPr>
      </w:pPr>
    </w:p>
    <w:p w14:paraId="38AFAD74" w14:textId="1892BB00" w:rsidR="00753A42" w:rsidRPr="00916F95" w:rsidRDefault="00391351" w:rsidP="0065140A">
      <w:pPr>
        <w:jc w:val="center"/>
        <w:rPr>
          <w:rFonts w:ascii="Arial" w:eastAsia="Times New Roman" w:hAnsi="Arial" w:cs="Arial"/>
          <w:b/>
          <w:i/>
          <w:color w:val="FF0000"/>
          <w:sz w:val="48"/>
          <w:szCs w:val="20"/>
        </w:rPr>
      </w:pPr>
      <w:r>
        <w:rPr>
          <w:rFonts w:ascii="Arial" w:eastAsia="Times New Roman" w:hAnsi="Arial" w:cs="Arial"/>
          <w:b/>
          <w:i/>
          <w:color w:val="FF0000"/>
          <w:sz w:val="48"/>
          <w:szCs w:val="20"/>
        </w:rPr>
        <w:t>Region 25</w:t>
      </w:r>
      <w:r w:rsidR="00D52272" w:rsidRPr="00916F95">
        <w:rPr>
          <w:rFonts w:ascii="Arial" w:eastAsia="Times New Roman" w:hAnsi="Arial" w:cs="Arial"/>
          <w:b/>
          <w:i/>
          <w:color w:val="FF0000"/>
          <w:sz w:val="48"/>
          <w:szCs w:val="20"/>
        </w:rPr>
        <w:t xml:space="preserve"> – </w:t>
      </w:r>
      <w:r w:rsidR="00914E54" w:rsidRPr="00916F95">
        <w:rPr>
          <w:rFonts w:ascii="Arial" w:eastAsia="Times New Roman" w:hAnsi="Arial" w:cs="Arial"/>
          <w:b/>
          <w:i/>
          <w:color w:val="FF0000"/>
          <w:sz w:val="48"/>
          <w:szCs w:val="20"/>
        </w:rPr>
        <w:t>8</w:t>
      </w:r>
      <w:r w:rsidR="00D52272" w:rsidRPr="00916F95">
        <w:rPr>
          <w:rFonts w:ascii="Arial" w:eastAsia="Times New Roman" w:hAnsi="Arial" w:cs="Arial"/>
          <w:b/>
          <w:i/>
          <w:color w:val="FF0000"/>
          <w:sz w:val="48"/>
          <w:szCs w:val="20"/>
        </w:rPr>
        <w:t>00 MHz Plan</w:t>
      </w:r>
    </w:p>
    <w:p w14:paraId="469E0A44" w14:textId="77777777" w:rsidR="00753A42" w:rsidRPr="00D52272" w:rsidRDefault="00753A42" w:rsidP="00D52272">
      <w:pPr>
        <w:jc w:val="center"/>
        <w:rPr>
          <w:rFonts w:ascii="Arial" w:eastAsia="Times New Roman" w:hAnsi="Arial" w:cs="Arial"/>
          <w:b/>
          <w:i/>
          <w:sz w:val="36"/>
          <w:szCs w:val="20"/>
        </w:rPr>
      </w:pPr>
    </w:p>
    <w:p w14:paraId="37FCA55A" w14:textId="51021B76" w:rsidR="003402B3" w:rsidRPr="009836AA" w:rsidRDefault="003402B3" w:rsidP="003402B3">
      <w:pPr>
        <w:jc w:val="center"/>
        <w:rPr>
          <w:rFonts w:ascii="Arial" w:eastAsia="Times New Roman" w:hAnsi="Arial" w:cs="Arial"/>
          <w:b/>
          <w:sz w:val="56"/>
          <w:szCs w:val="56"/>
        </w:rPr>
      </w:pPr>
      <w:r w:rsidRPr="009836AA">
        <w:rPr>
          <w:rFonts w:ascii="Arial" w:eastAsia="Times New Roman" w:hAnsi="Arial" w:cs="Arial"/>
          <w:b/>
          <w:sz w:val="56"/>
          <w:szCs w:val="56"/>
        </w:rPr>
        <w:t>PUBLIC SAFETY RADIO</w:t>
      </w:r>
    </w:p>
    <w:p w14:paraId="72602E95" w14:textId="77777777" w:rsidR="003402B3" w:rsidRPr="009836AA" w:rsidRDefault="003402B3" w:rsidP="003402B3">
      <w:pPr>
        <w:jc w:val="center"/>
        <w:rPr>
          <w:rFonts w:ascii="Arial" w:eastAsia="Times New Roman" w:hAnsi="Arial" w:cs="Arial"/>
          <w:b/>
          <w:sz w:val="56"/>
          <w:szCs w:val="56"/>
        </w:rPr>
      </w:pPr>
      <w:r w:rsidRPr="009836AA">
        <w:rPr>
          <w:rFonts w:ascii="Arial" w:eastAsia="Times New Roman" w:hAnsi="Arial" w:cs="Arial"/>
          <w:b/>
          <w:sz w:val="56"/>
          <w:szCs w:val="56"/>
        </w:rPr>
        <w:t>COMMUNICATIONS PLAN</w:t>
      </w:r>
    </w:p>
    <w:p w14:paraId="6EE7EF81" w14:textId="77777777" w:rsidR="003402B3" w:rsidRPr="00636856" w:rsidRDefault="003402B3" w:rsidP="0048150D">
      <w:pPr>
        <w:spacing w:before="240" w:after="240"/>
        <w:jc w:val="center"/>
        <w:rPr>
          <w:rFonts w:ascii="Arial" w:eastAsia="Times New Roman" w:hAnsi="Arial" w:cs="Arial"/>
          <w:b/>
          <w:sz w:val="40"/>
          <w:szCs w:val="20"/>
        </w:rPr>
      </w:pPr>
      <w:r w:rsidRPr="00636856">
        <w:rPr>
          <w:rFonts w:ascii="Arial" w:eastAsia="Times New Roman" w:hAnsi="Arial" w:cs="Arial"/>
          <w:b/>
          <w:sz w:val="40"/>
          <w:szCs w:val="20"/>
        </w:rPr>
        <w:t>for</w:t>
      </w:r>
    </w:p>
    <w:p w14:paraId="52DC1EEC" w14:textId="663DCF04" w:rsidR="003402B3" w:rsidRPr="009836AA" w:rsidRDefault="00391351" w:rsidP="003402B3">
      <w:pPr>
        <w:jc w:val="center"/>
        <w:rPr>
          <w:rFonts w:ascii="Arial" w:eastAsia="Times New Roman" w:hAnsi="Arial" w:cs="Arial"/>
          <w:b/>
          <w:sz w:val="56"/>
          <w:szCs w:val="56"/>
        </w:rPr>
      </w:pPr>
      <w:r w:rsidRPr="009836AA">
        <w:rPr>
          <w:rFonts w:ascii="Arial" w:eastAsia="Times New Roman" w:hAnsi="Arial" w:cs="Arial"/>
          <w:b/>
          <w:sz w:val="56"/>
          <w:szCs w:val="56"/>
        </w:rPr>
        <w:t>THE STATE</w:t>
      </w:r>
      <w:r w:rsidR="003402B3" w:rsidRPr="009836AA">
        <w:rPr>
          <w:rFonts w:ascii="Arial" w:eastAsia="Times New Roman" w:hAnsi="Arial" w:cs="Arial"/>
          <w:b/>
          <w:sz w:val="56"/>
          <w:szCs w:val="56"/>
        </w:rPr>
        <w:t xml:space="preserve"> OF</w:t>
      </w:r>
    </w:p>
    <w:p w14:paraId="619B35B3" w14:textId="20DFF202" w:rsidR="00753A42" w:rsidRPr="009836AA" w:rsidRDefault="00391351" w:rsidP="003402B3">
      <w:pPr>
        <w:jc w:val="center"/>
        <w:rPr>
          <w:rFonts w:ascii="Arial" w:eastAsia="Times New Roman" w:hAnsi="Arial" w:cs="Arial"/>
          <w:b/>
          <w:sz w:val="56"/>
          <w:szCs w:val="56"/>
        </w:rPr>
      </w:pPr>
      <w:r w:rsidRPr="009836AA">
        <w:rPr>
          <w:rFonts w:ascii="Arial" w:eastAsia="Times New Roman" w:hAnsi="Arial" w:cs="Arial"/>
          <w:b/>
          <w:sz w:val="56"/>
          <w:szCs w:val="56"/>
        </w:rPr>
        <w:t>MONTANA</w:t>
      </w:r>
    </w:p>
    <w:p w14:paraId="36231843" w14:textId="320EF836" w:rsidR="00477F58" w:rsidRDefault="009836AA" w:rsidP="00477F58">
      <w:pPr>
        <w:spacing w:line="200" w:lineRule="atLeast"/>
        <w:ind w:left="1115"/>
        <w:rPr>
          <w:rFonts w:ascii="Times New Roman" w:eastAsia="Times New Roman" w:hAnsi="Times New Roman" w:cs="Times New Roman"/>
          <w:sz w:val="20"/>
          <w:szCs w:val="20"/>
        </w:rPr>
      </w:pPr>
      <w:r>
        <w:rPr>
          <w:noProof/>
        </w:rPr>
        <w:drawing>
          <wp:anchor distT="0" distB="0" distL="114300" distR="114300" simplePos="0" relativeHeight="251683840" behindDoc="1" locked="0" layoutInCell="1" allowOverlap="1" wp14:anchorId="57BA10D1" wp14:editId="63353C15">
            <wp:simplePos x="0" y="0"/>
            <wp:positionH relativeFrom="margin">
              <wp:posOffset>1762125</wp:posOffset>
            </wp:positionH>
            <wp:positionV relativeFrom="paragraph">
              <wp:posOffset>121920</wp:posOffset>
            </wp:positionV>
            <wp:extent cx="1914525" cy="1924050"/>
            <wp:effectExtent l="0" t="0" r="9525" b="0"/>
            <wp:wrapNone/>
            <wp:docPr id="1" name="Picture 1" descr="Seal of Mont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ontana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D0B7D" w14:textId="1CE5AC48" w:rsidR="006A5049" w:rsidRDefault="006A5049">
      <w:pPr>
        <w:rPr>
          <w:rFonts w:ascii="Times New Roman" w:eastAsia="Times New Roman" w:hAnsi="Times New Roman" w:cs="Times New Roman"/>
          <w:sz w:val="20"/>
          <w:szCs w:val="20"/>
        </w:rPr>
      </w:pPr>
    </w:p>
    <w:p w14:paraId="317D8D83" w14:textId="5695558F" w:rsidR="009836AA" w:rsidRDefault="009836AA">
      <w:pPr>
        <w:rPr>
          <w:rFonts w:ascii="Times New Roman" w:eastAsia="Times New Roman" w:hAnsi="Times New Roman" w:cs="Times New Roman"/>
          <w:sz w:val="20"/>
          <w:szCs w:val="20"/>
        </w:rPr>
      </w:pPr>
    </w:p>
    <w:p w14:paraId="3A003A8C" w14:textId="5DB7A7FC" w:rsidR="009836AA" w:rsidRDefault="009836AA">
      <w:pPr>
        <w:rPr>
          <w:rFonts w:ascii="Times New Roman" w:eastAsia="Times New Roman" w:hAnsi="Times New Roman" w:cs="Times New Roman"/>
          <w:sz w:val="20"/>
          <w:szCs w:val="20"/>
        </w:rPr>
      </w:pPr>
    </w:p>
    <w:p w14:paraId="69B452E0" w14:textId="0CA24390" w:rsidR="009836AA" w:rsidRDefault="009836AA">
      <w:pPr>
        <w:rPr>
          <w:rFonts w:ascii="Times New Roman" w:eastAsia="Times New Roman" w:hAnsi="Times New Roman" w:cs="Times New Roman"/>
          <w:sz w:val="20"/>
          <w:szCs w:val="20"/>
        </w:rPr>
      </w:pPr>
    </w:p>
    <w:p w14:paraId="48069F8A" w14:textId="7369AAD1" w:rsidR="009836AA" w:rsidRDefault="009836AA">
      <w:pPr>
        <w:rPr>
          <w:rFonts w:ascii="Times New Roman" w:eastAsia="Times New Roman" w:hAnsi="Times New Roman" w:cs="Times New Roman"/>
          <w:sz w:val="20"/>
          <w:szCs w:val="20"/>
        </w:rPr>
      </w:pPr>
    </w:p>
    <w:p w14:paraId="37CAFF4D" w14:textId="219A7B3C" w:rsidR="009836AA" w:rsidRDefault="009836AA">
      <w:pPr>
        <w:rPr>
          <w:rFonts w:ascii="Times New Roman" w:eastAsia="Times New Roman" w:hAnsi="Times New Roman" w:cs="Times New Roman"/>
          <w:sz w:val="20"/>
          <w:szCs w:val="20"/>
        </w:rPr>
      </w:pPr>
    </w:p>
    <w:p w14:paraId="3E7663DF" w14:textId="68670951" w:rsidR="009836AA" w:rsidRDefault="009836AA">
      <w:pPr>
        <w:rPr>
          <w:rFonts w:ascii="Times New Roman" w:eastAsia="Times New Roman" w:hAnsi="Times New Roman" w:cs="Times New Roman"/>
          <w:sz w:val="20"/>
          <w:szCs w:val="20"/>
        </w:rPr>
      </w:pPr>
    </w:p>
    <w:p w14:paraId="53DD567F" w14:textId="16353897" w:rsidR="009836AA" w:rsidRDefault="009836AA">
      <w:pPr>
        <w:rPr>
          <w:rFonts w:ascii="Times New Roman" w:eastAsia="Times New Roman" w:hAnsi="Times New Roman" w:cs="Times New Roman"/>
          <w:sz w:val="20"/>
          <w:szCs w:val="20"/>
        </w:rPr>
      </w:pPr>
    </w:p>
    <w:p w14:paraId="12C8BACC" w14:textId="6B905CA3" w:rsidR="009836AA" w:rsidRDefault="009836AA">
      <w:pPr>
        <w:rPr>
          <w:rFonts w:ascii="Times New Roman" w:eastAsia="Times New Roman" w:hAnsi="Times New Roman" w:cs="Times New Roman"/>
          <w:sz w:val="20"/>
          <w:szCs w:val="20"/>
        </w:rPr>
      </w:pPr>
    </w:p>
    <w:p w14:paraId="1C3ECA5C" w14:textId="51E6F79B" w:rsidR="009836AA" w:rsidRDefault="009836AA">
      <w:pPr>
        <w:rPr>
          <w:rFonts w:ascii="Times New Roman" w:eastAsia="Times New Roman" w:hAnsi="Times New Roman" w:cs="Times New Roman"/>
          <w:sz w:val="20"/>
          <w:szCs w:val="20"/>
        </w:rPr>
      </w:pPr>
    </w:p>
    <w:p w14:paraId="24B5DA77" w14:textId="03F21A10" w:rsidR="009836AA" w:rsidRDefault="009836AA">
      <w:pPr>
        <w:rPr>
          <w:rFonts w:ascii="Times New Roman" w:eastAsia="Times New Roman" w:hAnsi="Times New Roman" w:cs="Times New Roman"/>
          <w:sz w:val="20"/>
          <w:szCs w:val="20"/>
        </w:rPr>
      </w:pPr>
    </w:p>
    <w:p w14:paraId="1C6A16A7" w14:textId="543384A8" w:rsidR="009836AA" w:rsidRDefault="009836AA">
      <w:pPr>
        <w:rPr>
          <w:rFonts w:ascii="Times New Roman" w:eastAsia="Times New Roman" w:hAnsi="Times New Roman" w:cs="Times New Roman"/>
          <w:sz w:val="20"/>
          <w:szCs w:val="20"/>
        </w:rPr>
      </w:pPr>
    </w:p>
    <w:p w14:paraId="49C97C91" w14:textId="7945E345" w:rsidR="009836AA" w:rsidRDefault="009836AA">
      <w:pPr>
        <w:rPr>
          <w:rFonts w:ascii="Times New Roman" w:eastAsia="Times New Roman" w:hAnsi="Times New Roman" w:cs="Times New Roman"/>
          <w:sz w:val="20"/>
          <w:szCs w:val="20"/>
        </w:rPr>
      </w:pPr>
    </w:p>
    <w:p w14:paraId="064C67B7" w14:textId="77777777" w:rsidR="009836AA" w:rsidRDefault="009836AA" w:rsidP="009836AA">
      <w:pPr>
        <w:jc w:val="center"/>
        <w:rPr>
          <w:rFonts w:ascii="Arial" w:hAnsi="Arial" w:cs="Arial"/>
        </w:rPr>
      </w:pPr>
    </w:p>
    <w:p w14:paraId="3C338483" w14:textId="6E4E5F4A" w:rsidR="009836AA" w:rsidRPr="009836AA" w:rsidRDefault="00093410" w:rsidP="009836AA">
      <w:pPr>
        <w:jc w:val="center"/>
        <w:rPr>
          <w:rFonts w:ascii="Arial" w:hAnsi="Arial" w:cs="Arial"/>
          <w:b/>
          <w:sz w:val="24"/>
          <w:szCs w:val="24"/>
        </w:rPr>
      </w:pPr>
      <w:r>
        <w:rPr>
          <w:rFonts w:ascii="Arial" w:hAnsi="Arial" w:cs="Arial"/>
          <w:b/>
          <w:sz w:val="24"/>
          <w:szCs w:val="24"/>
        </w:rPr>
        <w:t>November 2021</w:t>
      </w:r>
    </w:p>
    <w:p w14:paraId="092CC7D4" w14:textId="77777777" w:rsidR="009836AA" w:rsidRDefault="009836AA">
      <w:pPr>
        <w:rPr>
          <w:rFonts w:ascii="Times New Roman" w:eastAsia="Times New Roman" w:hAnsi="Times New Roman" w:cs="Times New Roman"/>
          <w:sz w:val="20"/>
          <w:szCs w:val="20"/>
        </w:rPr>
        <w:sectPr w:rsidR="009836AA" w:rsidSect="00C73724">
          <w:headerReference w:type="default" r:id="rId13"/>
          <w:footerReference w:type="default" r:id="rId14"/>
          <w:headerReference w:type="first" r:id="rId15"/>
          <w:footerReference w:type="first" r:id="rId16"/>
          <w:pgSz w:w="12240" w:h="15840" w:code="1"/>
          <w:pgMar w:top="1440" w:right="1800" w:bottom="1440" w:left="1800" w:header="720" w:footer="720" w:gutter="0"/>
          <w:pgNumType w:fmt="lowerRoman"/>
          <w:cols w:space="720"/>
          <w:titlePg/>
        </w:sectPr>
      </w:pPr>
    </w:p>
    <w:p w14:paraId="73EF1A9B" w14:textId="77777777" w:rsidR="002F5D42" w:rsidRDefault="002F5D42" w:rsidP="00477F58">
      <w:pPr>
        <w:spacing w:line="200" w:lineRule="atLeast"/>
        <w:ind w:left="1115"/>
      </w:pPr>
    </w:p>
    <w:p w14:paraId="7B668B04" w14:textId="77777777" w:rsidR="002F5D42" w:rsidRDefault="002F5D42" w:rsidP="002F5D42"/>
    <w:p w14:paraId="27F02000" w14:textId="77777777" w:rsidR="002F5D42" w:rsidRDefault="002F5D42" w:rsidP="002F5D42"/>
    <w:p w14:paraId="1770DF49" w14:textId="77777777" w:rsidR="002F5D42" w:rsidRDefault="002F5D42" w:rsidP="002F5D42">
      <w:pPr>
        <w:jc w:val="center"/>
      </w:pPr>
    </w:p>
    <w:p w14:paraId="6032B5C1" w14:textId="77777777" w:rsidR="002F5D42" w:rsidRDefault="002F5D42" w:rsidP="002F5D42">
      <w:pPr>
        <w:jc w:val="center"/>
      </w:pPr>
    </w:p>
    <w:p w14:paraId="14739CD6" w14:textId="77777777" w:rsidR="002F5D42" w:rsidRDefault="002F5D42" w:rsidP="002F5D42">
      <w:pPr>
        <w:jc w:val="center"/>
      </w:pPr>
    </w:p>
    <w:p w14:paraId="32546A8D" w14:textId="77777777" w:rsidR="002F5D42" w:rsidRDefault="002F5D42" w:rsidP="002F5D42">
      <w:pPr>
        <w:jc w:val="center"/>
      </w:pPr>
    </w:p>
    <w:p w14:paraId="6B886E86" w14:textId="77777777" w:rsidR="002F5D42" w:rsidRDefault="002F5D42" w:rsidP="002F5D42">
      <w:pPr>
        <w:jc w:val="center"/>
      </w:pPr>
    </w:p>
    <w:p w14:paraId="039272DE" w14:textId="77777777" w:rsidR="002F5D42" w:rsidRDefault="002F5D42" w:rsidP="002F5D42">
      <w:pPr>
        <w:jc w:val="center"/>
        <w:rPr>
          <w:rFonts w:ascii="Arial" w:hAnsi="Arial" w:cs="Arial"/>
        </w:rPr>
      </w:pPr>
    </w:p>
    <w:p w14:paraId="244D6400" w14:textId="77777777" w:rsidR="002F5D42" w:rsidRDefault="002F5D42" w:rsidP="002F5D42">
      <w:pPr>
        <w:jc w:val="center"/>
        <w:rPr>
          <w:rFonts w:ascii="Arial" w:hAnsi="Arial" w:cs="Arial"/>
        </w:rPr>
      </w:pPr>
    </w:p>
    <w:p w14:paraId="48021410" w14:textId="77777777" w:rsidR="002F5D42" w:rsidRDefault="002F5D42" w:rsidP="002F5D42">
      <w:pPr>
        <w:jc w:val="center"/>
        <w:rPr>
          <w:rFonts w:ascii="Arial" w:hAnsi="Arial" w:cs="Arial"/>
        </w:rPr>
      </w:pPr>
    </w:p>
    <w:p w14:paraId="12C88F45" w14:textId="77777777" w:rsidR="002F5D42" w:rsidRDefault="002F5D42" w:rsidP="002F5D42">
      <w:pPr>
        <w:jc w:val="center"/>
        <w:rPr>
          <w:rFonts w:ascii="Arial" w:hAnsi="Arial" w:cs="Arial"/>
        </w:rPr>
      </w:pPr>
    </w:p>
    <w:p w14:paraId="332CFB4C" w14:textId="77777777" w:rsidR="002F5D42" w:rsidRDefault="002F5D42" w:rsidP="002F5D42">
      <w:pPr>
        <w:jc w:val="center"/>
        <w:rPr>
          <w:rFonts w:ascii="Arial" w:hAnsi="Arial" w:cs="Arial"/>
        </w:rPr>
      </w:pPr>
    </w:p>
    <w:p w14:paraId="42086A1B" w14:textId="77777777" w:rsidR="002F5D42" w:rsidRPr="002F5D42" w:rsidRDefault="002F5D42" w:rsidP="002F5D42">
      <w:pPr>
        <w:jc w:val="center"/>
        <w:rPr>
          <w:rFonts w:ascii="Arial" w:hAnsi="Arial" w:cs="Arial"/>
        </w:rPr>
      </w:pPr>
      <w:r w:rsidRPr="002F5D42">
        <w:rPr>
          <w:rFonts w:ascii="Arial" w:hAnsi="Arial" w:cs="Arial"/>
        </w:rPr>
        <w:t>This Page Intentionally Left Blank</w:t>
      </w:r>
    </w:p>
    <w:p w14:paraId="57DB59EF" w14:textId="77777777" w:rsidR="002F5D42" w:rsidRDefault="002F5D42" w:rsidP="002F5D42">
      <w:pPr>
        <w:jc w:val="center"/>
      </w:pPr>
    </w:p>
    <w:p w14:paraId="5FB1530C" w14:textId="77777777" w:rsidR="002F5D42" w:rsidRDefault="002F5D42" w:rsidP="002F5D42">
      <w:pPr>
        <w:jc w:val="center"/>
      </w:pPr>
    </w:p>
    <w:p w14:paraId="30CBD54B" w14:textId="77777777" w:rsidR="002F5D42" w:rsidRDefault="002F5D42" w:rsidP="002F5D42">
      <w:pPr>
        <w:jc w:val="center"/>
      </w:pPr>
    </w:p>
    <w:p w14:paraId="16C2613C" w14:textId="77777777" w:rsidR="002F5D42" w:rsidRDefault="002F5D42" w:rsidP="002F5D42">
      <w:pPr>
        <w:jc w:val="center"/>
      </w:pPr>
    </w:p>
    <w:p w14:paraId="3A18FD1C" w14:textId="77777777" w:rsidR="002F5D42" w:rsidRDefault="002F5D42" w:rsidP="002F5D42">
      <w:pPr>
        <w:jc w:val="center"/>
      </w:pPr>
    </w:p>
    <w:p w14:paraId="6BB2EB7E" w14:textId="77777777" w:rsidR="002F5D42" w:rsidRDefault="002F5D42" w:rsidP="002F5D42">
      <w:pPr>
        <w:jc w:val="center"/>
      </w:pPr>
    </w:p>
    <w:p w14:paraId="4A013630" w14:textId="77777777" w:rsidR="002F5D42" w:rsidRDefault="002F5D42" w:rsidP="002F5D42">
      <w:pPr>
        <w:jc w:val="center"/>
      </w:pPr>
    </w:p>
    <w:p w14:paraId="3F692948" w14:textId="77777777" w:rsidR="0063287A" w:rsidRDefault="0063287A">
      <w:pPr>
        <w:rPr>
          <w:rFonts w:ascii="Arial" w:hAnsi="Arial" w:cs="Arial"/>
          <w:b/>
          <w:sz w:val="32"/>
          <w:szCs w:val="32"/>
        </w:rPr>
        <w:sectPr w:rsidR="0063287A" w:rsidSect="0063287A">
          <w:headerReference w:type="even" r:id="rId17"/>
          <w:headerReference w:type="default" r:id="rId18"/>
          <w:footerReference w:type="default" r:id="rId19"/>
          <w:headerReference w:type="first" r:id="rId20"/>
          <w:pgSz w:w="12240" w:h="15840" w:code="1"/>
          <w:pgMar w:top="1440" w:right="1800" w:bottom="1440" w:left="1800" w:header="720" w:footer="720" w:gutter="0"/>
          <w:pgNumType w:fmt="lowerRoman" w:start="1"/>
          <w:cols w:space="720"/>
          <w:titlePg/>
          <w:docGrid w:linePitch="299"/>
        </w:sectPr>
      </w:pPr>
    </w:p>
    <w:p w14:paraId="71A07393" w14:textId="3585B89A" w:rsidR="002F5D42" w:rsidRPr="002F5D42" w:rsidRDefault="002F5D42" w:rsidP="002F5D42">
      <w:pPr>
        <w:spacing w:before="120" w:after="240"/>
        <w:rPr>
          <w:rFonts w:ascii="Arial" w:hAnsi="Arial" w:cs="Arial"/>
          <w:b/>
          <w:sz w:val="32"/>
          <w:szCs w:val="32"/>
        </w:rPr>
      </w:pPr>
      <w:r w:rsidRPr="002F5D42">
        <w:rPr>
          <w:rFonts w:ascii="Arial" w:hAnsi="Arial" w:cs="Arial"/>
          <w:b/>
          <w:sz w:val="32"/>
          <w:szCs w:val="32"/>
        </w:rPr>
        <w:lastRenderedPageBreak/>
        <w:t>Record of Change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0"/>
        <w:gridCol w:w="3778"/>
        <w:gridCol w:w="1649"/>
        <w:gridCol w:w="2153"/>
      </w:tblGrid>
      <w:tr w:rsidR="002F5D42" w:rsidRPr="004A01F1" w14:paraId="6CA7C85B" w14:textId="77777777" w:rsidTr="002F5D42">
        <w:trPr>
          <w:cantSplit/>
          <w:trHeight w:val="288"/>
          <w:tblHeader/>
          <w:jc w:val="center"/>
        </w:trPr>
        <w:tc>
          <w:tcPr>
            <w:tcW w:w="1075" w:type="dxa"/>
            <w:shd w:val="clear" w:color="auto" w:fill="213F71"/>
            <w:vAlign w:val="center"/>
          </w:tcPr>
          <w:p w14:paraId="337EC337" w14:textId="77777777" w:rsidR="002F5D42" w:rsidRPr="004A01F1" w:rsidRDefault="002F5D42" w:rsidP="009B3DF2">
            <w:pPr>
              <w:jc w:val="center"/>
              <w:rPr>
                <w:rFonts w:cs="Arial"/>
                <w:b/>
                <w:color w:val="FFFFFF"/>
                <w:sz w:val="20"/>
                <w:szCs w:val="20"/>
              </w:rPr>
            </w:pPr>
            <w:bookmarkStart w:id="0" w:name="OLE_LINK1"/>
            <w:bookmarkStart w:id="1" w:name="OLE_LINK2"/>
            <w:r w:rsidRPr="004A01F1">
              <w:rPr>
                <w:rFonts w:cs="Arial"/>
                <w:b/>
                <w:color w:val="FFFFFF"/>
                <w:sz w:val="20"/>
                <w:szCs w:val="20"/>
              </w:rPr>
              <w:t>Change No.</w:t>
            </w:r>
          </w:p>
        </w:tc>
        <w:tc>
          <w:tcPr>
            <w:tcW w:w="3889" w:type="dxa"/>
            <w:shd w:val="clear" w:color="auto" w:fill="213F71"/>
            <w:vAlign w:val="center"/>
          </w:tcPr>
          <w:p w14:paraId="2113F5B7" w14:textId="77777777" w:rsidR="002F5D42" w:rsidRPr="004A01F1" w:rsidRDefault="002F5D42" w:rsidP="009B3DF2">
            <w:pPr>
              <w:jc w:val="center"/>
              <w:rPr>
                <w:rFonts w:cs="Arial"/>
                <w:b/>
                <w:color w:val="FFFFFF"/>
                <w:sz w:val="20"/>
                <w:szCs w:val="20"/>
              </w:rPr>
            </w:pPr>
            <w:r w:rsidRPr="004A01F1">
              <w:rPr>
                <w:rFonts w:cs="Arial"/>
                <w:b/>
                <w:color w:val="FFFFFF"/>
                <w:sz w:val="20"/>
                <w:szCs w:val="20"/>
              </w:rPr>
              <w:t>Description</w:t>
            </w:r>
          </w:p>
        </w:tc>
        <w:tc>
          <w:tcPr>
            <w:tcW w:w="1693" w:type="dxa"/>
            <w:shd w:val="clear" w:color="auto" w:fill="213F71"/>
            <w:vAlign w:val="center"/>
          </w:tcPr>
          <w:p w14:paraId="15C63411" w14:textId="77777777" w:rsidR="002F5D42" w:rsidRPr="004A01F1" w:rsidRDefault="002F5D42" w:rsidP="009B3DF2">
            <w:pPr>
              <w:jc w:val="center"/>
              <w:rPr>
                <w:rFonts w:cs="Arial"/>
                <w:b/>
                <w:color w:val="FFFFFF"/>
                <w:sz w:val="20"/>
                <w:szCs w:val="20"/>
              </w:rPr>
            </w:pPr>
            <w:r w:rsidRPr="004A01F1">
              <w:rPr>
                <w:rFonts w:cs="Arial"/>
                <w:b/>
                <w:color w:val="FFFFFF"/>
                <w:sz w:val="20"/>
                <w:szCs w:val="20"/>
              </w:rPr>
              <w:t>Change Date</w:t>
            </w:r>
          </w:p>
        </w:tc>
        <w:tc>
          <w:tcPr>
            <w:tcW w:w="2213" w:type="dxa"/>
            <w:shd w:val="clear" w:color="auto" w:fill="213F71"/>
            <w:vAlign w:val="center"/>
          </w:tcPr>
          <w:p w14:paraId="6FC827B2" w14:textId="77777777" w:rsidR="002F5D42" w:rsidRPr="004A01F1" w:rsidRDefault="002F5D42" w:rsidP="009B3DF2">
            <w:pPr>
              <w:jc w:val="center"/>
              <w:rPr>
                <w:rFonts w:cs="Arial"/>
                <w:b/>
                <w:color w:val="FFFFFF"/>
                <w:sz w:val="20"/>
                <w:szCs w:val="20"/>
              </w:rPr>
            </w:pPr>
            <w:r w:rsidRPr="004A01F1">
              <w:rPr>
                <w:rFonts w:cs="Arial"/>
                <w:b/>
                <w:color w:val="FFFFFF"/>
                <w:sz w:val="20"/>
                <w:szCs w:val="20"/>
              </w:rPr>
              <w:t>Approved By</w:t>
            </w:r>
          </w:p>
        </w:tc>
      </w:tr>
      <w:tr w:rsidR="002F5D42" w:rsidRPr="004A01F1" w14:paraId="350C75FD" w14:textId="77777777" w:rsidTr="009B3DF2">
        <w:trPr>
          <w:cantSplit/>
          <w:trHeight w:val="288"/>
          <w:jc w:val="center"/>
        </w:trPr>
        <w:tc>
          <w:tcPr>
            <w:tcW w:w="1075" w:type="dxa"/>
            <w:shd w:val="clear" w:color="auto" w:fill="auto"/>
            <w:vAlign w:val="center"/>
          </w:tcPr>
          <w:p w14:paraId="7BBE2C16" w14:textId="77777777" w:rsidR="002F5D42" w:rsidRPr="004A01F1" w:rsidRDefault="002F5D42" w:rsidP="009B3DF2">
            <w:pPr>
              <w:rPr>
                <w:rFonts w:cs="Arial"/>
                <w:sz w:val="20"/>
                <w:szCs w:val="20"/>
              </w:rPr>
            </w:pPr>
            <w:r w:rsidRPr="004A01F1">
              <w:rPr>
                <w:rFonts w:cs="Arial"/>
                <w:sz w:val="20"/>
                <w:szCs w:val="20"/>
              </w:rPr>
              <w:t>001</w:t>
            </w:r>
          </w:p>
        </w:tc>
        <w:tc>
          <w:tcPr>
            <w:tcW w:w="3889" w:type="dxa"/>
            <w:shd w:val="clear" w:color="auto" w:fill="auto"/>
            <w:vAlign w:val="center"/>
          </w:tcPr>
          <w:p w14:paraId="49AE50E3" w14:textId="77777777" w:rsidR="002F5D42" w:rsidRPr="004A01F1" w:rsidRDefault="002F5D42" w:rsidP="009B3DF2">
            <w:pPr>
              <w:rPr>
                <w:rFonts w:cs="Arial"/>
                <w:sz w:val="20"/>
                <w:szCs w:val="20"/>
              </w:rPr>
            </w:pPr>
          </w:p>
        </w:tc>
        <w:tc>
          <w:tcPr>
            <w:tcW w:w="1693" w:type="dxa"/>
            <w:shd w:val="clear" w:color="auto" w:fill="auto"/>
            <w:vAlign w:val="center"/>
          </w:tcPr>
          <w:p w14:paraId="3F61E8E9" w14:textId="77777777" w:rsidR="002F5D42" w:rsidRPr="004A01F1" w:rsidRDefault="002F5D42" w:rsidP="009B3DF2">
            <w:pPr>
              <w:rPr>
                <w:rFonts w:cs="Arial"/>
                <w:sz w:val="20"/>
                <w:szCs w:val="20"/>
              </w:rPr>
            </w:pPr>
          </w:p>
        </w:tc>
        <w:tc>
          <w:tcPr>
            <w:tcW w:w="2213" w:type="dxa"/>
            <w:shd w:val="clear" w:color="auto" w:fill="auto"/>
            <w:vAlign w:val="center"/>
          </w:tcPr>
          <w:p w14:paraId="2A310152" w14:textId="77777777" w:rsidR="002F5D42" w:rsidRPr="004A01F1" w:rsidRDefault="002F5D42" w:rsidP="009B3DF2">
            <w:pPr>
              <w:rPr>
                <w:rFonts w:cs="Arial"/>
                <w:sz w:val="20"/>
                <w:szCs w:val="20"/>
              </w:rPr>
            </w:pPr>
          </w:p>
        </w:tc>
      </w:tr>
      <w:tr w:rsidR="002F5D42" w:rsidRPr="004A01F1" w14:paraId="4E1A2957" w14:textId="77777777" w:rsidTr="009B3DF2">
        <w:trPr>
          <w:cantSplit/>
          <w:trHeight w:val="288"/>
          <w:jc w:val="center"/>
        </w:trPr>
        <w:tc>
          <w:tcPr>
            <w:tcW w:w="1075" w:type="dxa"/>
            <w:shd w:val="clear" w:color="auto" w:fill="auto"/>
            <w:vAlign w:val="center"/>
          </w:tcPr>
          <w:p w14:paraId="3A174486" w14:textId="77777777" w:rsidR="002F5D42" w:rsidRPr="004A01F1" w:rsidRDefault="002F5D42" w:rsidP="009B3DF2">
            <w:pPr>
              <w:rPr>
                <w:rFonts w:cs="Arial"/>
                <w:sz w:val="20"/>
                <w:szCs w:val="20"/>
              </w:rPr>
            </w:pPr>
          </w:p>
        </w:tc>
        <w:tc>
          <w:tcPr>
            <w:tcW w:w="3889" w:type="dxa"/>
            <w:shd w:val="clear" w:color="auto" w:fill="auto"/>
            <w:vAlign w:val="center"/>
          </w:tcPr>
          <w:p w14:paraId="29ACABD0" w14:textId="77777777" w:rsidR="002F5D42" w:rsidRPr="004A01F1" w:rsidRDefault="002F5D42" w:rsidP="009B3DF2">
            <w:pPr>
              <w:rPr>
                <w:rFonts w:cs="Arial"/>
                <w:sz w:val="20"/>
                <w:szCs w:val="20"/>
              </w:rPr>
            </w:pPr>
          </w:p>
        </w:tc>
        <w:tc>
          <w:tcPr>
            <w:tcW w:w="1693" w:type="dxa"/>
            <w:shd w:val="clear" w:color="auto" w:fill="auto"/>
            <w:vAlign w:val="center"/>
          </w:tcPr>
          <w:p w14:paraId="604809F3" w14:textId="77777777" w:rsidR="002F5D42" w:rsidRPr="004A01F1" w:rsidRDefault="002F5D42" w:rsidP="009B3DF2">
            <w:pPr>
              <w:rPr>
                <w:rFonts w:cs="Arial"/>
                <w:sz w:val="20"/>
                <w:szCs w:val="20"/>
              </w:rPr>
            </w:pPr>
          </w:p>
        </w:tc>
        <w:tc>
          <w:tcPr>
            <w:tcW w:w="2213" w:type="dxa"/>
            <w:shd w:val="clear" w:color="auto" w:fill="auto"/>
            <w:vAlign w:val="center"/>
          </w:tcPr>
          <w:p w14:paraId="46B2A2BE" w14:textId="77777777" w:rsidR="002F5D42" w:rsidRPr="004A01F1" w:rsidRDefault="002F5D42" w:rsidP="009B3DF2">
            <w:pPr>
              <w:rPr>
                <w:rFonts w:cs="Arial"/>
                <w:sz w:val="20"/>
                <w:szCs w:val="20"/>
              </w:rPr>
            </w:pPr>
          </w:p>
        </w:tc>
      </w:tr>
      <w:tr w:rsidR="002F5D42" w:rsidRPr="004A01F1" w14:paraId="34F98100" w14:textId="77777777" w:rsidTr="009B3DF2">
        <w:trPr>
          <w:cantSplit/>
          <w:trHeight w:val="288"/>
          <w:jc w:val="center"/>
        </w:trPr>
        <w:tc>
          <w:tcPr>
            <w:tcW w:w="1075" w:type="dxa"/>
            <w:shd w:val="clear" w:color="auto" w:fill="auto"/>
            <w:vAlign w:val="center"/>
          </w:tcPr>
          <w:p w14:paraId="5CB0D209" w14:textId="77777777" w:rsidR="002F5D42" w:rsidRPr="004A01F1" w:rsidRDefault="002F5D42" w:rsidP="009B3DF2">
            <w:pPr>
              <w:rPr>
                <w:rFonts w:cs="Arial"/>
                <w:sz w:val="20"/>
                <w:szCs w:val="20"/>
              </w:rPr>
            </w:pPr>
          </w:p>
        </w:tc>
        <w:tc>
          <w:tcPr>
            <w:tcW w:w="3889" w:type="dxa"/>
            <w:shd w:val="clear" w:color="auto" w:fill="auto"/>
            <w:vAlign w:val="center"/>
          </w:tcPr>
          <w:p w14:paraId="06767E89" w14:textId="77777777" w:rsidR="002F5D42" w:rsidRPr="004A01F1" w:rsidRDefault="002F5D42" w:rsidP="009B3DF2">
            <w:pPr>
              <w:rPr>
                <w:rFonts w:cs="Arial"/>
                <w:sz w:val="20"/>
                <w:szCs w:val="20"/>
              </w:rPr>
            </w:pPr>
          </w:p>
        </w:tc>
        <w:tc>
          <w:tcPr>
            <w:tcW w:w="1693" w:type="dxa"/>
            <w:shd w:val="clear" w:color="auto" w:fill="auto"/>
            <w:vAlign w:val="center"/>
          </w:tcPr>
          <w:p w14:paraId="0AE10A64" w14:textId="77777777" w:rsidR="002F5D42" w:rsidRPr="004A01F1" w:rsidRDefault="002F5D42" w:rsidP="009B3DF2">
            <w:pPr>
              <w:rPr>
                <w:rFonts w:cs="Arial"/>
                <w:sz w:val="20"/>
                <w:szCs w:val="20"/>
              </w:rPr>
            </w:pPr>
          </w:p>
        </w:tc>
        <w:tc>
          <w:tcPr>
            <w:tcW w:w="2213" w:type="dxa"/>
            <w:shd w:val="clear" w:color="auto" w:fill="auto"/>
            <w:vAlign w:val="center"/>
          </w:tcPr>
          <w:p w14:paraId="76584FC7" w14:textId="77777777" w:rsidR="002F5D42" w:rsidRPr="004A01F1" w:rsidRDefault="002F5D42" w:rsidP="009B3DF2">
            <w:pPr>
              <w:rPr>
                <w:rFonts w:cs="Arial"/>
                <w:sz w:val="20"/>
                <w:szCs w:val="20"/>
              </w:rPr>
            </w:pPr>
          </w:p>
        </w:tc>
      </w:tr>
      <w:tr w:rsidR="002F5D42" w:rsidRPr="004A01F1" w14:paraId="3060F890" w14:textId="77777777" w:rsidTr="009B3DF2">
        <w:trPr>
          <w:cantSplit/>
          <w:trHeight w:val="288"/>
          <w:jc w:val="center"/>
        </w:trPr>
        <w:tc>
          <w:tcPr>
            <w:tcW w:w="1075" w:type="dxa"/>
            <w:shd w:val="clear" w:color="auto" w:fill="auto"/>
            <w:vAlign w:val="center"/>
          </w:tcPr>
          <w:p w14:paraId="62D6B2A4" w14:textId="77777777" w:rsidR="002F5D42" w:rsidRPr="004A01F1" w:rsidRDefault="002F5D42" w:rsidP="009B3DF2">
            <w:pPr>
              <w:rPr>
                <w:rFonts w:cs="Arial"/>
                <w:sz w:val="20"/>
                <w:szCs w:val="20"/>
              </w:rPr>
            </w:pPr>
          </w:p>
        </w:tc>
        <w:tc>
          <w:tcPr>
            <w:tcW w:w="3889" w:type="dxa"/>
            <w:shd w:val="clear" w:color="auto" w:fill="auto"/>
            <w:vAlign w:val="center"/>
          </w:tcPr>
          <w:p w14:paraId="61902F05" w14:textId="77777777" w:rsidR="002F5D42" w:rsidRPr="004A01F1" w:rsidRDefault="002F5D42" w:rsidP="009B3DF2">
            <w:pPr>
              <w:rPr>
                <w:rFonts w:cs="Arial"/>
                <w:sz w:val="20"/>
                <w:szCs w:val="20"/>
              </w:rPr>
            </w:pPr>
          </w:p>
        </w:tc>
        <w:tc>
          <w:tcPr>
            <w:tcW w:w="1693" w:type="dxa"/>
            <w:shd w:val="clear" w:color="auto" w:fill="auto"/>
            <w:vAlign w:val="center"/>
          </w:tcPr>
          <w:p w14:paraId="7368ACCD" w14:textId="77777777" w:rsidR="002F5D42" w:rsidRPr="004A01F1" w:rsidRDefault="002F5D42" w:rsidP="009B3DF2">
            <w:pPr>
              <w:rPr>
                <w:rFonts w:cs="Arial"/>
                <w:sz w:val="20"/>
                <w:szCs w:val="20"/>
              </w:rPr>
            </w:pPr>
          </w:p>
        </w:tc>
        <w:tc>
          <w:tcPr>
            <w:tcW w:w="2213" w:type="dxa"/>
            <w:shd w:val="clear" w:color="auto" w:fill="auto"/>
            <w:vAlign w:val="center"/>
          </w:tcPr>
          <w:p w14:paraId="11BA3A73" w14:textId="77777777" w:rsidR="002F5D42" w:rsidRPr="004A01F1" w:rsidRDefault="002F5D42" w:rsidP="009B3DF2">
            <w:pPr>
              <w:rPr>
                <w:rFonts w:cs="Arial"/>
                <w:sz w:val="20"/>
                <w:szCs w:val="20"/>
              </w:rPr>
            </w:pPr>
          </w:p>
        </w:tc>
      </w:tr>
      <w:tr w:rsidR="002F5D42" w:rsidRPr="004A01F1" w14:paraId="70ED8908" w14:textId="77777777" w:rsidTr="009B3DF2">
        <w:trPr>
          <w:cantSplit/>
          <w:trHeight w:val="288"/>
          <w:jc w:val="center"/>
        </w:trPr>
        <w:tc>
          <w:tcPr>
            <w:tcW w:w="1075" w:type="dxa"/>
            <w:shd w:val="clear" w:color="auto" w:fill="auto"/>
            <w:vAlign w:val="center"/>
          </w:tcPr>
          <w:p w14:paraId="132C7B4A" w14:textId="77777777" w:rsidR="002F5D42" w:rsidRPr="004A01F1" w:rsidRDefault="002F5D42" w:rsidP="009B3DF2">
            <w:pPr>
              <w:rPr>
                <w:rFonts w:cs="Arial"/>
                <w:sz w:val="20"/>
                <w:szCs w:val="20"/>
              </w:rPr>
            </w:pPr>
          </w:p>
        </w:tc>
        <w:tc>
          <w:tcPr>
            <w:tcW w:w="3889" w:type="dxa"/>
            <w:shd w:val="clear" w:color="auto" w:fill="auto"/>
            <w:vAlign w:val="center"/>
          </w:tcPr>
          <w:p w14:paraId="2C828A98" w14:textId="77777777" w:rsidR="002F5D42" w:rsidRPr="004A01F1" w:rsidRDefault="002F5D42" w:rsidP="009B3DF2">
            <w:pPr>
              <w:rPr>
                <w:rFonts w:cs="Arial"/>
                <w:sz w:val="20"/>
                <w:szCs w:val="20"/>
              </w:rPr>
            </w:pPr>
          </w:p>
        </w:tc>
        <w:tc>
          <w:tcPr>
            <w:tcW w:w="1693" w:type="dxa"/>
            <w:shd w:val="clear" w:color="auto" w:fill="auto"/>
            <w:vAlign w:val="center"/>
          </w:tcPr>
          <w:p w14:paraId="270BB25A" w14:textId="77777777" w:rsidR="002F5D42" w:rsidRPr="004A01F1" w:rsidRDefault="002F5D42" w:rsidP="009B3DF2">
            <w:pPr>
              <w:rPr>
                <w:rFonts w:cs="Arial"/>
                <w:sz w:val="20"/>
                <w:szCs w:val="20"/>
              </w:rPr>
            </w:pPr>
          </w:p>
        </w:tc>
        <w:tc>
          <w:tcPr>
            <w:tcW w:w="2213" w:type="dxa"/>
            <w:shd w:val="clear" w:color="auto" w:fill="auto"/>
            <w:vAlign w:val="center"/>
          </w:tcPr>
          <w:p w14:paraId="06C5E4F7" w14:textId="77777777" w:rsidR="002F5D42" w:rsidRPr="004A01F1" w:rsidRDefault="002F5D42" w:rsidP="009B3DF2">
            <w:pPr>
              <w:rPr>
                <w:rFonts w:cs="Arial"/>
                <w:sz w:val="20"/>
                <w:szCs w:val="20"/>
              </w:rPr>
            </w:pPr>
          </w:p>
        </w:tc>
      </w:tr>
      <w:tr w:rsidR="002F5D42" w:rsidRPr="004A01F1" w14:paraId="3E3D7D10" w14:textId="77777777" w:rsidTr="009B3DF2">
        <w:trPr>
          <w:cantSplit/>
          <w:trHeight w:val="288"/>
          <w:jc w:val="center"/>
        </w:trPr>
        <w:tc>
          <w:tcPr>
            <w:tcW w:w="1075" w:type="dxa"/>
            <w:shd w:val="clear" w:color="auto" w:fill="auto"/>
            <w:vAlign w:val="center"/>
          </w:tcPr>
          <w:p w14:paraId="63AEE5AD" w14:textId="77777777" w:rsidR="002F5D42" w:rsidRPr="004A01F1" w:rsidRDefault="002F5D42" w:rsidP="009B3DF2">
            <w:pPr>
              <w:rPr>
                <w:rFonts w:cs="Arial"/>
                <w:sz w:val="20"/>
                <w:szCs w:val="20"/>
              </w:rPr>
            </w:pPr>
          </w:p>
        </w:tc>
        <w:tc>
          <w:tcPr>
            <w:tcW w:w="3889" w:type="dxa"/>
            <w:shd w:val="clear" w:color="auto" w:fill="auto"/>
            <w:vAlign w:val="center"/>
          </w:tcPr>
          <w:p w14:paraId="47ADFBBC" w14:textId="77777777" w:rsidR="002F5D42" w:rsidRPr="004A01F1" w:rsidRDefault="002F5D42" w:rsidP="009B3DF2">
            <w:pPr>
              <w:rPr>
                <w:rFonts w:cs="Arial"/>
                <w:sz w:val="20"/>
                <w:szCs w:val="20"/>
              </w:rPr>
            </w:pPr>
          </w:p>
        </w:tc>
        <w:tc>
          <w:tcPr>
            <w:tcW w:w="1693" w:type="dxa"/>
            <w:shd w:val="clear" w:color="auto" w:fill="auto"/>
            <w:vAlign w:val="center"/>
          </w:tcPr>
          <w:p w14:paraId="789F259F" w14:textId="77777777" w:rsidR="002F5D42" w:rsidRPr="004A01F1" w:rsidRDefault="002F5D42" w:rsidP="009B3DF2">
            <w:pPr>
              <w:rPr>
                <w:rFonts w:cs="Arial"/>
                <w:sz w:val="20"/>
                <w:szCs w:val="20"/>
              </w:rPr>
            </w:pPr>
          </w:p>
        </w:tc>
        <w:tc>
          <w:tcPr>
            <w:tcW w:w="2213" w:type="dxa"/>
            <w:shd w:val="clear" w:color="auto" w:fill="auto"/>
            <w:vAlign w:val="center"/>
          </w:tcPr>
          <w:p w14:paraId="0C734C29" w14:textId="77777777" w:rsidR="002F5D42" w:rsidRPr="004A01F1" w:rsidRDefault="002F5D42" w:rsidP="009B3DF2">
            <w:pPr>
              <w:rPr>
                <w:rFonts w:cs="Arial"/>
                <w:sz w:val="20"/>
                <w:szCs w:val="20"/>
              </w:rPr>
            </w:pPr>
          </w:p>
        </w:tc>
      </w:tr>
      <w:tr w:rsidR="002F5D42" w:rsidRPr="004A01F1" w14:paraId="239EC62E" w14:textId="77777777" w:rsidTr="009B3DF2">
        <w:trPr>
          <w:cantSplit/>
          <w:trHeight w:val="288"/>
          <w:jc w:val="center"/>
        </w:trPr>
        <w:tc>
          <w:tcPr>
            <w:tcW w:w="1075" w:type="dxa"/>
            <w:shd w:val="clear" w:color="auto" w:fill="auto"/>
            <w:vAlign w:val="center"/>
          </w:tcPr>
          <w:p w14:paraId="57F3A32E" w14:textId="77777777" w:rsidR="002F5D42" w:rsidRPr="004A01F1" w:rsidRDefault="002F5D42" w:rsidP="009B3DF2">
            <w:pPr>
              <w:rPr>
                <w:rFonts w:cs="Arial"/>
                <w:sz w:val="20"/>
                <w:szCs w:val="20"/>
              </w:rPr>
            </w:pPr>
          </w:p>
        </w:tc>
        <w:tc>
          <w:tcPr>
            <w:tcW w:w="3889" w:type="dxa"/>
            <w:shd w:val="clear" w:color="auto" w:fill="auto"/>
            <w:vAlign w:val="center"/>
          </w:tcPr>
          <w:p w14:paraId="38C809C8" w14:textId="77777777" w:rsidR="002F5D42" w:rsidRPr="004A01F1" w:rsidRDefault="002F5D42" w:rsidP="009B3DF2">
            <w:pPr>
              <w:rPr>
                <w:rFonts w:cs="Arial"/>
                <w:sz w:val="20"/>
                <w:szCs w:val="20"/>
              </w:rPr>
            </w:pPr>
          </w:p>
        </w:tc>
        <w:tc>
          <w:tcPr>
            <w:tcW w:w="1693" w:type="dxa"/>
            <w:shd w:val="clear" w:color="auto" w:fill="auto"/>
            <w:vAlign w:val="center"/>
          </w:tcPr>
          <w:p w14:paraId="6D2C10F9" w14:textId="77777777" w:rsidR="002F5D42" w:rsidRPr="004A01F1" w:rsidRDefault="002F5D42" w:rsidP="009B3DF2">
            <w:pPr>
              <w:rPr>
                <w:rFonts w:cs="Arial"/>
                <w:sz w:val="20"/>
                <w:szCs w:val="20"/>
              </w:rPr>
            </w:pPr>
          </w:p>
        </w:tc>
        <w:tc>
          <w:tcPr>
            <w:tcW w:w="2213" w:type="dxa"/>
            <w:shd w:val="clear" w:color="auto" w:fill="auto"/>
            <w:vAlign w:val="center"/>
          </w:tcPr>
          <w:p w14:paraId="4E94200F" w14:textId="77777777" w:rsidR="002F5D42" w:rsidRPr="004A01F1" w:rsidRDefault="002F5D42" w:rsidP="009B3DF2">
            <w:pPr>
              <w:rPr>
                <w:rFonts w:cs="Arial"/>
                <w:sz w:val="20"/>
                <w:szCs w:val="20"/>
              </w:rPr>
            </w:pPr>
          </w:p>
        </w:tc>
      </w:tr>
      <w:tr w:rsidR="002F5D42" w:rsidRPr="004A01F1" w14:paraId="4660CA7F" w14:textId="77777777" w:rsidTr="009B3DF2">
        <w:trPr>
          <w:cantSplit/>
          <w:trHeight w:val="288"/>
          <w:jc w:val="center"/>
        </w:trPr>
        <w:tc>
          <w:tcPr>
            <w:tcW w:w="1075" w:type="dxa"/>
            <w:shd w:val="clear" w:color="auto" w:fill="auto"/>
            <w:vAlign w:val="center"/>
          </w:tcPr>
          <w:p w14:paraId="1D258750" w14:textId="77777777" w:rsidR="002F5D42" w:rsidRPr="004A01F1" w:rsidRDefault="002F5D42" w:rsidP="009B3DF2">
            <w:pPr>
              <w:rPr>
                <w:rFonts w:cs="Arial"/>
                <w:sz w:val="20"/>
                <w:szCs w:val="20"/>
              </w:rPr>
            </w:pPr>
          </w:p>
        </w:tc>
        <w:tc>
          <w:tcPr>
            <w:tcW w:w="3889" w:type="dxa"/>
            <w:shd w:val="clear" w:color="auto" w:fill="auto"/>
            <w:vAlign w:val="center"/>
          </w:tcPr>
          <w:p w14:paraId="43C4CF2B" w14:textId="77777777" w:rsidR="002F5D42" w:rsidRPr="004A01F1" w:rsidRDefault="002F5D42" w:rsidP="009B3DF2">
            <w:pPr>
              <w:rPr>
                <w:rFonts w:cs="Arial"/>
                <w:sz w:val="20"/>
                <w:szCs w:val="20"/>
              </w:rPr>
            </w:pPr>
          </w:p>
        </w:tc>
        <w:tc>
          <w:tcPr>
            <w:tcW w:w="1693" w:type="dxa"/>
            <w:shd w:val="clear" w:color="auto" w:fill="auto"/>
            <w:vAlign w:val="center"/>
          </w:tcPr>
          <w:p w14:paraId="704C8CEB" w14:textId="77777777" w:rsidR="002F5D42" w:rsidRPr="004A01F1" w:rsidRDefault="002F5D42" w:rsidP="009B3DF2">
            <w:pPr>
              <w:rPr>
                <w:rFonts w:cs="Arial"/>
                <w:sz w:val="20"/>
                <w:szCs w:val="20"/>
              </w:rPr>
            </w:pPr>
          </w:p>
        </w:tc>
        <w:tc>
          <w:tcPr>
            <w:tcW w:w="2213" w:type="dxa"/>
            <w:shd w:val="clear" w:color="auto" w:fill="auto"/>
            <w:vAlign w:val="center"/>
          </w:tcPr>
          <w:p w14:paraId="43C70D94" w14:textId="77777777" w:rsidR="002F5D42" w:rsidRPr="004A01F1" w:rsidRDefault="002F5D42" w:rsidP="009B3DF2">
            <w:pPr>
              <w:rPr>
                <w:rFonts w:cs="Arial"/>
                <w:sz w:val="20"/>
                <w:szCs w:val="20"/>
              </w:rPr>
            </w:pPr>
          </w:p>
        </w:tc>
      </w:tr>
      <w:tr w:rsidR="002F5D42" w:rsidRPr="004A01F1" w14:paraId="2B749827" w14:textId="77777777" w:rsidTr="009B3DF2">
        <w:trPr>
          <w:cantSplit/>
          <w:trHeight w:val="288"/>
          <w:jc w:val="center"/>
        </w:trPr>
        <w:tc>
          <w:tcPr>
            <w:tcW w:w="1075" w:type="dxa"/>
            <w:shd w:val="clear" w:color="auto" w:fill="auto"/>
            <w:vAlign w:val="center"/>
          </w:tcPr>
          <w:p w14:paraId="0A453AEA" w14:textId="77777777" w:rsidR="002F5D42" w:rsidRPr="004A01F1" w:rsidRDefault="002F5D42" w:rsidP="009B3DF2">
            <w:pPr>
              <w:rPr>
                <w:rFonts w:cs="Arial"/>
                <w:sz w:val="20"/>
                <w:szCs w:val="20"/>
              </w:rPr>
            </w:pPr>
          </w:p>
        </w:tc>
        <w:tc>
          <w:tcPr>
            <w:tcW w:w="3889" w:type="dxa"/>
            <w:shd w:val="clear" w:color="auto" w:fill="auto"/>
            <w:vAlign w:val="center"/>
          </w:tcPr>
          <w:p w14:paraId="1CF1CF25" w14:textId="77777777" w:rsidR="002F5D42" w:rsidRPr="004A01F1" w:rsidRDefault="002F5D42" w:rsidP="009B3DF2">
            <w:pPr>
              <w:rPr>
                <w:rFonts w:cs="Arial"/>
                <w:sz w:val="20"/>
                <w:szCs w:val="20"/>
              </w:rPr>
            </w:pPr>
          </w:p>
        </w:tc>
        <w:tc>
          <w:tcPr>
            <w:tcW w:w="1693" w:type="dxa"/>
            <w:shd w:val="clear" w:color="auto" w:fill="auto"/>
            <w:vAlign w:val="center"/>
          </w:tcPr>
          <w:p w14:paraId="03A47166" w14:textId="77777777" w:rsidR="002F5D42" w:rsidRPr="004A01F1" w:rsidRDefault="002F5D42" w:rsidP="009B3DF2">
            <w:pPr>
              <w:rPr>
                <w:rFonts w:cs="Arial"/>
                <w:sz w:val="20"/>
                <w:szCs w:val="20"/>
              </w:rPr>
            </w:pPr>
          </w:p>
        </w:tc>
        <w:tc>
          <w:tcPr>
            <w:tcW w:w="2213" w:type="dxa"/>
            <w:shd w:val="clear" w:color="auto" w:fill="auto"/>
            <w:vAlign w:val="center"/>
          </w:tcPr>
          <w:p w14:paraId="569EF6F2" w14:textId="77777777" w:rsidR="002F5D42" w:rsidRPr="004A01F1" w:rsidRDefault="002F5D42" w:rsidP="009B3DF2">
            <w:pPr>
              <w:rPr>
                <w:rFonts w:cs="Arial"/>
                <w:sz w:val="20"/>
                <w:szCs w:val="20"/>
              </w:rPr>
            </w:pPr>
          </w:p>
        </w:tc>
      </w:tr>
      <w:tr w:rsidR="002F5D42" w:rsidRPr="004A01F1" w14:paraId="70A75038" w14:textId="77777777" w:rsidTr="009B3DF2">
        <w:trPr>
          <w:cantSplit/>
          <w:trHeight w:val="288"/>
          <w:jc w:val="center"/>
        </w:trPr>
        <w:tc>
          <w:tcPr>
            <w:tcW w:w="1075" w:type="dxa"/>
            <w:shd w:val="clear" w:color="auto" w:fill="auto"/>
            <w:vAlign w:val="center"/>
          </w:tcPr>
          <w:p w14:paraId="32FDDBC6" w14:textId="77777777" w:rsidR="002F5D42" w:rsidRPr="004A01F1" w:rsidRDefault="002F5D42" w:rsidP="009B3DF2">
            <w:pPr>
              <w:rPr>
                <w:rFonts w:cs="Arial"/>
                <w:sz w:val="20"/>
                <w:szCs w:val="20"/>
              </w:rPr>
            </w:pPr>
          </w:p>
        </w:tc>
        <w:tc>
          <w:tcPr>
            <w:tcW w:w="3889" w:type="dxa"/>
            <w:shd w:val="clear" w:color="auto" w:fill="auto"/>
            <w:vAlign w:val="center"/>
          </w:tcPr>
          <w:p w14:paraId="4FE4F8F8" w14:textId="77777777" w:rsidR="002F5D42" w:rsidRPr="004A01F1" w:rsidRDefault="002F5D42" w:rsidP="009B3DF2">
            <w:pPr>
              <w:rPr>
                <w:rFonts w:cs="Arial"/>
                <w:sz w:val="20"/>
                <w:szCs w:val="20"/>
              </w:rPr>
            </w:pPr>
          </w:p>
        </w:tc>
        <w:tc>
          <w:tcPr>
            <w:tcW w:w="1693" w:type="dxa"/>
            <w:shd w:val="clear" w:color="auto" w:fill="auto"/>
            <w:vAlign w:val="center"/>
          </w:tcPr>
          <w:p w14:paraId="1E302B38" w14:textId="77777777" w:rsidR="002F5D42" w:rsidRPr="004A01F1" w:rsidRDefault="002F5D42" w:rsidP="009B3DF2">
            <w:pPr>
              <w:rPr>
                <w:rFonts w:cs="Arial"/>
                <w:sz w:val="20"/>
                <w:szCs w:val="20"/>
              </w:rPr>
            </w:pPr>
          </w:p>
        </w:tc>
        <w:tc>
          <w:tcPr>
            <w:tcW w:w="2213" w:type="dxa"/>
            <w:shd w:val="clear" w:color="auto" w:fill="auto"/>
            <w:vAlign w:val="center"/>
          </w:tcPr>
          <w:p w14:paraId="38F6D71D" w14:textId="77777777" w:rsidR="002F5D42" w:rsidRPr="004A01F1" w:rsidRDefault="002F5D42" w:rsidP="009B3DF2">
            <w:pPr>
              <w:rPr>
                <w:rFonts w:cs="Arial"/>
                <w:sz w:val="20"/>
                <w:szCs w:val="20"/>
              </w:rPr>
            </w:pPr>
          </w:p>
        </w:tc>
      </w:tr>
      <w:tr w:rsidR="002F5D42" w:rsidRPr="004A01F1" w14:paraId="3B7F0553" w14:textId="77777777" w:rsidTr="009B3DF2">
        <w:trPr>
          <w:cantSplit/>
          <w:trHeight w:val="288"/>
          <w:jc w:val="center"/>
        </w:trPr>
        <w:tc>
          <w:tcPr>
            <w:tcW w:w="1075" w:type="dxa"/>
            <w:shd w:val="clear" w:color="auto" w:fill="auto"/>
            <w:vAlign w:val="center"/>
          </w:tcPr>
          <w:p w14:paraId="5DBD68A2" w14:textId="77777777" w:rsidR="002F5D42" w:rsidRPr="004A01F1" w:rsidRDefault="002F5D42" w:rsidP="009B3DF2">
            <w:pPr>
              <w:rPr>
                <w:rFonts w:cs="Arial"/>
                <w:sz w:val="20"/>
                <w:szCs w:val="20"/>
              </w:rPr>
            </w:pPr>
          </w:p>
        </w:tc>
        <w:tc>
          <w:tcPr>
            <w:tcW w:w="3889" w:type="dxa"/>
            <w:shd w:val="clear" w:color="auto" w:fill="auto"/>
            <w:vAlign w:val="center"/>
          </w:tcPr>
          <w:p w14:paraId="4663E518" w14:textId="77777777" w:rsidR="002F5D42" w:rsidRPr="004A01F1" w:rsidRDefault="002F5D42" w:rsidP="009B3DF2">
            <w:pPr>
              <w:rPr>
                <w:rFonts w:cs="Arial"/>
                <w:sz w:val="20"/>
                <w:szCs w:val="20"/>
              </w:rPr>
            </w:pPr>
          </w:p>
        </w:tc>
        <w:tc>
          <w:tcPr>
            <w:tcW w:w="1693" w:type="dxa"/>
            <w:shd w:val="clear" w:color="auto" w:fill="auto"/>
            <w:vAlign w:val="center"/>
          </w:tcPr>
          <w:p w14:paraId="0158A62F" w14:textId="77777777" w:rsidR="002F5D42" w:rsidRPr="004A01F1" w:rsidRDefault="002F5D42" w:rsidP="009B3DF2">
            <w:pPr>
              <w:rPr>
                <w:rFonts w:cs="Arial"/>
                <w:sz w:val="20"/>
                <w:szCs w:val="20"/>
              </w:rPr>
            </w:pPr>
          </w:p>
        </w:tc>
        <w:tc>
          <w:tcPr>
            <w:tcW w:w="2213" w:type="dxa"/>
            <w:shd w:val="clear" w:color="auto" w:fill="auto"/>
            <w:vAlign w:val="center"/>
          </w:tcPr>
          <w:p w14:paraId="40EC1218" w14:textId="77777777" w:rsidR="002F5D42" w:rsidRPr="004A01F1" w:rsidRDefault="002F5D42" w:rsidP="009B3DF2">
            <w:pPr>
              <w:rPr>
                <w:rFonts w:cs="Arial"/>
                <w:sz w:val="20"/>
                <w:szCs w:val="20"/>
              </w:rPr>
            </w:pPr>
          </w:p>
        </w:tc>
      </w:tr>
      <w:tr w:rsidR="002F5D42" w:rsidRPr="004A01F1" w14:paraId="3879D4B8" w14:textId="77777777" w:rsidTr="009B3DF2">
        <w:trPr>
          <w:cantSplit/>
          <w:trHeight w:val="288"/>
          <w:jc w:val="center"/>
        </w:trPr>
        <w:tc>
          <w:tcPr>
            <w:tcW w:w="1075" w:type="dxa"/>
            <w:shd w:val="clear" w:color="auto" w:fill="auto"/>
            <w:vAlign w:val="center"/>
          </w:tcPr>
          <w:p w14:paraId="12FC27F5" w14:textId="77777777" w:rsidR="002F5D42" w:rsidRPr="004A01F1" w:rsidRDefault="002F5D42" w:rsidP="009B3DF2">
            <w:pPr>
              <w:rPr>
                <w:rFonts w:cs="Arial"/>
                <w:sz w:val="20"/>
                <w:szCs w:val="20"/>
              </w:rPr>
            </w:pPr>
          </w:p>
        </w:tc>
        <w:tc>
          <w:tcPr>
            <w:tcW w:w="3889" w:type="dxa"/>
            <w:shd w:val="clear" w:color="auto" w:fill="auto"/>
            <w:vAlign w:val="center"/>
          </w:tcPr>
          <w:p w14:paraId="6E959D92" w14:textId="77777777" w:rsidR="002F5D42" w:rsidRPr="004A01F1" w:rsidRDefault="002F5D42" w:rsidP="009B3DF2">
            <w:pPr>
              <w:rPr>
                <w:rFonts w:cs="Arial"/>
                <w:sz w:val="20"/>
                <w:szCs w:val="20"/>
              </w:rPr>
            </w:pPr>
          </w:p>
        </w:tc>
        <w:tc>
          <w:tcPr>
            <w:tcW w:w="1693" w:type="dxa"/>
            <w:shd w:val="clear" w:color="auto" w:fill="auto"/>
            <w:vAlign w:val="center"/>
          </w:tcPr>
          <w:p w14:paraId="7CCAD363" w14:textId="77777777" w:rsidR="002F5D42" w:rsidRPr="004A01F1" w:rsidRDefault="002F5D42" w:rsidP="009B3DF2">
            <w:pPr>
              <w:rPr>
                <w:rFonts w:cs="Arial"/>
                <w:sz w:val="20"/>
                <w:szCs w:val="20"/>
              </w:rPr>
            </w:pPr>
          </w:p>
        </w:tc>
        <w:tc>
          <w:tcPr>
            <w:tcW w:w="2213" w:type="dxa"/>
            <w:shd w:val="clear" w:color="auto" w:fill="auto"/>
            <w:vAlign w:val="center"/>
          </w:tcPr>
          <w:p w14:paraId="0C1C65CB" w14:textId="77777777" w:rsidR="002F5D42" w:rsidRPr="004A01F1" w:rsidRDefault="002F5D42" w:rsidP="009B3DF2">
            <w:pPr>
              <w:rPr>
                <w:rFonts w:cs="Arial"/>
                <w:sz w:val="20"/>
                <w:szCs w:val="20"/>
              </w:rPr>
            </w:pPr>
          </w:p>
        </w:tc>
      </w:tr>
      <w:tr w:rsidR="002F5D42" w:rsidRPr="004A01F1" w14:paraId="12C1442A" w14:textId="77777777" w:rsidTr="009B3DF2">
        <w:trPr>
          <w:cantSplit/>
          <w:trHeight w:val="288"/>
          <w:jc w:val="center"/>
        </w:trPr>
        <w:tc>
          <w:tcPr>
            <w:tcW w:w="1075" w:type="dxa"/>
            <w:shd w:val="clear" w:color="auto" w:fill="auto"/>
            <w:vAlign w:val="center"/>
          </w:tcPr>
          <w:p w14:paraId="34E2649F" w14:textId="77777777" w:rsidR="002F5D42" w:rsidRPr="004A01F1" w:rsidRDefault="002F5D42" w:rsidP="009B3DF2">
            <w:pPr>
              <w:rPr>
                <w:rFonts w:cs="Arial"/>
                <w:sz w:val="20"/>
                <w:szCs w:val="20"/>
              </w:rPr>
            </w:pPr>
          </w:p>
        </w:tc>
        <w:tc>
          <w:tcPr>
            <w:tcW w:w="3889" w:type="dxa"/>
            <w:shd w:val="clear" w:color="auto" w:fill="auto"/>
            <w:vAlign w:val="center"/>
          </w:tcPr>
          <w:p w14:paraId="6C3AF011" w14:textId="77777777" w:rsidR="002F5D42" w:rsidRPr="004A01F1" w:rsidRDefault="002F5D42" w:rsidP="009B3DF2">
            <w:pPr>
              <w:rPr>
                <w:rFonts w:cs="Arial"/>
                <w:sz w:val="20"/>
                <w:szCs w:val="20"/>
              </w:rPr>
            </w:pPr>
          </w:p>
        </w:tc>
        <w:tc>
          <w:tcPr>
            <w:tcW w:w="1693" w:type="dxa"/>
            <w:shd w:val="clear" w:color="auto" w:fill="auto"/>
            <w:vAlign w:val="center"/>
          </w:tcPr>
          <w:p w14:paraId="2C18A0E2" w14:textId="77777777" w:rsidR="002F5D42" w:rsidRPr="004A01F1" w:rsidRDefault="002F5D42" w:rsidP="009B3DF2">
            <w:pPr>
              <w:rPr>
                <w:rFonts w:cs="Arial"/>
                <w:sz w:val="20"/>
                <w:szCs w:val="20"/>
              </w:rPr>
            </w:pPr>
          </w:p>
        </w:tc>
        <w:tc>
          <w:tcPr>
            <w:tcW w:w="2213" w:type="dxa"/>
            <w:shd w:val="clear" w:color="auto" w:fill="auto"/>
            <w:vAlign w:val="center"/>
          </w:tcPr>
          <w:p w14:paraId="47E0B65F" w14:textId="77777777" w:rsidR="002F5D42" w:rsidRPr="004A01F1" w:rsidRDefault="002F5D42" w:rsidP="009B3DF2">
            <w:pPr>
              <w:rPr>
                <w:rFonts w:cs="Arial"/>
                <w:sz w:val="20"/>
                <w:szCs w:val="20"/>
              </w:rPr>
            </w:pPr>
          </w:p>
        </w:tc>
      </w:tr>
      <w:tr w:rsidR="002F5D42" w:rsidRPr="004A01F1" w14:paraId="3820A996" w14:textId="77777777" w:rsidTr="009B3DF2">
        <w:trPr>
          <w:cantSplit/>
          <w:trHeight w:val="288"/>
          <w:jc w:val="center"/>
        </w:trPr>
        <w:tc>
          <w:tcPr>
            <w:tcW w:w="1075" w:type="dxa"/>
            <w:shd w:val="clear" w:color="auto" w:fill="auto"/>
            <w:vAlign w:val="center"/>
          </w:tcPr>
          <w:p w14:paraId="1B60B715" w14:textId="77777777" w:rsidR="002F5D42" w:rsidRPr="004A01F1" w:rsidRDefault="002F5D42" w:rsidP="009B3DF2">
            <w:pPr>
              <w:rPr>
                <w:rFonts w:cs="Arial"/>
                <w:sz w:val="20"/>
                <w:szCs w:val="20"/>
              </w:rPr>
            </w:pPr>
          </w:p>
        </w:tc>
        <w:tc>
          <w:tcPr>
            <w:tcW w:w="3889" w:type="dxa"/>
            <w:shd w:val="clear" w:color="auto" w:fill="auto"/>
            <w:vAlign w:val="center"/>
          </w:tcPr>
          <w:p w14:paraId="685C6077" w14:textId="77777777" w:rsidR="002F5D42" w:rsidRPr="004A01F1" w:rsidRDefault="002F5D42" w:rsidP="009B3DF2">
            <w:pPr>
              <w:rPr>
                <w:rFonts w:cs="Arial"/>
                <w:sz w:val="20"/>
                <w:szCs w:val="20"/>
              </w:rPr>
            </w:pPr>
          </w:p>
        </w:tc>
        <w:tc>
          <w:tcPr>
            <w:tcW w:w="1693" w:type="dxa"/>
            <w:shd w:val="clear" w:color="auto" w:fill="auto"/>
            <w:vAlign w:val="center"/>
          </w:tcPr>
          <w:p w14:paraId="3AEDAC24" w14:textId="77777777" w:rsidR="002F5D42" w:rsidRPr="004A01F1" w:rsidRDefault="002F5D42" w:rsidP="009B3DF2">
            <w:pPr>
              <w:rPr>
                <w:rFonts w:cs="Arial"/>
                <w:sz w:val="20"/>
                <w:szCs w:val="20"/>
              </w:rPr>
            </w:pPr>
          </w:p>
        </w:tc>
        <w:tc>
          <w:tcPr>
            <w:tcW w:w="2213" w:type="dxa"/>
            <w:shd w:val="clear" w:color="auto" w:fill="auto"/>
            <w:vAlign w:val="center"/>
          </w:tcPr>
          <w:p w14:paraId="4AF1C508" w14:textId="77777777" w:rsidR="002F5D42" w:rsidRPr="004A01F1" w:rsidRDefault="002F5D42" w:rsidP="009B3DF2">
            <w:pPr>
              <w:rPr>
                <w:rFonts w:cs="Arial"/>
                <w:sz w:val="20"/>
                <w:szCs w:val="20"/>
              </w:rPr>
            </w:pPr>
          </w:p>
        </w:tc>
      </w:tr>
      <w:tr w:rsidR="002F5D42" w:rsidRPr="004A01F1" w14:paraId="2D5B4DDD" w14:textId="77777777" w:rsidTr="009B3DF2">
        <w:trPr>
          <w:cantSplit/>
          <w:trHeight w:val="288"/>
          <w:jc w:val="center"/>
        </w:trPr>
        <w:tc>
          <w:tcPr>
            <w:tcW w:w="1075" w:type="dxa"/>
            <w:shd w:val="clear" w:color="auto" w:fill="auto"/>
            <w:vAlign w:val="center"/>
          </w:tcPr>
          <w:p w14:paraId="5816A5A0" w14:textId="77777777" w:rsidR="002F5D42" w:rsidRPr="004A01F1" w:rsidRDefault="002F5D42" w:rsidP="009B3DF2">
            <w:pPr>
              <w:rPr>
                <w:rFonts w:cs="Arial"/>
                <w:sz w:val="20"/>
                <w:szCs w:val="20"/>
              </w:rPr>
            </w:pPr>
          </w:p>
        </w:tc>
        <w:tc>
          <w:tcPr>
            <w:tcW w:w="3889" w:type="dxa"/>
            <w:shd w:val="clear" w:color="auto" w:fill="auto"/>
            <w:vAlign w:val="center"/>
          </w:tcPr>
          <w:p w14:paraId="77DCC58F" w14:textId="77777777" w:rsidR="002F5D42" w:rsidRPr="004A01F1" w:rsidRDefault="002F5D42" w:rsidP="009B3DF2">
            <w:pPr>
              <w:rPr>
                <w:rFonts w:cs="Arial"/>
                <w:sz w:val="20"/>
                <w:szCs w:val="20"/>
              </w:rPr>
            </w:pPr>
          </w:p>
        </w:tc>
        <w:tc>
          <w:tcPr>
            <w:tcW w:w="1693" w:type="dxa"/>
            <w:shd w:val="clear" w:color="auto" w:fill="auto"/>
            <w:vAlign w:val="center"/>
          </w:tcPr>
          <w:p w14:paraId="6B94085E" w14:textId="77777777" w:rsidR="002F5D42" w:rsidRPr="004A01F1" w:rsidRDefault="002F5D42" w:rsidP="009B3DF2">
            <w:pPr>
              <w:rPr>
                <w:rFonts w:cs="Arial"/>
                <w:sz w:val="20"/>
                <w:szCs w:val="20"/>
              </w:rPr>
            </w:pPr>
          </w:p>
        </w:tc>
        <w:tc>
          <w:tcPr>
            <w:tcW w:w="2213" w:type="dxa"/>
            <w:shd w:val="clear" w:color="auto" w:fill="auto"/>
            <w:vAlign w:val="center"/>
          </w:tcPr>
          <w:p w14:paraId="2911DD16" w14:textId="77777777" w:rsidR="002F5D42" w:rsidRPr="004A01F1" w:rsidRDefault="002F5D42" w:rsidP="009B3DF2">
            <w:pPr>
              <w:rPr>
                <w:rFonts w:cs="Arial"/>
                <w:sz w:val="20"/>
                <w:szCs w:val="20"/>
              </w:rPr>
            </w:pPr>
          </w:p>
        </w:tc>
      </w:tr>
      <w:tr w:rsidR="002F5D42" w:rsidRPr="004A01F1" w14:paraId="7A68FD5C" w14:textId="77777777" w:rsidTr="009B3DF2">
        <w:trPr>
          <w:cantSplit/>
          <w:trHeight w:val="288"/>
          <w:jc w:val="center"/>
        </w:trPr>
        <w:tc>
          <w:tcPr>
            <w:tcW w:w="1075" w:type="dxa"/>
            <w:shd w:val="clear" w:color="auto" w:fill="auto"/>
            <w:vAlign w:val="center"/>
          </w:tcPr>
          <w:p w14:paraId="22C6EBF5" w14:textId="77777777" w:rsidR="002F5D42" w:rsidRPr="004A01F1" w:rsidRDefault="002F5D42" w:rsidP="009B3DF2">
            <w:pPr>
              <w:rPr>
                <w:rFonts w:cs="Arial"/>
                <w:sz w:val="20"/>
                <w:szCs w:val="20"/>
              </w:rPr>
            </w:pPr>
          </w:p>
        </w:tc>
        <w:tc>
          <w:tcPr>
            <w:tcW w:w="3889" w:type="dxa"/>
            <w:shd w:val="clear" w:color="auto" w:fill="auto"/>
            <w:vAlign w:val="center"/>
          </w:tcPr>
          <w:p w14:paraId="4456D338" w14:textId="77777777" w:rsidR="002F5D42" w:rsidRPr="004A01F1" w:rsidRDefault="002F5D42" w:rsidP="009B3DF2">
            <w:pPr>
              <w:rPr>
                <w:rFonts w:cs="Arial"/>
                <w:sz w:val="20"/>
                <w:szCs w:val="20"/>
              </w:rPr>
            </w:pPr>
          </w:p>
        </w:tc>
        <w:tc>
          <w:tcPr>
            <w:tcW w:w="1693" w:type="dxa"/>
            <w:shd w:val="clear" w:color="auto" w:fill="auto"/>
            <w:vAlign w:val="center"/>
          </w:tcPr>
          <w:p w14:paraId="51F1F48B" w14:textId="77777777" w:rsidR="002F5D42" w:rsidRPr="004A01F1" w:rsidRDefault="002F5D42" w:rsidP="009B3DF2">
            <w:pPr>
              <w:rPr>
                <w:rFonts w:cs="Arial"/>
                <w:sz w:val="20"/>
                <w:szCs w:val="20"/>
              </w:rPr>
            </w:pPr>
          </w:p>
        </w:tc>
        <w:tc>
          <w:tcPr>
            <w:tcW w:w="2213" w:type="dxa"/>
            <w:shd w:val="clear" w:color="auto" w:fill="auto"/>
            <w:vAlign w:val="center"/>
          </w:tcPr>
          <w:p w14:paraId="4A3F533C" w14:textId="77777777" w:rsidR="002F5D42" w:rsidRPr="004A01F1" w:rsidRDefault="002F5D42" w:rsidP="009B3DF2">
            <w:pPr>
              <w:rPr>
                <w:rFonts w:cs="Arial"/>
                <w:sz w:val="20"/>
                <w:szCs w:val="20"/>
              </w:rPr>
            </w:pPr>
          </w:p>
        </w:tc>
      </w:tr>
      <w:tr w:rsidR="002F5D42" w:rsidRPr="004A01F1" w14:paraId="75DB44B3" w14:textId="77777777" w:rsidTr="009B3DF2">
        <w:trPr>
          <w:cantSplit/>
          <w:trHeight w:val="288"/>
          <w:jc w:val="center"/>
        </w:trPr>
        <w:tc>
          <w:tcPr>
            <w:tcW w:w="1075" w:type="dxa"/>
            <w:shd w:val="clear" w:color="auto" w:fill="auto"/>
            <w:vAlign w:val="center"/>
          </w:tcPr>
          <w:p w14:paraId="28CCA716" w14:textId="77777777" w:rsidR="002F5D42" w:rsidRPr="004A01F1" w:rsidRDefault="002F5D42" w:rsidP="009B3DF2">
            <w:pPr>
              <w:rPr>
                <w:rFonts w:cs="Arial"/>
                <w:sz w:val="20"/>
                <w:szCs w:val="20"/>
              </w:rPr>
            </w:pPr>
          </w:p>
        </w:tc>
        <w:tc>
          <w:tcPr>
            <w:tcW w:w="3889" w:type="dxa"/>
            <w:shd w:val="clear" w:color="auto" w:fill="auto"/>
            <w:vAlign w:val="center"/>
          </w:tcPr>
          <w:p w14:paraId="4E32C9CA" w14:textId="77777777" w:rsidR="002F5D42" w:rsidRPr="004A01F1" w:rsidRDefault="002F5D42" w:rsidP="009B3DF2">
            <w:pPr>
              <w:rPr>
                <w:rFonts w:cs="Arial"/>
                <w:sz w:val="20"/>
                <w:szCs w:val="20"/>
              </w:rPr>
            </w:pPr>
          </w:p>
        </w:tc>
        <w:tc>
          <w:tcPr>
            <w:tcW w:w="1693" w:type="dxa"/>
            <w:shd w:val="clear" w:color="auto" w:fill="auto"/>
            <w:vAlign w:val="center"/>
          </w:tcPr>
          <w:p w14:paraId="0D741936" w14:textId="77777777" w:rsidR="002F5D42" w:rsidRPr="004A01F1" w:rsidRDefault="002F5D42" w:rsidP="009B3DF2">
            <w:pPr>
              <w:rPr>
                <w:rFonts w:cs="Arial"/>
                <w:sz w:val="20"/>
                <w:szCs w:val="20"/>
              </w:rPr>
            </w:pPr>
          </w:p>
        </w:tc>
        <w:tc>
          <w:tcPr>
            <w:tcW w:w="2213" w:type="dxa"/>
            <w:shd w:val="clear" w:color="auto" w:fill="auto"/>
            <w:vAlign w:val="center"/>
          </w:tcPr>
          <w:p w14:paraId="39F7E364" w14:textId="77777777" w:rsidR="002F5D42" w:rsidRPr="004A01F1" w:rsidRDefault="002F5D42" w:rsidP="009B3DF2">
            <w:pPr>
              <w:rPr>
                <w:rFonts w:cs="Arial"/>
                <w:sz w:val="20"/>
                <w:szCs w:val="20"/>
              </w:rPr>
            </w:pPr>
          </w:p>
        </w:tc>
      </w:tr>
      <w:tr w:rsidR="002F5D42" w:rsidRPr="004A01F1" w14:paraId="60B72B7A" w14:textId="77777777" w:rsidTr="009B3DF2">
        <w:trPr>
          <w:cantSplit/>
          <w:trHeight w:val="288"/>
          <w:jc w:val="center"/>
        </w:trPr>
        <w:tc>
          <w:tcPr>
            <w:tcW w:w="1075" w:type="dxa"/>
            <w:shd w:val="clear" w:color="auto" w:fill="auto"/>
            <w:vAlign w:val="center"/>
          </w:tcPr>
          <w:p w14:paraId="77E76AE7" w14:textId="77777777" w:rsidR="002F5D42" w:rsidRPr="004A01F1" w:rsidRDefault="002F5D42" w:rsidP="009B3DF2">
            <w:pPr>
              <w:rPr>
                <w:rFonts w:cs="Arial"/>
                <w:sz w:val="20"/>
                <w:szCs w:val="20"/>
              </w:rPr>
            </w:pPr>
          </w:p>
        </w:tc>
        <w:tc>
          <w:tcPr>
            <w:tcW w:w="3889" w:type="dxa"/>
            <w:shd w:val="clear" w:color="auto" w:fill="auto"/>
            <w:vAlign w:val="center"/>
          </w:tcPr>
          <w:p w14:paraId="03FD2512" w14:textId="77777777" w:rsidR="002F5D42" w:rsidRPr="004A01F1" w:rsidRDefault="002F5D42" w:rsidP="009B3DF2">
            <w:pPr>
              <w:rPr>
                <w:rFonts w:cs="Arial"/>
                <w:sz w:val="20"/>
                <w:szCs w:val="20"/>
              </w:rPr>
            </w:pPr>
          </w:p>
        </w:tc>
        <w:tc>
          <w:tcPr>
            <w:tcW w:w="1693" w:type="dxa"/>
            <w:shd w:val="clear" w:color="auto" w:fill="auto"/>
            <w:vAlign w:val="center"/>
          </w:tcPr>
          <w:p w14:paraId="2183CE7A" w14:textId="77777777" w:rsidR="002F5D42" w:rsidRPr="004A01F1" w:rsidRDefault="002F5D42" w:rsidP="009B3DF2">
            <w:pPr>
              <w:rPr>
                <w:rFonts w:cs="Arial"/>
                <w:sz w:val="20"/>
                <w:szCs w:val="20"/>
              </w:rPr>
            </w:pPr>
          </w:p>
        </w:tc>
        <w:tc>
          <w:tcPr>
            <w:tcW w:w="2213" w:type="dxa"/>
            <w:shd w:val="clear" w:color="auto" w:fill="auto"/>
            <w:vAlign w:val="center"/>
          </w:tcPr>
          <w:p w14:paraId="5894D4DE" w14:textId="77777777" w:rsidR="002F5D42" w:rsidRPr="004A01F1" w:rsidRDefault="002F5D42" w:rsidP="009B3DF2">
            <w:pPr>
              <w:rPr>
                <w:rFonts w:cs="Arial"/>
                <w:sz w:val="20"/>
                <w:szCs w:val="20"/>
              </w:rPr>
            </w:pPr>
          </w:p>
        </w:tc>
      </w:tr>
      <w:tr w:rsidR="002F5D42" w:rsidRPr="004A01F1" w14:paraId="70667563" w14:textId="77777777" w:rsidTr="009B3DF2">
        <w:trPr>
          <w:cantSplit/>
          <w:trHeight w:val="288"/>
          <w:jc w:val="center"/>
        </w:trPr>
        <w:tc>
          <w:tcPr>
            <w:tcW w:w="1075" w:type="dxa"/>
            <w:shd w:val="clear" w:color="auto" w:fill="auto"/>
            <w:vAlign w:val="center"/>
          </w:tcPr>
          <w:p w14:paraId="6E0BD78F" w14:textId="77777777" w:rsidR="002F5D42" w:rsidRPr="004A01F1" w:rsidRDefault="002F5D42" w:rsidP="009B3DF2">
            <w:pPr>
              <w:rPr>
                <w:rFonts w:cs="Arial"/>
                <w:sz w:val="20"/>
                <w:szCs w:val="20"/>
              </w:rPr>
            </w:pPr>
          </w:p>
        </w:tc>
        <w:tc>
          <w:tcPr>
            <w:tcW w:w="3889" w:type="dxa"/>
            <w:shd w:val="clear" w:color="auto" w:fill="auto"/>
            <w:vAlign w:val="center"/>
          </w:tcPr>
          <w:p w14:paraId="57598CE6" w14:textId="77777777" w:rsidR="002F5D42" w:rsidRPr="004A01F1" w:rsidRDefault="002F5D42" w:rsidP="009B3DF2">
            <w:pPr>
              <w:rPr>
                <w:rFonts w:cs="Arial"/>
                <w:sz w:val="20"/>
                <w:szCs w:val="20"/>
              </w:rPr>
            </w:pPr>
          </w:p>
        </w:tc>
        <w:tc>
          <w:tcPr>
            <w:tcW w:w="1693" w:type="dxa"/>
            <w:shd w:val="clear" w:color="auto" w:fill="auto"/>
            <w:vAlign w:val="center"/>
          </w:tcPr>
          <w:p w14:paraId="217F2873" w14:textId="77777777" w:rsidR="002F5D42" w:rsidRPr="004A01F1" w:rsidRDefault="002F5D42" w:rsidP="009B3DF2">
            <w:pPr>
              <w:rPr>
                <w:rFonts w:cs="Arial"/>
                <w:sz w:val="20"/>
                <w:szCs w:val="20"/>
              </w:rPr>
            </w:pPr>
          </w:p>
        </w:tc>
        <w:tc>
          <w:tcPr>
            <w:tcW w:w="2213" w:type="dxa"/>
            <w:shd w:val="clear" w:color="auto" w:fill="auto"/>
            <w:vAlign w:val="center"/>
          </w:tcPr>
          <w:p w14:paraId="263F95E7" w14:textId="77777777" w:rsidR="002F5D42" w:rsidRPr="004A01F1" w:rsidRDefault="002F5D42" w:rsidP="009B3DF2">
            <w:pPr>
              <w:rPr>
                <w:rFonts w:cs="Arial"/>
                <w:sz w:val="20"/>
                <w:szCs w:val="20"/>
              </w:rPr>
            </w:pPr>
          </w:p>
        </w:tc>
      </w:tr>
      <w:tr w:rsidR="002F5D42" w:rsidRPr="004A01F1" w14:paraId="646F1D2B" w14:textId="77777777" w:rsidTr="009B3DF2">
        <w:trPr>
          <w:cantSplit/>
          <w:trHeight w:val="288"/>
          <w:jc w:val="center"/>
        </w:trPr>
        <w:tc>
          <w:tcPr>
            <w:tcW w:w="1075" w:type="dxa"/>
            <w:shd w:val="clear" w:color="auto" w:fill="auto"/>
            <w:vAlign w:val="center"/>
          </w:tcPr>
          <w:p w14:paraId="25B25931" w14:textId="77777777" w:rsidR="002F5D42" w:rsidRPr="004A01F1" w:rsidRDefault="002F5D42" w:rsidP="009B3DF2">
            <w:pPr>
              <w:rPr>
                <w:rFonts w:cs="Arial"/>
                <w:sz w:val="20"/>
                <w:szCs w:val="20"/>
              </w:rPr>
            </w:pPr>
          </w:p>
        </w:tc>
        <w:tc>
          <w:tcPr>
            <w:tcW w:w="3889" w:type="dxa"/>
            <w:shd w:val="clear" w:color="auto" w:fill="auto"/>
            <w:vAlign w:val="center"/>
          </w:tcPr>
          <w:p w14:paraId="46147AF3" w14:textId="77777777" w:rsidR="002F5D42" w:rsidRPr="004A01F1" w:rsidRDefault="002F5D42" w:rsidP="009B3DF2">
            <w:pPr>
              <w:rPr>
                <w:rFonts w:cs="Arial"/>
                <w:sz w:val="20"/>
                <w:szCs w:val="20"/>
              </w:rPr>
            </w:pPr>
          </w:p>
        </w:tc>
        <w:tc>
          <w:tcPr>
            <w:tcW w:w="1693" w:type="dxa"/>
            <w:shd w:val="clear" w:color="auto" w:fill="auto"/>
            <w:vAlign w:val="center"/>
          </w:tcPr>
          <w:p w14:paraId="1ABDA76D" w14:textId="77777777" w:rsidR="002F5D42" w:rsidRPr="004A01F1" w:rsidRDefault="002F5D42" w:rsidP="009B3DF2">
            <w:pPr>
              <w:rPr>
                <w:rFonts w:cs="Arial"/>
                <w:sz w:val="20"/>
                <w:szCs w:val="20"/>
              </w:rPr>
            </w:pPr>
          </w:p>
        </w:tc>
        <w:tc>
          <w:tcPr>
            <w:tcW w:w="2213" w:type="dxa"/>
            <w:shd w:val="clear" w:color="auto" w:fill="auto"/>
            <w:vAlign w:val="center"/>
          </w:tcPr>
          <w:p w14:paraId="78CCD0B1" w14:textId="77777777" w:rsidR="002F5D42" w:rsidRPr="004A01F1" w:rsidRDefault="002F5D42" w:rsidP="009B3DF2">
            <w:pPr>
              <w:rPr>
                <w:rFonts w:cs="Arial"/>
                <w:sz w:val="20"/>
                <w:szCs w:val="20"/>
              </w:rPr>
            </w:pPr>
          </w:p>
        </w:tc>
      </w:tr>
      <w:tr w:rsidR="002F5D42" w:rsidRPr="004A01F1" w14:paraId="24F5C91B" w14:textId="77777777" w:rsidTr="009B3DF2">
        <w:trPr>
          <w:cantSplit/>
          <w:trHeight w:val="288"/>
          <w:jc w:val="center"/>
        </w:trPr>
        <w:tc>
          <w:tcPr>
            <w:tcW w:w="1075" w:type="dxa"/>
            <w:shd w:val="clear" w:color="auto" w:fill="auto"/>
            <w:vAlign w:val="center"/>
          </w:tcPr>
          <w:p w14:paraId="15BEF907" w14:textId="77777777" w:rsidR="002F5D42" w:rsidRPr="004A01F1" w:rsidRDefault="002F5D42" w:rsidP="009B3DF2">
            <w:pPr>
              <w:rPr>
                <w:rFonts w:cs="Arial"/>
                <w:sz w:val="20"/>
                <w:szCs w:val="20"/>
              </w:rPr>
            </w:pPr>
          </w:p>
        </w:tc>
        <w:tc>
          <w:tcPr>
            <w:tcW w:w="3889" w:type="dxa"/>
            <w:shd w:val="clear" w:color="auto" w:fill="auto"/>
            <w:vAlign w:val="center"/>
          </w:tcPr>
          <w:p w14:paraId="5A64456D" w14:textId="77777777" w:rsidR="002F5D42" w:rsidRPr="004A01F1" w:rsidRDefault="002F5D42" w:rsidP="009B3DF2">
            <w:pPr>
              <w:rPr>
                <w:rFonts w:cs="Arial"/>
                <w:sz w:val="20"/>
                <w:szCs w:val="20"/>
              </w:rPr>
            </w:pPr>
          </w:p>
        </w:tc>
        <w:tc>
          <w:tcPr>
            <w:tcW w:w="1693" w:type="dxa"/>
            <w:shd w:val="clear" w:color="auto" w:fill="auto"/>
            <w:vAlign w:val="center"/>
          </w:tcPr>
          <w:p w14:paraId="53C8562A" w14:textId="77777777" w:rsidR="002F5D42" w:rsidRPr="004A01F1" w:rsidRDefault="002F5D42" w:rsidP="009B3DF2">
            <w:pPr>
              <w:rPr>
                <w:rFonts w:cs="Arial"/>
                <w:sz w:val="20"/>
                <w:szCs w:val="20"/>
              </w:rPr>
            </w:pPr>
          </w:p>
        </w:tc>
        <w:tc>
          <w:tcPr>
            <w:tcW w:w="2213" w:type="dxa"/>
            <w:shd w:val="clear" w:color="auto" w:fill="auto"/>
            <w:vAlign w:val="center"/>
          </w:tcPr>
          <w:p w14:paraId="479E74DB" w14:textId="77777777" w:rsidR="002F5D42" w:rsidRPr="004A01F1" w:rsidRDefault="002F5D42" w:rsidP="009B3DF2">
            <w:pPr>
              <w:rPr>
                <w:rFonts w:cs="Arial"/>
                <w:sz w:val="20"/>
                <w:szCs w:val="20"/>
              </w:rPr>
            </w:pPr>
          </w:p>
        </w:tc>
      </w:tr>
      <w:tr w:rsidR="002F5D42" w:rsidRPr="004A01F1" w14:paraId="3501EA4B" w14:textId="77777777" w:rsidTr="009B3DF2">
        <w:trPr>
          <w:cantSplit/>
          <w:trHeight w:val="288"/>
          <w:jc w:val="center"/>
        </w:trPr>
        <w:tc>
          <w:tcPr>
            <w:tcW w:w="1075" w:type="dxa"/>
            <w:shd w:val="clear" w:color="auto" w:fill="auto"/>
            <w:vAlign w:val="center"/>
          </w:tcPr>
          <w:p w14:paraId="0430D898" w14:textId="77777777" w:rsidR="002F5D42" w:rsidRPr="004A01F1" w:rsidRDefault="002F5D42" w:rsidP="009B3DF2">
            <w:pPr>
              <w:rPr>
                <w:rFonts w:cs="Arial"/>
                <w:sz w:val="20"/>
                <w:szCs w:val="20"/>
              </w:rPr>
            </w:pPr>
          </w:p>
        </w:tc>
        <w:tc>
          <w:tcPr>
            <w:tcW w:w="3889" w:type="dxa"/>
            <w:shd w:val="clear" w:color="auto" w:fill="auto"/>
            <w:vAlign w:val="center"/>
          </w:tcPr>
          <w:p w14:paraId="60F1F324" w14:textId="77777777" w:rsidR="002F5D42" w:rsidRPr="004A01F1" w:rsidRDefault="002F5D42" w:rsidP="009B3DF2">
            <w:pPr>
              <w:rPr>
                <w:rFonts w:cs="Arial"/>
                <w:sz w:val="20"/>
                <w:szCs w:val="20"/>
              </w:rPr>
            </w:pPr>
          </w:p>
        </w:tc>
        <w:tc>
          <w:tcPr>
            <w:tcW w:w="1693" w:type="dxa"/>
            <w:shd w:val="clear" w:color="auto" w:fill="auto"/>
            <w:vAlign w:val="center"/>
          </w:tcPr>
          <w:p w14:paraId="3D09A78F" w14:textId="77777777" w:rsidR="002F5D42" w:rsidRPr="004A01F1" w:rsidRDefault="002F5D42" w:rsidP="009B3DF2">
            <w:pPr>
              <w:rPr>
                <w:rFonts w:cs="Arial"/>
                <w:sz w:val="20"/>
                <w:szCs w:val="20"/>
              </w:rPr>
            </w:pPr>
          </w:p>
        </w:tc>
        <w:tc>
          <w:tcPr>
            <w:tcW w:w="2213" w:type="dxa"/>
            <w:shd w:val="clear" w:color="auto" w:fill="auto"/>
            <w:vAlign w:val="center"/>
          </w:tcPr>
          <w:p w14:paraId="366DFFFA" w14:textId="77777777" w:rsidR="002F5D42" w:rsidRPr="004A01F1" w:rsidRDefault="002F5D42" w:rsidP="009B3DF2">
            <w:pPr>
              <w:rPr>
                <w:rFonts w:cs="Arial"/>
                <w:sz w:val="20"/>
                <w:szCs w:val="20"/>
              </w:rPr>
            </w:pPr>
          </w:p>
        </w:tc>
      </w:tr>
      <w:tr w:rsidR="002F5D42" w:rsidRPr="004A01F1" w14:paraId="0B09F929" w14:textId="77777777" w:rsidTr="009B3DF2">
        <w:trPr>
          <w:cantSplit/>
          <w:trHeight w:val="288"/>
          <w:jc w:val="center"/>
        </w:trPr>
        <w:tc>
          <w:tcPr>
            <w:tcW w:w="1075" w:type="dxa"/>
            <w:shd w:val="clear" w:color="auto" w:fill="auto"/>
            <w:vAlign w:val="center"/>
          </w:tcPr>
          <w:p w14:paraId="25861C3C" w14:textId="77777777" w:rsidR="002F5D42" w:rsidRPr="004A01F1" w:rsidRDefault="002F5D42" w:rsidP="009B3DF2">
            <w:pPr>
              <w:rPr>
                <w:rFonts w:cs="Arial"/>
                <w:sz w:val="20"/>
                <w:szCs w:val="20"/>
              </w:rPr>
            </w:pPr>
          </w:p>
        </w:tc>
        <w:tc>
          <w:tcPr>
            <w:tcW w:w="3889" w:type="dxa"/>
            <w:shd w:val="clear" w:color="auto" w:fill="auto"/>
            <w:vAlign w:val="center"/>
          </w:tcPr>
          <w:p w14:paraId="24F5ED3C" w14:textId="77777777" w:rsidR="002F5D42" w:rsidRPr="004A01F1" w:rsidRDefault="002F5D42" w:rsidP="009B3DF2">
            <w:pPr>
              <w:rPr>
                <w:rFonts w:cs="Arial"/>
                <w:sz w:val="20"/>
                <w:szCs w:val="20"/>
              </w:rPr>
            </w:pPr>
          </w:p>
        </w:tc>
        <w:tc>
          <w:tcPr>
            <w:tcW w:w="1693" w:type="dxa"/>
            <w:shd w:val="clear" w:color="auto" w:fill="auto"/>
            <w:vAlign w:val="center"/>
          </w:tcPr>
          <w:p w14:paraId="099ADC8F" w14:textId="77777777" w:rsidR="002F5D42" w:rsidRPr="004A01F1" w:rsidRDefault="002F5D42" w:rsidP="009B3DF2">
            <w:pPr>
              <w:rPr>
                <w:rFonts w:cs="Arial"/>
                <w:sz w:val="20"/>
                <w:szCs w:val="20"/>
              </w:rPr>
            </w:pPr>
          </w:p>
        </w:tc>
        <w:tc>
          <w:tcPr>
            <w:tcW w:w="2213" w:type="dxa"/>
            <w:shd w:val="clear" w:color="auto" w:fill="auto"/>
            <w:vAlign w:val="center"/>
          </w:tcPr>
          <w:p w14:paraId="150C118D" w14:textId="77777777" w:rsidR="002F5D42" w:rsidRPr="004A01F1" w:rsidRDefault="002F5D42" w:rsidP="009B3DF2">
            <w:pPr>
              <w:rPr>
                <w:rFonts w:cs="Arial"/>
                <w:sz w:val="20"/>
                <w:szCs w:val="20"/>
              </w:rPr>
            </w:pPr>
          </w:p>
        </w:tc>
      </w:tr>
      <w:tr w:rsidR="002F5D42" w:rsidRPr="004A01F1" w14:paraId="4BFF3063" w14:textId="77777777" w:rsidTr="009B3DF2">
        <w:trPr>
          <w:cantSplit/>
          <w:trHeight w:val="288"/>
          <w:jc w:val="center"/>
        </w:trPr>
        <w:tc>
          <w:tcPr>
            <w:tcW w:w="1075" w:type="dxa"/>
            <w:shd w:val="clear" w:color="auto" w:fill="auto"/>
            <w:vAlign w:val="center"/>
          </w:tcPr>
          <w:p w14:paraId="18A85072" w14:textId="77777777" w:rsidR="002F5D42" w:rsidRPr="004A01F1" w:rsidRDefault="002F5D42" w:rsidP="009B3DF2">
            <w:pPr>
              <w:rPr>
                <w:rFonts w:cs="Arial"/>
                <w:sz w:val="20"/>
                <w:szCs w:val="20"/>
              </w:rPr>
            </w:pPr>
          </w:p>
        </w:tc>
        <w:tc>
          <w:tcPr>
            <w:tcW w:w="3889" w:type="dxa"/>
            <w:shd w:val="clear" w:color="auto" w:fill="auto"/>
            <w:vAlign w:val="center"/>
          </w:tcPr>
          <w:p w14:paraId="0C22E1E2" w14:textId="77777777" w:rsidR="002F5D42" w:rsidRPr="004A01F1" w:rsidRDefault="002F5D42" w:rsidP="009B3DF2">
            <w:pPr>
              <w:rPr>
                <w:rFonts w:cs="Arial"/>
                <w:sz w:val="20"/>
                <w:szCs w:val="20"/>
              </w:rPr>
            </w:pPr>
          </w:p>
        </w:tc>
        <w:tc>
          <w:tcPr>
            <w:tcW w:w="1693" w:type="dxa"/>
            <w:shd w:val="clear" w:color="auto" w:fill="auto"/>
            <w:vAlign w:val="center"/>
          </w:tcPr>
          <w:p w14:paraId="314064FB" w14:textId="77777777" w:rsidR="002F5D42" w:rsidRPr="004A01F1" w:rsidRDefault="002F5D42" w:rsidP="009B3DF2">
            <w:pPr>
              <w:rPr>
                <w:rFonts w:cs="Arial"/>
                <w:sz w:val="20"/>
                <w:szCs w:val="20"/>
              </w:rPr>
            </w:pPr>
          </w:p>
        </w:tc>
        <w:tc>
          <w:tcPr>
            <w:tcW w:w="2213" w:type="dxa"/>
            <w:shd w:val="clear" w:color="auto" w:fill="auto"/>
            <w:vAlign w:val="center"/>
          </w:tcPr>
          <w:p w14:paraId="0E6ECEC6" w14:textId="77777777" w:rsidR="002F5D42" w:rsidRPr="004A01F1" w:rsidRDefault="002F5D42" w:rsidP="009B3DF2">
            <w:pPr>
              <w:rPr>
                <w:rFonts w:cs="Arial"/>
                <w:sz w:val="20"/>
                <w:szCs w:val="20"/>
              </w:rPr>
            </w:pPr>
          </w:p>
        </w:tc>
      </w:tr>
      <w:tr w:rsidR="002F5D42" w:rsidRPr="004A01F1" w14:paraId="65C8236C" w14:textId="77777777" w:rsidTr="009B3DF2">
        <w:trPr>
          <w:cantSplit/>
          <w:trHeight w:val="288"/>
          <w:jc w:val="center"/>
        </w:trPr>
        <w:tc>
          <w:tcPr>
            <w:tcW w:w="1075" w:type="dxa"/>
            <w:shd w:val="clear" w:color="auto" w:fill="auto"/>
            <w:vAlign w:val="center"/>
          </w:tcPr>
          <w:p w14:paraId="17F0111F" w14:textId="77777777" w:rsidR="002F5D42" w:rsidRPr="004A01F1" w:rsidRDefault="002F5D42" w:rsidP="009B3DF2">
            <w:pPr>
              <w:rPr>
                <w:rFonts w:cs="Arial"/>
                <w:sz w:val="20"/>
                <w:szCs w:val="20"/>
              </w:rPr>
            </w:pPr>
          </w:p>
        </w:tc>
        <w:tc>
          <w:tcPr>
            <w:tcW w:w="3889" w:type="dxa"/>
            <w:shd w:val="clear" w:color="auto" w:fill="auto"/>
            <w:vAlign w:val="center"/>
          </w:tcPr>
          <w:p w14:paraId="6FCD8CDA" w14:textId="77777777" w:rsidR="002F5D42" w:rsidRPr="004A01F1" w:rsidRDefault="002F5D42" w:rsidP="009B3DF2">
            <w:pPr>
              <w:rPr>
                <w:rFonts w:cs="Arial"/>
                <w:sz w:val="20"/>
                <w:szCs w:val="20"/>
              </w:rPr>
            </w:pPr>
          </w:p>
        </w:tc>
        <w:tc>
          <w:tcPr>
            <w:tcW w:w="1693" w:type="dxa"/>
            <w:shd w:val="clear" w:color="auto" w:fill="auto"/>
            <w:vAlign w:val="center"/>
          </w:tcPr>
          <w:p w14:paraId="3BA1890C" w14:textId="77777777" w:rsidR="002F5D42" w:rsidRPr="004A01F1" w:rsidRDefault="002F5D42" w:rsidP="009B3DF2">
            <w:pPr>
              <w:rPr>
                <w:rFonts w:cs="Arial"/>
                <w:sz w:val="20"/>
                <w:szCs w:val="20"/>
              </w:rPr>
            </w:pPr>
          </w:p>
        </w:tc>
        <w:tc>
          <w:tcPr>
            <w:tcW w:w="2213" w:type="dxa"/>
            <w:shd w:val="clear" w:color="auto" w:fill="auto"/>
            <w:vAlign w:val="center"/>
          </w:tcPr>
          <w:p w14:paraId="3F1362F5" w14:textId="77777777" w:rsidR="002F5D42" w:rsidRPr="004A01F1" w:rsidRDefault="002F5D42" w:rsidP="009B3DF2">
            <w:pPr>
              <w:rPr>
                <w:rFonts w:cs="Arial"/>
                <w:sz w:val="20"/>
                <w:szCs w:val="20"/>
              </w:rPr>
            </w:pPr>
          </w:p>
        </w:tc>
      </w:tr>
      <w:tr w:rsidR="002F5D42" w:rsidRPr="004A01F1" w14:paraId="0E665F3D" w14:textId="77777777" w:rsidTr="009B3DF2">
        <w:trPr>
          <w:cantSplit/>
          <w:trHeight w:val="288"/>
          <w:jc w:val="center"/>
        </w:trPr>
        <w:tc>
          <w:tcPr>
            <w:tcW w:w="1075" w:type="dxa"/>
            <w:shd w:val="clear" w:color="auto" w:fill="auto"/>
            <w:vAlign w:val="center"/>
          </w:tcPr>
          <w:p w14:paraId="4A03DEF2" w14:textId="77777777" w:rsidR="002F5D42" w:rsidRPr="004A01F1" w:rsidRDefault="002F5D42" w:rsidP="009B3DF2">
            <w:pPr>
              <w:rPr>
                <w:rFonts w:cs="Arial"/>
                <w:sz w:val="20"/>
                <w:szCs w:val="20"/>
              </w:rPr>
            </w:pPr>
          </w:p>
        </w:tc>
        <w:tc>
          <w:tcPr>
            <w:tcW w:w="3889" w:type="dxa"/>
            <w:shd w:val="clear" w:color="auto" w:fill="auto"/>
            <w:vAlign w:val="center"/>
          </w:tcPr>
          <w:p w14:paraId="118CB54C" w14:textId="77777777" w:rsidR="002F5D42" w:rsidRPr="004A01F1" w:rsidRDefault="002F5D42" w:rsidP="009B3DF2">
            <w:pPr>
              <w:rPr>
                <w:rFonts w:cs="Arial"/>
                <w:sz w:val="20"/>
                <w:szCs w:val="20"/>
              </w:rPr>
            </w:pPr>
          </w:p>
        </w:tc>
        <w:tc>
          <w:tcPr>
            <w:tcW w:w="1693" w:type="dxa"/>
            <w:shd w:val="clear" w:color="auto" w:fill="auto"/>
            <w:vAlign w:val="center"/>
          </w:tcPr>
          <w:p w14:paraId="5E13CDBE" w14:textId="77777777" w:rsidR="002F5D42" w:rsidRPr="004A01F1" w:rsidRDefault="002F5D42" w:rsidP="009B3DF2">
            <w:pPr>
              <w:rPr>
                <w:rFonts w:cs="Arial"/>
                <w:sz w:val="20"/>
                <w:szCs w:val="20"/>
              </w:rPr>
            </w:pPr>
          </w:p>
        </w:tc>
        <w:tc>
          <w:tcPr>
            <w:tcW w:w="2213" w:type="dxa"/>
            <w:shd w:val="clear" w:color="auto" w:fill="auto"/>
            <w:vAlign w:val="center"/>
          </w:tcPr>
          <w:p w14:paraId="38C8E783" w14:textId="77777777" w:rsidR="002F5D42" w:rsidRPr="004A01F1" w:rsidRDefault="002F5D42" w:rsidP="009B3DF2">
            <w:pPr>
              <w:rPr>
                <w:rFonts w:cs="Arial"/>
                <w:sz w:val="20"/>
                <w:szCs w:val="20"/>
              </w:rPr>
            </w:pPr>
          </w:p>
        </w:tc>
      </w:tr>
      <w:tr w:rsidR="002F5D42" w:rsidRPr="004A01F1" w14:paraId="4BCC79E6" w14:textId="77777777" w:rsidTr="009B3DF2">
        <w:trPr>
          <w:cantSplit/>
          <w:trHeight w:val="288"/>
          <w:jc w:val="center"/>
        </w:trPr>
        <w:tc>
          <w:tcPr>
            <w:tcW w:w="1075" w:type="dxa"/>
            <w:shd w:val="clear" w:color="auto" w:fill="auto"/>
            <w:vAlign w:val="center"/>
          </w:tcPr>
          <w:p w14:paraId="0860680D" w14:textId="77777777" w:rsidR="002F5D42" w:rsidRPr="004A01F1" w:rsidRDefault="002F5D42" w:rsidP="009B3DF2">
            <w:pPr>
              <w:rPr>
                <w:rFonts w:cs="Arial"/>
                <w:sz w:val="20"/>
                <w:szCs w:val="20"/>
              </w:rPr>
            </w:pPr>
          </w:p>
        </w:tc>
        <w:tc>
          <w:tcPr>
            <w:tcW w:w="3889" w:type="dxa"/>
            <w:shd w:val="clear" w:color="auto" w:fill="auto"/>
            <w:vAlign w:val="center"/>
          </w:tcPr>
          <w:p w14:paraId="758479BC" w14:textId="77777777" w:rsidR="002F5D42" w:rsidRPr="004A01F1" w:rsidRDefault="002F5D42" w:rsidP="009B3DF2">
            <w:pPr>
              <w:rPr>
                <w:rFonts w:cs="Arial"/>
                <w:sz w:val="20"/>
                <w:szCs w:val="20"/>
              </w:rPr>
            </w:pPr>
          </w:p>
        </w:tc>
        <w:tc>
          <w:tcPr>
            <w:tcW w:w="1693" w:type="dxa"/>
            <w:shd w:val="clear" w:color="auto" w:fill="auto"/>
            <w:vAlign w:val="center"/>
          </w:tcPr>
          <w:p w14:paraId="763F1848" w14:textId="77777777" w:rsidR="002F5D42" w:rsidRPr="004A01F1" w:rsidRDefault="002F5D42" w:rsidP="009B3DF2">
            <w:pPr>
              <w:rPr>
                <w:rFonts w:cs="Arial"/>
                <w:sz w:val="20"/>
                <w:szCs w:val="20"/>
              </w:rPr>
            </w:pPr>
          </w:p>
        </w:tc>
        <w:tc>
          <w:tcPr>
            <w:tcW w:w="2213" w:type="dxa"/>
            <w:shd w:val="clear" w:color="auto" w:fill="auto"/>
            <w:vAlign w:val="center"/>
          </w:tcPr>
          <w:p w14:paraId="6D936D14" w14:textId="77777777" w:rsidR="002F5D42" w:rsidRPr="004A01F1" w:rsidRDefault="002F5D42" w:rsidP="009B3DF2">
            <w:pPr>
              <w:rPr>
                <w:rFonts w:cs="Arial"/>
                <w:sz w:val="20"/>
                <w:szCs w:val="20"/>
              </w:rPr>
            </w:pPr>
          </w:p>
        </w:tc>
      </w:tr>
      <w:tr w:rsidR="002F5D42" w:rsidRPr="004A01F1" w14:paraId="6380456B" w14:textId="77777777" w:rsidTr="009B3DF2">
        <w:trPr>
          <w:cantSplit/>
          <w:trHeight w:val="288"/>
          <w:jc w:val="center"/>
        </w:trPr>
        <w:tc>
          <w:tcPr>
            <w:tcW w:w="1075" w:type="dxa"/>
            <w:shd w:val="clear" w:color="auto" w:fill="auto"/>
            <w:vAlign w:val="center"/>
          </w:tcPr>
          <w:p w14:paraId="7E6D3A1A" w14:textId="77777777" w:rsidR="002F5D42" w:rsidRPr="004A01F1" w:rsidRDefault="002F5D42" w:rsidP="009B3DF2">
            <w:pPr>
              <w:rPr>
                <w:rFonts w:cs="Arial"/>
                <w:sz w:val="20"/>
                <w:szCs w:val="20"/>
              </w:rPr>
            </w:pPr>
          </w:p>
        </w:tc>
        <w:tc>
          <w:tcPr>
            <w:tcW w:w="3889" w:type="dxa"/>
            <w:shd w:val="clear" w:color="auto" w:fill="auto"/>
            <w:vAlign w:val="center"/>
          </w:tcPr>
          <w:p w14:paraId="3F5AF793" w14:textId="77777777" w:rsidR="002F5D42" w:rsidRPr="004A01F1" w:rsidRDefault="002F5D42" w:rsidP="009B3DF2">
            <w:pPr>
              <w:rPr>
                <w:rFonts w:cs="Arial"/>
                <w:sz w:val="20"/>
                <w:szCs w:val="20"/>
              </w:rPr>
            </w:pPr>
          </w:p>
        </w:tc>
        <w:tc>
          <w:tcPr>
            <w:tcW w:w="1693" w:type="dxa"/>
            <w:shd w:val="clear" w:color="auto" w:fill="auto"/>
            <w:vAlign w:val="center"/>
          </w:tcPr>
          <w:p w14:paraId="1FD88D42" w14:textId="77777777" w:rsidR="002F5D42" w:rsidRPr="004A01F1" w:rsidRDefault="002F5D42" w:rsidP="009B3DF2">
            <w:pPr>
              <w:rPr>
                <w:rFonts w:cs="Arial"/>
                <w:sz w:val="20"/>
                <w:szCs w:val="20"/>
              </w:rPr>
            </w:pPr>
          </w:p>
        </w:tc>
        <w:tc>
          <w:tcPr>
            <w:tcW w:w="2213" w:type="dxa"/>
            <w:shd w:val="clear" w:color="auto" w:fill="auto"/>
            <w:vAlign w:val="center"/>
          </w:tcPr>
          <w:p w14:paraId="51AFE20F" w14:textId="77777777" w:rsidR="002F5D42" w:rsidRPr="004A01F1" w:rsidRDefault="002F5D42" w:rsidP="009B3DF2">
            <w:pPr>
              <w:rPr>
                <w:rFonts w:cs="Arial"/>
                <w:sz w:val="20"/>
                <w:szCs w:val="20"/>
              </w:rPr>
            </w:pPr>
          </w:p>
        </w:tc>
      </w:tr>
      <w:tr w:rsidR="002F5D42" w:rsidRPr="004A01F1" w14:paraId="37AD07DF" w14:textId="77777777" w:rsidTr="009B3DF2">
        <w:trPr>
          <w:cantSplit/>
          <w:trHeight w:val="288"/>
          <w:jc w:val="center"/>
        </w:trPr>
        <w:tc>
          <w:tcPr>
            <w:tcW w:w="1075" w:type="dxa"/>
            <w:shd w:val="clear" w:color="auto" w:fill="auto"/>
            <w:vAlign w:val="center"/>
          </w:tcPr>
          <w:p w14:paraId="4AF41042" w14:textId="77777777" w:rsidR="002F5D42" w:rsidRPr="004A01F1" w:rsidRDefault="002F5D42" w:rsidP="009B3DF2">
            <w:pPr>
              <w:rPr>
                <w:rFonts w:cs="Arial"/>
                <w:sz w:val="20"/>
                <w:szCs w:val="20"/>
              </w:rPr>
            </w:pPr>
          </w:p>
        </w:tc>
        <w:tc>
          <w:tcPr>
            <w:tcW w:w="3889" w:type="dxa"/>
            <w:shd w:val="clear" w:color="auto" w:fill="auto"/>
            <w:vAlign w:val="center"/>
          </w:tcPr>
          <w:p w14:paraId="10208D85" w14:textId="77777777" w:rsidR="002F5D42" w:rsidRPr="004A01F1" w:rsidRDefault="002F5D42" w:rsidP="009B3DF2">
            <w:pPr>
              <w:rPr>
                <w:rFonts w:cs="Arial"/>
                <w:sz w:val="20"/>
                <w:szCs w:val="20"/>
              </w:rPr>
            </w:pPr>
          </w:p>
        </w:tc>
        <w:tc>
          <w:tcPr>
            <w:tcW w:w="1693" w:type="dxa"/>
            <w:shd w:val="clear" w:color="auto" w:fill="auto"/>
            <w:vAlign w:val="center"/>
          </w:tcPr>
          <w:p w14:paraId="4BE1DD1D" w14:textId="77777777" w:rsidR="002F5D42" w:rsidRPr="004A01F1" w:rsidRDefault="002F5D42" w:rsidP="009B3DF2">
            <w:pPr>
              <w:rPr>
                <w:rFonts w:cs="Arial"/>
                <w:sz w:val="20"/>
                <w:szCs w:val="20"/>
              </w:rPr>
            </w:pPr>
          </w:p>
        </w:tc>
        <w:tc>
          <w:tcPr>
            <w:tcW w:w="2213" w:type="dxa"/>
            <w:shd w:val="clear" w:color="auto" w:fill="auto"/>
            <w:vAlign w:val="center"/>
          </w:tcPr>
          <w:p w14:paraId="32EC8B69" w14:textId="77777777" w:rsidR="002F5D42" w:rsidRPr="004A01F1" w:rsidRDefault="002F5D42" w:rsidP="009B3DF2">
            <w:pPr>
              <w:rPr>
                <w:rFonts w:cs="Arial"/>
                <w:sz w:val="20"/>
                <w:szCs w:val="20"/>
              </w:rPr>
            </w:pPr>
          </w:p>
        </w:tc>
      </w:tr>
      <w:tr w:rsidR="002F5D42" w:rsidRPr="004A01F1" w14:paraId="4561B5AD" w14:textId="77777777" w:rsidTr="009B3DF2">
        <w:trPr>
          <w:cantSplit/>
          <w:trHeight w:val="288"/>
          <w:jc w:val="center"/>
        </w:trPr>
        <w:tc>
          <w:tcPr>
            <w:tcW w:w="1075" w:type="dxa"/>
            <w:shd w:val="clear" w:color="auto" w:fill="auto"/>
            <w:vAlign w:val="center"/>
          </w:tcPr>
          <w:p w14:paraId="0413CFDB" w14:textId="77777777" w:rsidR="002F5D42" w:rsidRPr="004A01F1" w:rsidRDefault="002F5D42" w:rsidP="009B3DF2">
            <w:pPr>
              <w:rPr>
                <w:rFonts w:cs="Arial"/>
                <w:sz w:val="20"/>
                <w:szCs w:val="20"/>
              </w:rPr>
            </w:pPr>
          </w:p>
        </w:tc>
        <w:tc>
          <w:tcPr>
            <w:tcW w:w="3889" w:type="dxa"/>
            <w:shd w:val="clear" w:color="auto" w:fill="auto"/>
            <w:vAlign w:val="center"/>
          </w:tcPr>
          <w:p w14:paraId="0719AFDF" w14:textId="77777777" w:rsidR="002F5D42" w:rsidRPr="004A01F1" w:rsidRDefault="002F5D42" w:rsidP="009B3DF2">
            <w:pPr>
              <w:rPr>
                <w:rFonts w:cs="Arial"/>
                <w:sz w:val="20"/>
                <w:szCs w:val="20"/>
              </w:rPr>
            </w:pPr>
          </w:p>
        </w:tc>
        <w:tc>
          <w:tcPr>
            <w:tcW w:w="1693" w:type="dxa"/>
            <w:shd w:val="clear" w:color="auto" w:fill="auto"/>
            <w:vAlign w:val="center"/>
          </w:tcPr>
          <w:p w14:paraId="7F7CB109" w14:textId="77777777" w:rsidR="002F5D42" w:rsidRPr="004A01F1" w:rsidRDefault="002F5D42" w:rsidP="009B3DF2">
            <w:pPr>
              <w:rPr>
                <w:rFonts w:cs="Arial"/>
                <w:sz w:val="20"/>
                <w:szCs w:val="20"/>
              </w:rPr>
            </w:pPr>
          </w:p>
        </w:tc>
        <w:tc>
          <w:tcPr>
            <w:tcW w:w="2213" w:type="dxa"/>
            <w:shd w:val="clear" w:color="auto" w:fill="auto"/>
            <w:vAlign w:val="center"/>
          </w:tcPr>
          <w:p w14:paraId="6DA09ADB" w14:textId="77777777" w:rsidR="002F5D42" w:rsidRPr="004A01F1" w:rsidRDefault="002F5D42" w:rsidP="009B3DF2">
            <w:pPr>
              <w:rPr>
                <w:rFonts w:cs="Arial"/>
                <w:sz w:val="20"/>
                <w:szCs w:val="20"/>
              </w:rPr>
            </w:pPr>
          </w:p>
        </w:tc>
      </w:tr>
      <w:tr w:rsidR="002F5D42" w:rsidRPr="004A01F1" w14:paraId="51B3197D" w14:textId="77777777" w:rsidTr="009B3DF2">
        <w:trPr>
          <w:cantSplit/>
          <w:trHeight w:val="288"/>
          <w:jc w:val="center"/>
        </w:trPr>
        <w:tc>
          <w:tcPr>
            <w:tcW w:w="1075" w:type="dxa"/>
            <w:shd w:val="clear" w:color="auto" w:fill="auto"/>
            <w:vAlign w:val="center"/>
          </w:tcPr>
          <w:p w14:paraId="508379E6" w14:textId="77777777" w:rsidR="002F5D42" w:rsidRPr="004A01F1" w:rsidRDefault="002F5D42" w:rsidP="009B3DF2">
            <w:pPr>
              <w:rPr>
                <w:rFonts w:cs="Arial"/>
                <w:sz w:val="20"/>
                <w:szCs w:val="20"/>
              </w:rPr>
            </w:pPr>
          </w:p>
        </w:tc>
        <w:tc>
          <w:tcPr>
            <w:tcW w:w="3889" w:type="dxa"/>
            <w:shd w:val="clear" w:color="auto" w:fill="auto"/>
            <w:vAlign w:val="center"/>
          </w:tcPr>
          <w:p w14:paraId="5EE85467" w14:textId="77777777" w:rsidR="002F5D42" w:rsidRPr="004A01F1" w:rsidRDefault="002F5D42" w:rsidP="009B3DF2">
            <w:pPr>
              <w:rPr>
                <w:rFonts w:cs="Arial"/>
                <w:sz w:val="20"/>
                <w:szCs w:val="20"/>
              </w:rPr>
            </w:pPr>
          </w:p>
        </w:tc>
        <w:tc>
          <w:tcPr>
            <w:tcW w:w="1693" w:type="dxa"/>
            <w:shd w:val="clear" w:color="auto" w:fill="auto"/>
            <w:vAlign w:val="center"/>
          </w:tcPr>
          <w:p w14:paraId="11FAEA2F" w14:textId="77777777" w:rsidR="002F5D42" w:rsidRPr="004A01F1" w:rsidRDefault="002F5D42" w:rsidP="009B3DF2">
            <w:pPr>
              <w:rPr>
                <w:rFonts w:cs="Arial"/>
                <w:sz w:val="20"/>
                <w:szCs w:val="20"/>
              </w:rPr>
            </w:pPr>
          </w:p>
        </w:tc>
        <w:tc>
          <w:tcPr>
            <w:tcW w:w="2213" w:type="dxa"/>
            <w:shd w:val="clear" w:color="auto" w:fill="auto"/>
            <w:vAlign w:val="center"/>
          </w:tcPr>
          <w:p w14:paraId="61F6BCBA" w14:textId="77777777" w:rsidR="002F5D42" w:rsidRPr="004A01F1" w:rsidRDefault="002F5D42" w:rsidP="009B3DF2">
            <w:pPr>
              <w:rPr>
                <w:rFonts w:cs="Arial"/>
                <w:sz w:val="20"/>
                <w:szCs w:val="20"/>
              </w:rPr>
            </w:pPr>
          </w:p>
        </w:tc>
      </w:tr>
      <w:tr w:rsidR="002F5D42" w:rsidRPr="004A01F1" w14:paraId="197D1E24" w14:textId="77777777" w:rsidTr="009B3DF2">
        <w:trPr>
          <w:cantSplit/>
          <w:trHeight w:val="288"/>
          <w:jc w:val="center"/>
        </w:trPr>
        <w:tc>
          <w:tcPr>
            <w:tcW w:w="1075" w:type="dxa"/>
            <w:shd w:val="clear" w:color="auto" w:fill="auto"/>
            <w:vAlign w:val="center"/>
          </w:tcPr>
          <w:p w14:paraId="5EE5BC28" w14:textId="77777777" w:rsidR="002F5D42" w:rsidRPr="004A01F1" w:rsidRDefault="002F5D42" w:rsidP="009B3DF2">
            <w:pPr>
              <w:rPr>
                <w:rFonts w:cs="Arial"/>
                <w:sz w:val="20"/>
                <w:szCs w:val="20"/>
              </w:rPr>
            </w:pPr>
          </w:p>
        </w:tc>
        <w:tc>
          <w:tcPr>
            <w:tcW w:w="3889" w:type="dxa"/>
            <w:shd w:val="clear" w:color="auto" w:fill="auto"/>
            <w:vAlign w:val="center"/>
          </w:tcPr>
          <w:p w14:paraId="2E702C04" w14:textId="77777777" w:rsidR="002F5D42" w:rsidRPr="004A01F1" w:rsidRDefault="002F5D42" w:rsidP="009B3DF2">
            <w:pPr>
              <w:rPr>
                <w:rFonts w:cs="Arial"/>
                <w:sz w:val="20"/>
                <w:szCs w:val="20"/>
              </w:rPr>
            </w:pPr>
          </w:p>
        </w:tc>
        <w:tc>
          <w:tcPr>
            <w:tcW w:w="1693" w:type="dxa"/>
            <w:shd w:val="clear" w:color="auto" w:fill="auto"/>
            <w:vAlign w:val="center"/>
          </w:tcPr>
          <w:p w14:paraId="205554FF" w14:textId="77777777" w:rsidR="002F5D42" w:rsidRPr="004A01F1" w:rsidRDefault="002F5D42" w:rsidP="009B3DF2">
            <w:pPr>
              <w:rPr>
                <w:rFonts w:cs="Arial"/>
                <w:sz w:val="20"/>
                <w:szCs w:val="20"/>
              </w:rPr>
            </w:pPr>
          </w:p>
        </w:tc>
        <w:tc>
          <w:tcPr>
            <w:tcW w:w="2213" w:type="dxa"/>
            <w:shd w:val="clear" w:color="auto" w:fill="auto"/>
            <w:vAlign w:val="center"/>
          </w:tcPr>
          <w:p w14:paraId="04AA6F51" w14:textId="77777777" w:rsidR="002F5D42" w:rsidRPr="004A01F1" w:rsidRDefault="002F5D42" w:rsidP="009B3DF2">
            <w:pPr>
              <w:rPr>
                <w:rFonts w:cs="Arial"/>
                <w:sz w:val="20"/>
                <w:szCs w:val="20"/>
              </w:rPr>
            </w:pPr>
          </w:p>
        </w:tc>
      </w:tr>
    </w:tbl>
    <w:bookmarkEnd w:id="0"/>
    <w:bookmarkEnd w:id="1"/>
    <w:p w14:paraId="452147DC" w14:textId="37D22017" w:rsidR="00477F58" w:rsidRDefault="002F5D42" w:rsidP="00477F58">
      <w:pPr>
        <w:spacing w:before="120" w:after="120"/>
        <w:rPr>
          <w:rFonts w:ascii="Arial" w:hAnsi="Arial" w:cs="Arial"/>
        </w:rPr>
      </w:pPr>
      <w:r w:rsidRPr="002F5D42">
        <w:rPr>
          <w:rFonts w:ascii="Arial" w:hAnsi="Arial" w:cs="Arial"/>
        </w:rPr>
        <w:t xml:space="preserve">This </w:t>
      </w:r>
      <w:r w:rsidR="00391351">
        <w:rPr>
          <w:rFonts w:ascii="Arial" w:hAnsi="Arial" w:cs="Arial"/>
        </w:rPr>
        <w:t>Region 25</w:t>
      </w:r>
      <w:r>
        <w:rPr>
          <w:rFonts w:ascii="Arial" w:hAnsi="Arial" w:cs="Arial"/>
        </w:rPr>
        <w:t xml:space="preserve"> </w:t>
      </w:r>
      <w:r w:rsidRPr="002F5D42">
        <w:rPr>
          <w:rFonts w:ascii="Arial" w:hAnsi="Arial" w:cs="Arial"/>
        </w:rPr>
        <w:t xml:space="preserve">Public Safety Radio Communications Plan is subject to information updates </w:t>
      </w:r>
      <w:r w:rsidR="00DF5697" w:rsidRPr="002F5D42">
        <w:rPr>
          <w:rFonts w:ascii="Arial" w:hAnsi="Arial" w:cs="Arial"/>
        </w:rPr>
        <w:t xml:space="preserve">and/or </w:t>
      </w:r>
      <w:r w:rsidRPr="002F5D42">
        <w:rPr>
          <w:rFonts w:ascii="Arial" w:hAnsi="Arial" w:cs="Arial"/>
        </w:rPr>
        <w:t xml:space="preserve">changes.  Use this Record of Change to document and manage modifications throughout the life of this document.  All attempts have been made to ensure the accuracy of the information within this </w:t>
      </w:r>
      <w:r w:rsidR="007A4405">
        <w:rPr>
          <w:rFonts w:ascii="Arial" w:hAnsi="Arial" w:cs="Arial"/>
        </w:rPr>
        <w:t>Plan</w:t>
      </w:r>
      <w:r w:rsidRPr="002F5D42">
        <w:rPr>
          <w:rFonts w:ascii="Arial" w:hAnsi="Arial" w:cs="Arial"/>
        </w:rPr>
        <w:t xml:space="preserve"> as of each documented distribution date. </w:t>
      </w:r>
    </w:p>
    <w:p w14:paraId="217350A0" w14:textId="77777777" w:rsidR="00477F58" w:rsidRDefault="00477F58">
      <w:pPr>
        <w:rPr>
          <w:rFonts w:ascii="Arial" w:hAnsi="Arial" w:cs="Arial"/>
        </w:rPr>
      </w:pPr>
      <w:r>
        <w:rPr>
          <w:rFonts w:ascii="Arial" w:hAnsi="Arial" w:cs="Arial"/>
        </w:rPr>
        <w:br w:type="page"/>
      </w:r>
    </w:p>
    <w:p w14:paraId="67CF1AC3" w14:textId="3E96276D" w:rsidR="0065140A" w:rsidRPr="0065140A" w:rsidRDefault="0065140A" w:rsidP="00477F58">
      <w:pPr>
        <w:spacing w:before="120" w:after="120"/>
        <w:rPr>
          <w:rFonts w:ascii="Arial" w:hAnsi="Arial" w:cs="Arial"/>
          <w:b/>
          <w:sz w:val="32"/>
          <w:szCs w:val="32"/>
        </w:rPr>
      </w:pPr>
      <w:r w:rsidRPr="0065140A">
        <w:rPr>
          <w:rFonts w:ascii="Arial" w:hAnsi="Arial" w:cs="Arial"/>
          <w:b/>
          <w:sz w:val="32"/>
          <w:szCs w:val="32"/>
        </w:rPr>
        <w:lastRenderedPageBreak/>
        <w:t>Table of Contents</w:t>
      </w:r>
    </w:p>
    <w:p w14:paraId="5CBA01CC" w14:textId="41E151D8" w:rsidR="00786CD9" w:rsidRDefault="00764BE5">
      <w:pPr>
        <w:pStyle w:val="TOC1"/>
        <w:tabs>
          <w:tab w:val="left" w:pos="446"/>
          <w:tab w:val="right" w:leader="dot" w:pos="8630"/>
        </w:tabs>
        <w:rPr>
          <w:rFonts w:asciiTheme="minorHAnsi" w:eastAsiaTheme="minorEastAsia" w:hAnsiTheme="minorHAnsi"/>
          <w:b w:val="0"/>
          <w:noProof/>
        </w:rPr>
      </w:pPr>
      <w:r>
        <w:fldChar w:fldCharType="begin"/>
      </w:r>
      <w:r>
        <w:instrText xml:space="preserve"> TOC \o "1-7" \h \z \u </w:instrText>
      </w:r>
      <w:r>
        <w:fldChar w:fldCharType="separate"/>
      </w:r>
      <w:hyperlink w:anchor="_Toc48727368" w:history="1">
        <w:r w:rsidR="00786CD9" w:rsidRPr="003F45BF">
          <w:rPr>
            <w:rStyle w:val="Hyperlink"/>
            <w:noProof/>
          </w:rPr>
          <w:t>1</w:t>
        </w:r>
        <w:r w:rsidR="00786CD9">
          <w:rPr>
            <w:rFonts w:asciiTheme="minorHAnsi" w:eastAsiaTheme="minorEastAsia" w:hAnsiTheme="minorHAnsi"/>
            <w:b w:val="0"/>
            <w:noProof/>
          </w:rPr>
          <w:tab/>
        </w:r>
        <w:r w:rsidR="00786CD9" w:rsidRPr="003F45BF">
          <w:rPr>
            <w:rStyle w:val="Hyperlink"/>
            <w:noProof/>
          </w:rPr>
          <w:t>Plan Introduction and Summary</w:t>
        </w:r>
        <w:r w:rsidR="00786CD9">
          <w:rPr>
            <w:noProof/>
            <w:webHidden/>
          </w:rPr>
          <w:tab/>
        </w:r>
        <w:r w:rsidR="00786CD9">
          <w:rPr>
            <w:noProof/>
            <w:webHidden/>
          </w:rPr>
          <w:fldChar w:fldCharType="begin"/>
        </w:r>
        <w:r w:rsidR="00786CD9">
          <w:rPr>
            <w:noProof/>
            <w:webHidden/>
          </w:rPr>
          <w:instrText xml:space="preserve"> PAGEREF _Toc48727368 \h </w:instrText>
        </w:r>
        <w:r w:rsidR="00786CD9">
          <w:rPr>
            <w:noProof/>
            <w:webHidden/>
          </w:rPr>
        </w:r>
        <w:r w:rsidR="00786CD9">
          <w:rPr>
            <w:noProof/>
            <w:webHidden/>
          </w:rPr>
          <w:fldChar w:fldCharType="separate"/>
        </w:r>
        <w:r w:rsidR="00476E3B">
          <w:rPr>
            <w:noProof/>
            <w:webHidden/>
          </w:rPr>
          <w:t>1-1</w:t>
        </w:r>
        <w:r w:rsidR="00786CD9">
          <w:rPr>
            <w:noProof/>
            <w:webHidden/>
          </w:rPr>
          <w:fldChar w:fldCharType="end"/>
        </w:r>
      </w:hyperlink>
    </w:p>
    <w:p w14:paraId="66E3DC21" w14:textId="06348A18" w:rsidR="00786CD9" w:rsidRDefault="001E4AD3">
      <w:pPr>
        <w:pStyle w:val="TOC2"/>
        <w:rPr>
          <w:rFonts w:asciiTheme="minorHAnsi" w:eastAsiaTheme="minorEastAsia" w:hAnsiTheme="minorHAnsi"/>
          <w:noProof/>
        </w:rPr>
      </w:pPr>
      <w:hyperlink w:anchor="_Toc48727369" w:history="1">
        <w:r w:rsidR="00786CD9" w:rsidRPr="003F45BF">
          <w:rPr>
            <w:rStyle w:val="Hyperlink"/>
            <w:noProof/>
          </w:rPr>
          <w:t>1.1</w:t>
        </w:r>
        <w:r w:rsidR="00786CD9">
          <w:rPr>
            <w:rFonts w:asciiTheme="minorHAnsi" w:eastAsiaTheme="minorEastAsia" w:hAnsiTheme="minorHAnsi"/>
            <w:noProof/>
          </w:rPr>
          <w:tab/>
        </w:r>
        <w:r w:rsidR="00786CD9" w:rsidRPr="003F45BF">
          <w:rPr>
            <w:rStyle w:val="Hyperlink"/>
            <w:noProof/>
          </w:rPr>
          <w:t>Introduction</w:t>
        </w:r>
        <w:r w:rsidR="00786CD9">
          <w:rPr>
            <w:noProof/>
            <w:webHidden/>
          </w:rPr>
          <w:tab/>
        </w:r>
        <w:r w:rsidR="00786CD9">
          <w:rPr>
            <w:noProof/>
            <w:webHidden/>
          </w:rPr>
          <w:fldChar w:fldCharType="begin"/>
        </w:r>
        <w:r w:rsidR="00786CD9">
          <w:rPr>
            <w:noProof/>
            <w:webHidden/>
          </w:rPr>
          <w:instrText xml:space="preserve"> PAGEREF _Toc48727369 \h </w:instrText>
        </w:r>
        <w:r w:rsidR="00786CD9">
          <w:rPr>
            <w:noProof/>
            <w:webHidden/>
          </w:rPr>
        </w:r>
        <w:r w:rsidR="00786CD9">
          <w:rPr>
            <w:noProof/>
            <w:webHidden/>
          </w:rPr>
          <w:fldChar w:fldCharType="separate"/>
        </w:r>
        <w:r w:rsidR="00476E3B">
          <w:rPr>
            <w:noProof/>
            <w:webHidden/>
          </w:rPr>
          <w:t>1-1</w:t>
        </w:r>
        <w:r w:rsidR="00786CD9">
          <w:rPr>
            <w:noProof/>
            <w:webHidden/>
          </w:rPr>
          <w:fldChar w:fldCharType="end"/>
        </w:r>
      </w:hyperlink>
    </w:p>
    <w:p w14:paraId="4E80C2D7" w14:textId="2658D9BB" w:rsidR="00786CD9" w:rsidRDefault="001E4AD3">
      <w:pPr>
        <w:pStyle w:val="TOC3"/>
        <w:tabs>
          <w:tab w:val="left" w:pos="1200"/>
          <w:tab w:val="right" w:leader="dot" w:pos="8630"/>
        </w:tabs>
        <w:rPr>
          <w:rFonts w:asciiTheme="minorHAnsi" w:eastAsiaTheme="minorEastAsia" w:hAnsiTheme="minorHAnsi"/>
          <w:i w:val="0"/>
          <w:noProof/>
        </w:rPr>
      </w:pPr>
      <w:hyperlink w:anchor="_Toc48727370" w:history="1">
        <w:r w:rsidR="00786CD9" w:rsidRPr="003F45BF">
          <w:rPr>
            <w:rStyle w:val="Hyperlink"/>
            <w:noProof/>
          </w:rPr>
          <w:t>1.1.1</w:t>
        </w:r>
        <w:r w:rsidR="00786CD9">
          <w:rPr>
            <w:rFonts w:asciiTheme="minorHAnsi" w:eastAsiaTheme="minorEastAsia" w:hAnsiTheme="minorHAnsi"/>
            <w:i w:val="0"/>
            <w:noProof/>
          </w:rPr>
          <w:tab/>
        </w:r>
        <w:r w:rsidR="00786CD9" w:rsidRPr="003F45BF">
          <w:rPr>
            <w:rStyle w:val="Hyperlink"/>
            <w:noProof/>
          </w:rPr>
          <w:t>Background</w:t>
        </w:r>
        <w:r w:rsidR="00786CD9">
          <w:rPr>
            <w:noProof/>
            <w:webHidden/>
          </w:rPr>
          <w:tab/>
        </w:r>
        <w:r w:rsidR="00786CD9">
          <w:rPr>
            <w:noProof/>
            <w:webHidden/>
          </w:rPr>
          <w:fldChar w:fldCharType="begin"/>
        </w:r>
        <w:r w:rsidR="00786CD9">
          <w:rPr>
            <w:noProof/>
            <w:webHidden/>
          </w:rPr>
          <w:instrText xml:space="preserve"> PAGEREF _Toc48727370 \h </w:instrText>
        </w:r>
        <w:r w:rsidR="00786CD9">
          <w:rPr>
            <w:noProof/>
            <w:webHidden/>
          </w:rPr>
        </w:r>
        <w:r w:rsidR="00786CD9">
          <w:rPr>
            <w:noProof/>
            <w:webHidden/>
          </w:rPr>
          <w:fldChar w:fldCharType="separate"/>
        </w:r>
        <w:r w:rsidR="00476E3B">
          <w:rPr>
            <w:noProof/>
            <w:webHidden/>
          </w:rPr>
          <w:t>1-1</w:t>
        </w:r>
        <w:r w:rsidR="00786CD9">
          <w:rPr>
            <w:noProof/>
            <w:webHidden/>
          </w:rPr>
          <w:fldChar w:fldCharType="end"/>
        </w:r>
      </w:hyperlink>
    </w:p>
    <w:p w14:paraId="3CBF9EAD" w14:textId="1FECEF13" w:rsidR="00786CD9" w:rsidRDefault="001E4AD3">
      <w:pPr>
        <w:pStyle w:val="TOC3"/>
        <w:tabs>
          <w:tab w:val="left" w:pos="1200"/>
          <w:tab w:val="right" w:leader="dot" w:pos="8630"/>
        </w:tabs>
        <w:rPr>
          <w:rFonts w:asciiTheme="minorHAnsi" w:eastAsiaTheme="minorEastAsia" w:hAnsiTheme="minorHAnsi"/>
          <w:i w:val="0"/>
          <w:noProof/>
        </w:rPr>
      </w:pPr>
      <w:hyperlink w:anchor="_Toc48727371" w:history="1">
        <w:r w:rsidR="00786CD9" w:rsidRPr="003F45BF">
          <w:rPr>
            <w:rStyle w:val="Hyperlink"/>
            <w:noProof/>
          </w:rPr>
          <w:t>1.1.2</w:t>
        </w:r>
        <w:r w:rsidR="00786CD9">
          <w:rPr>
            <w:rFonts w:asciiTheme="minorHAnsi" w:eastAsiaTheme="minorEastAsia" w:hAnsiTheme="minorHAnsi"/>
            <w:i w:val="0"/>
            <w:noProof/>
          </w:rPr>
          <w:tab/>
        </w:r>
        <w:r w:rsidR="00786CD9" w:rsidRPr="003F45BF">
          <w:rPr>
            <w:rStyle w:val="Hyperlink"/>
            <w:noProof/>
          </w:rPr>
          <w:t>Purpose</w:t>
        </w:r>
        <w:r w:rsidR="00786CD9">
          <w:rPr>
            <w:noProof/>
            <w:webHidden/>
          </w:rPr>
          <w:tab/>
        </w:r>
        <w:r w:rsidR="00786CD9">
          <w:rPr>
            <w:noProof/>
            <w:webHidden/>
          </w:rPr>
          <w:fldChar w:fldCharType="begin"/>
        </w:r>
        <w:r w:rsidR="00786CD9">
          <w:rPr>
            <w:noProof/>
            <w:webHidden/>
          </w:rPr>
          <w:instrText xml:space="preserve"> PAGEREF _Toc48727371 \h </w:instrText>
        </w:r>
        <w:r w:rsidR="00786CD9">
          <w:rPr>
            <w:noProof/>
            <w:webHidden/>
          </w:rPr>
        </w:r>
        <w:r w:rsidR="00786CD9">
          <w:rPr>
            <w:noProof/>
            <w:webHidden/>
          </w:rPr>
          <w:fldChar w:fldCharType="separate"/>
        </w:r>
        <w:r w:rsidR="00476E3B">
          <w:rPr>
            <w:noProof/>
            <w:webHidden/>
          </w:rPr>
          <w:t>1-1</w:t>
        </w:r>
        <w:r w:rsidR="00786CD9">
          <w:rPr>
            <w:noProof/>
            <w:webHidden/>
          </w:rPr>
          <w:fldChar w:fldCharType="end"/>
        </w:r>
      </w:hyperlink>
    </w:p>
    <w:p w14:paraId="1E373442" w14:textId="13383873" w:rsidR="00786CD9" w:rsidRDefault="001E4AD3">
      <w:pPr>
        <w:pStyle w:val="TOC2"/>
        <w:rPr>
          <w:rFonts w:asciiTheme="minorHAnsi" w:eastAsiaTheme="minorEastAsia" w:hAnsiTheme="minorHAnsi"/>
          <w:noProof/>
        </w:rPr>
      </w:pPr>
      <w:hyperlink w:anchor="_Toc48727372" w:history="1">
        <w:r w:rsidR="00786CD9" w:rsidRPr="003F45BF">
          <w:rPr>
            <w:rStyle w:val="Hyperlink"/>
            <w:noProof/>
          </w:rPr>
          <w:t>1.2</w:t>
        </w:r>
        <w:r w:rsidR="00786CD9">
          <w:rPr>
            <w:rFonts w:asciiTheme="minorHAnsi" w:eastAsiaTheme="minorEastAsia" w:hAnsiTheme="minorHAnsi"/>
            <w:noProof/>
          </w:rPr>
          <w:tab/>
        </w:r>
        <w:r w:rsidR="00786CD9" w:rsidRPr="003F45BF">
          <w:rPr>
            <w:rStyle w:val="Hyperlink"/>
            <w:noProof/>
          </w:rPr>
          <w:t>Regional Plan Summary</w:t>
        </w:r>
        <w:r w:rsidR="00786CD9">
          <w:rPr>
            <w:noProof/>
            <w:webHidden/>
          </w:rPr>
          <w:tab/>
        </w:r>
        <w:r w:rsidR="00786CD9">
          <w:rPr>
            <w:noProof/>
            <w:webHidden/>
          </w:rPr>
          <w:fldChar w:fldCharType="begin"/>
        </w:r>
        <w:r w:rsidR="00786CD9">
          <w:rPr>
            <w:noProof/>
            <w:webHidden/>
          </w:rPr>
          <w:instrText xml:space="preserve"> PAGEREF _Toc48727372 \h </w:instrText>
        </w:r>
        <w:r w:rsidR="00786CD9">
          <w:rPr>
            <w:noProof/>
            <w:webHidden/>
          </w:rPr>
        </w:r>
        <w:r w:rsidR="00786CD9">
          <w:rPr>
            <w:noProof/>
            <w:webHidden/>
          </w:rPr>
          <w:fldChar w:fldCharType="separate"/>
        </w:r>
        <w:r w:rsidR="00476E3B">
          <w:rPr>
            <w:noProof/>
            <w:webHidden/>
          </w:rPr>
          <w:t>1-1</w:t>
        </w:r>
        <w:r w:rsidR="00786CD9">
          <w:rPr>
            <w:noProof/>
            <w:webHidden/>
          </w:rPr>
          <w:fldChar w:fldCharType="end"/>
        </w:r>
      </w:hyperlink>
    </w:p>
    <w:p w14:paraId="46DC808C" w14:textId="2490A2B5" w:rsidR="00786CD9" w:rsidRDefault="001E4AD3">
      <w:pPr>
        <w:pStyle w:val="TOC2"/>
        <w:rPr>
          <w:rFonts w:asciiTheme="minorHAnsi" w:eastAsiaTheme="minorEastAsia" w:hAnsiTheme="minorHAnsi"/>
          <w:noProof/>
        </w:rPr>
      </w:pPr>
      <w:hyperlink w:anchor="_Toc48727373" w:history="1">
        <w:r w:rsidR="00786CD9" w:rsidRPr="003F45BF">
          <w:rPr>
            <w:rStyle w:val="Hyperlink"/>
            <w:noProof/>
          </w:rPr>
          <w:t>1.3</w:t>
        </w:r>
        <w:r w:rsidR="00786CD9">
          <w:rPr>
            <w:rFonts w:asciiTheme="minorHAnsi" w:eastAsiaTheme="minorEastAsia" w:hAnsiTheme="minorHAnsi"/>
            <w:noProof/>
          </w:rPr>
          <w:tab/>
        </w:r>
        <w:r w:rsidR="00786CD9" w:rsidRPr="003F45BF">
          <w:rPr>
            <w:rStyle w:val="Hyperlink"/>
            <w:noProof/>
          </w:rPr>
          <w:t>Major Plan Elements</w:t>
        </w:r>
        <w:r w:rsidR="00786CD9">
          <w:rPr>
            <w:noProof/>
            <w:webHidden/>
          </w:rPr>
          <w:tab/>
        </w:r>
        <w:r w:rsidR="00786CD9">
          <w:rPr>
            <w:noProof/>
            <w:webHidden/>
          </w:rPr>
          <w:fldChar w:fldCharType="begin"/>
        </w:r>
        <w:r w:rsidR="00786CD9">
          <w:rPr>
            <w:noProof/>
            <w:webHidden/>
          </w:rPr>
          <w:instrText xml:space="preserve"> PAGEREF _Toc48727373 \h </w:instrText>
        </w:r>
        <w:r w:rsidR="00786CD9">
          <w:rPr>
            <w:noProof/>
            <w:webHidden/>
          </w:rPr>
        </w:r>
        <w:r w:rsidR="00786CD9">
          <w:rPr>
            <w:noProof/>
            <w:webHidden/>
          </w:rPr>
          <w:fldChar w:fldCharType="separate"/>
        </w:r>
        <w:r w:rsidR="00476E3B">
          <w:rPr>
            <w:noProof/>
            <w:webHidden/>
          </w:rPr>
          <w:t>1-2</w:t>
        </w:r>
        <w:r w:rsidR="00786CD9">
          <w:rPr>
            <w:noProof/>
            <w:webHidden/>
          </w:rPr>
          <w:fldChar w:fldCharType="end"/>
        </w:r>
      </w:hyperlink>
    </w:p>
    <w:p w14:paraId="143C5A05" w14:textId="404C5D70" w:rsidR="00786CD9" w:rsidRDefault="001E4AD3">
      <w:pPr>
        <w:pStyle w:val="TOC1"/>
        <w:tabs>
          <w:tab w:val="left" w:pos="446"/>
          <w:tab w:val="right" w:leader="dot" w:pos="8630"/>
        </w:tabs>
        <w:rPr>
          <w:rFonts w:asciiTheme="minorHAnsi" w:eastAsiaTheme="minorEastAsia" w:hAnsiTheme="minorHAnsi"/>
          <w:b w:val="0"/>
          <w:noProof/>
        </w:rPr>
      </w:pPr>
      <w:hyperlink w:anchor="_Toc48727374" w:history="1">
        <w:r w:rsidR="00786CD9" w:rsidRPr="003F45BF">
          <w:rPr>
            <w:rStyle w:val="Hyperlink"/>
            <w:noProof/>
          </w:rPr>
          <w:t>2</w:t>
        </w:r>
        <w:r w:rsidR="00786CD9">
          <w:rPr>
            <w:rFonts w:asciiTheme="minorHAnsi" w:eastAsiaTheme="minorEastAsia" w:hAnsiTheme="minorHAnsi"/>
            <w:b w:val="0"/>
            <w:noProof/>
          </w:rPr>
          <w:tab/>
        </w:r>
        <w:r w:rsidR="00786CD9" w:rsidRPr="003F45BF">
          <w:rPr>
            <w:rStyle w:val="Hyperlink"/>
            <w:noProof/>
          </w:rPr>
          <w:t>Authority</w:t>
        </w:r>
        <w:r w:rsidR="00786CD9">
          <w:rPr>
            <w:noProof/>
            <w:webHidden/>
          </w:rPr>
          <w:tab/>
        </w:r>
        <w:r w:rsidR="00786CD9">
          <w:rPr>
            <w:noProof/>
            <w:webHidden/>
          </w:rPr>
          <w:fldChar w:fldCharType="begin"/>
        </w:r>
        <w:r w:rsidR="00786CD9">
          <w:rPr>
            <w:noProof/>
            <w:webHidden/>
          </w:rPr>
          <w:instrText xml:space="preserve"> PAGEREF _Toc48727374 \h </w:instrText>
        </w:r>
        <w:r w:rsidR="00786CD9">
          <w:rPr>
            <w:noProof/>
            <w:webHidden/>
          </w:rPr>
        </w:r>
        <w:r w:rsidR="00786CD9">
          <w:rPr>
            <w:noProof/>
            <w:webHidden/>
          </w:rPr>
          <w:fldChar w:fldCharType="separate"/>
        </w:r>
        <w:r w:rsidR="00476E3B">
          <w:rPr>
            <w:noProof/>
            <w:webHidden/>
          </w:rPr>
          <w:t>2-1</w:t>
        </w:r>
        <w:r w:rsidR="00786CD9">
          <w:rPr>
            <w:noProof/>
            <w:webHidden/>
          </w:rPr>
          <w:fldChar w:fldCharType="end"/>
        </w:r>
      </w:hyperlink>
    </w:p>
    <w:p w14:paraId="6A563F84" w14:textId="067E805C" w:rsidR="00786CD9" w:rsidRDefault="001E4AD3">
      <w:pPr>
        <w:pStyle w:val="TOC2"/>
        <w:rPr>
          <w:rFonts w:asciiTheme="minorHAnsi" w:eastAsiaTheme="minorEastAsia" w:hAnsiTheme="minorHAnsi"/>
          <w:noProof/>
        </w:rPr>
      </w:pPr>
      <w:hyperlink w:anchor="_Toc48727375" w:history="1">
        <w:r w:rsidR="00786CD9" w:rsidRPr="003F45BF">
          <w:rPr>
            <w:rStyle w:val="Hyperlink"/>
            <w:noProof/>
          </w:rPr>
          <w:t>2.1</w:t>
        </w:r>
        <w:r w:rsidR="00786CD9">
          <w:rPr>
            <w:rFonts w:asciiTheme="minorHAnsi" w:eastAsiaTheme="minorEastAsia" w:hAnsiTheme="minorHAnsi"/>
            <w:noProof/>
          </w:rPr>
          <w:tab/>
        </w:r>
        <w:r w:rsidR="00786CD9" w:rsidRPr="003F45BF">
          <w:rPr>
            <w:rStyle w:val="Hyperlink"/>
            <w:noProof/>
          </w:rPr>
          <w:t>Regional Planning Committee Formation</w:t>
        </w:r>
        <w:r w:rsidR="00786CD9">
          <w:rPr>
            <w:noProof/>
            <w:webHidden/>
          </w:rPr>
          <w:tab/>
        </w:r>
        <w:r w:rsidR="00786CD9">
          <w:rPr>
            <w:noProof/>
            <w:webHidden/>
          </w:rPr>
          <w:fldChar w:fldCharType="begin"/>
        </w:r>
        <w:r w:rsidR="00786CD9">
          <w:rPr>
            <w:noProof/>
            <w:webHidden/>
          </w:rPr>
          <w:instrText xml:space="preserve"> PAGEREF _Toc48727375 \h </w:instrText>
        </w:r>
        <w:r w:rsidR="00786CD9">
          <w:rPr>
            <w:noProof/>
            <w:webHidden/>
          </w:rPr>
        </w:r>
        <w:r w:rsidR="00786CD9">
          <w:rPr>
            <w:noProof/>
            <w:webHidden/>
          </w:rPr>
          <w:fldChar w:fldCharType="separate"/>
        </w:r>
        <w:r w:rsidR="00476E3B">
          <w:rPr>
            <w:noProof/>
            <w:webHidden/>
          </w:rPr>
          <w:t>2-1</w:t>
        </w:r>
        <w:r w:rsidR="00786CD9">
          <w:rPr>
            <w:noProof/>
            <w:webHidden/>
          </w:rPr>
          <w:fldChar w:fldCharType="end"/>
        </w:r>
      </w:hyperlink>
    </w:p>
    <w:p w14:paraId="09CF92A8" w14:textId="69AD4B91" w:rsidR="00786CD9" w:rsidRDefault="001E4AD3">
      <w:pPr>
        <w:pStyle w:val="TOC2"/>
        <w:rPr>
          <w:rFonts w:asciiTheme="minorHAnsi" w:eastAsiaTheme="minorEastAsia" w:hAnsiTheme="minorHAnsi"/>
          <w:noProof/>
        </w:rPr>
      </w:pPr>
      <w:hyperlink w:anchor="_Toc48727376" w:history="1">
        <w:r w:rsidR="00786CD9" w:rsidRPr="003F45BF">
          <w:rPr>
            <w:rStyle w:val="Hyperlink"/>
            <w:noProof/>
          </w:rPr>
          <w:t>2.2</w:t>
        </w:r>
        <w:r w:rsidR="00786CD9">
          <w:rPr>
            <w:rFonts w:asciiTheme="minorHAnsi" w:eastAsiaTheme="minorEastAsia" w:hAnsiTheme="minorHAnsi"/>
            <w:noProof/>
          </w:rPr>
          <w:tab/>
        </w:r>
        <w:r w:rsidR="00786CD9" w:rsidRPr="003F45BF">
          <w:rPr>
            <w:rStyle w:val="Hyperlink"/>
            <w:noProof/>
          </w:rPr>
          <w:t>Regional Planning Committee Membership</w:t>
        </w:r>
        <w:r w:rsidR="00786CD9">
          <w:rPr>
            <w:noProof/>
            <w:webHidden/>
          </w:rPr>
          <w:tab/>
        </w:r>
        <w:r w:rsidR="00786CD9">
          <w:rPr>
            <w:noProof/>
            <w:webHidden/>
          </w:rPr>
          <w:fldChar w:fldCharType="begin"/>
        </w:r>
        <w:r w:rsidR="00786CD9">
          <w:rPr>
            <w:noProof/>
            <w:webHidden/>
          </w:rPr>
          <w:instrText xml:space="preserve"> PAGEREF _Toc48727376 \h </w:instrText>
        </w:r>
        <w:r w:rsidR="00786CD9">
          <w:rPr>
            <w:noProof/>
            <w:webHidden/>
          </w:rPr>
        </w:r>
        <w:r w:rsidR="00786CD9">
          <w:rPr>
            <w:noProof/>
            <w:webHidden/>
          </w:rPr>
          <w:fldChar w:fldCharType="separate"/>
        </w:r>
        <w:r w:rsidR="00476E3B">
          <w:rPr>
            <w:noProof/>
            <w:webHidden/>
          </w:rPr>
          <w:t>2-2</w:t>
        </w:r>
        <w:r w:rsidR="00786CD9">
          <w:rPr>
            <w:noProof/>
            <w:webHidden/>
          </w:rPr>
          <w:fldChar w:fldCharType="end"/>
        </w:r>
      </w:hyperlink>
    </w:p>
    <w:p w14:paraId="7B39F97D" w14:textId="4DF7406E" w:rsidR="00786CD9" w:rsidRDefault="001E4AD3">
      <w:pPr>
        <w:pStyle w:val="TOC2"/>
        <w:rPr>
          <w:rFonts w:asciiTheme="minorHAnsi" w:eastAsiaTheme="minorEastAsia" w:hAnsiTheme="minorHAnsi"/>
          <w:noProof/>
        </w:rPr>
      </w:pPr>
      <w:hyperlink w:anchor="_Toc48727377" w:history="1">
        <w:r w:rsidR="00786CD9" w:rsidRPr="003F45BF">
          <w:rPr>
            <w:rStyle w:val="Hyperlink"/>
            <w:noProof/>
          </w:rPr>
          <w:t>2.3</w:t>
        </w:r>
        <w:r w:rsidR="00786CD9">
          <w:rPr>
            <w:rFonts w:asciiTheme="minorHAnsi" w:eastAsiaTheme="minorEastAsia" w:hAnsiTheme="minorHAnsi"/>
            <w:noProof/>
          </w:rPr>
          <w:tab/>
        </w:r>
        <w:r w:rsidR="00786CD9" w:rsidRPr="003F45BF">
          <w:rPr>
            <w:rStyle w:val="Hyperlink"/>
            <w:noProof/>
          </w:rPr>
          <w:t>National Interrelationships</w:t>
        </w:r>
        <w:r w:rsidR="00786CD9">
          <w:rPr>
            <w:noProof/>
            <w:webHidden/>
          </w:rPr>
          <w:tab/>
        </w:r>
        <w:r w:rsidR="00786CD9">
          <w:rPr>
            <w:noProof/>
            <w:webHidden/>
          </w:rPr>
          <w:fldChar w:fldCharType="begin"/>
        </w:r>
        <w:r w:rsidR="00786CD9">
          <w:rPr>
            <w:noProof/>
            <w:webHidden/>
          </w:rPr>
          <w:instrText xml:space="preserve"> PAGEREF _Toc48727377 \h </w:instrText>
        </w:r>
        <w:r w:rsidR="00786CD9">
          <w:rPr>
            <w:noProof/>
            <w:webHidden/>
          </w:rPr>
        </w:r>
        <w:r w:rsidR="00786CD9">
          <w:rPr>
            <w:noProof/>
            <w:webHidden/>
          </w:rPr>
          <w:fldChar w:fldCharType="separate"/>
        </w:r>
        <w:r w:rsidR="00476E3B">
          <w:rPr>
            <w:noProof/>
            <w:webHidden/>
          </w:rPr>
          <w:t>2-2</w:t>
        </w:r>
        <w:r w:rsidR="00786CD9">
          <w:rPr>
            <w:noProof/>
            <w:webHidden/>
          </w:rPr>
          <w:fldChar w:fldCharType="end"/>
        </w:r>
      </w:hyperlink>
    </w:p>
    <w:p w14:paraId="7A253508" w14:textId="3A772AFE" w:rsidR="00786CD9" w:rsidRDefault="001E4AD3">
      <w:pPr>
        <w:pStyle w:val="TOC2"/>
        <w:rPr>
          <w:rFonts w:asciiTheme="minorHAnsi" w:eastAsiaTheme="minorEastAsia" w:hAnsiTheme="minorHAnsi"/>
          <w:noProof/>
        </w:rPr>
      </w:pPr>
      <w:hyperlink w:anchor="_Toc48727378" w:history="1">
        <w:r w:rsidR="00786CD9" w:rsidRPr="003F45BF">
          <w:rPr>
            <w:rStyle w:val="Hyperlink"/>
            <w:noProof/>
          </w:rPr>
          <w:t>2.4</w:t>
        </w:r>
        <w:r w:rsidR="00786CD9">
          <w:rPr>
            <w:rFonts w:asciiTheme="minorHAnsi" w:eastAsiaTheme="minorEastAsia" w:hAnsiTheme="minorHAnsi"/>
            <w:noProof/>
          </w:rPr>
          <w:tab/>
        </w:r>
        <w:r w:rsidR="00786CD9" w:rsidRPr="003F45BF">
          <w:rPr>
            <w:rStyle w:val="Hyperlink"/>
            <w:noProof/>
          </w:rPr>
          <w:t>Federal Interoperability</w:t>
        </w:r>
        <w:r w:rsidR="00786CD9">
          <w:rPr>
            <w:noProof/>
            <w:webHidden/>
          </w:rPr>
          <w:tab/>
        </w:r>
        <w:r w:rsidR="00786CD9">
          <w:rPr>
            <w:noProof/>
            <w:webHidden/>
          </w:rPr>
          <w:fldChar w:fldCharType="begin"/>
        </w:r>
        <w:r w:rsidR="00786CD9">
          <w:rPr>
            <w:noProof/>
            <w:webHidden/>
          </w:rPr>
          <w:instrText xml:space="preserve"> PAGEREF _Toc48727378 \h </w:instrText>
        </w:r>
        <w:r w:rsidR="00786CD9">
          <w:rPr>
            <w:noProof/>
            <w:webHidden/>
          </w:rPr>
        </w:r>
        <w:r w:rsidR="00786CD9">
          <w:rPr>
            <w:noProof/>
            <w:webHidden/>
          </w:rPr>
          <w:fldChar w:fldCharType="separate"/>
        </w:r>
        <w:r w:rsidR="00476E3B">
          <w:rPr>
            <w:noProof/>
            <w:webHidden/>
          </w:rPr>
          <w:t>2-2</w:t>
        </w:r>
        <w:r w:rsidR="00786CD9">
          <w:rPr>
            <w:noProof/>
            <w:webHidden/>
          </w:rPr>
          <w:fldChar w:fldCharType="end"/>
        </w:r>
      </w:hyperlink>
    </w:p>
    <w:p w14:paraId="0070613B" w14:textId="2EE7986A" w:rsidR="00786CD9" w:rsidRDefault="001E4AD3">
      <w:pPr>
        <w:pStyle w:val="TOC2"/>
        <w:rPr>
          <w:rFonts w:asciiTheme="minorHAnsi" w:eastAsiaTheme="minorEastAsia" w:hAnsiTheme="minorHAnsi"/>
          <w:noProof/>
        </w:rPr>
      </w:pPr>
      <w:hyperlink w:anchor="_Toc48727379" w:history="1">
        <w:r w:rsidR="00786CD9" w:rsidRPr="003F45BF">
          <w:rPr>
            <w:rStyle w:val="Hyperlink"/>
            <w:noProof/>
          </w:rPr>
          <w:t>2.5</w:t>
        </w:r>
        <w:r w:rsidR="00786CD9">
          <w:rPr>
            <w:rFonts w:asciiTheme="minorHAnsi" w:eastAsiaTheme="minorEastAsia" w:hAnsiTheme="minorHAnsi"/>
            <w:noProof/>
          </w:rPr>
          <w:tab/>
        </w:r>
        <w:r w:rsidR="00786CD9" w:rsidRPr="003F45BF">
          <w:rPr>
            <w:rStyle w:val="Hyperlink"/>
            <w:noProof/>
          </w:rPr>
          <w:t>Regional Plan Administration</w:t>
        </w:r>
        <w:r w:rsidR="00786CD9">
          <w:rPr>
            <w:noProof/>
            <w:webHidden/>
          </w:rPr>
          <w:tab/>
        </w:r>
        <w:r w:rsidR="00786CD9">
          <w:rPr>
            <w:noProof/>
            <w:webHidden/>
          </w:rPr>
          <w:fldChar w:fldCharType="begin"/>
        </w:r>
        <w:r w:rsidR="00786CD9">
          <w:rPr>
            <w:noProof/>
            <w:webHidden/>
          </w:rPr>
          <w:instrText xml:space="preserve"> PAGEREF _Toc48727379 \h </w:instrText>
        </w:r>
        <w:r w:rsidR="00786CD9">
          <w:rPr>
            <w:noProof/>
            <w:webHidden/>
          </w:rPr>
        </w:r>
        <w:r w:rsidR="00786CD9">
          <w:rPr>
            <w:noProof/>
            <w:webHidden/>
          </w:rPr>
          <w:fldChar w:fldCharType="separate"/>
        </w:r>
        <w:r w:rsidR="00476E3B">
          <w:rPr>
            <w:noProof/>
            <w:webHidden/>
          </w:rPr>
          <w:t>2-3</w:t>
        </w:r>
        <w:r w:rsidR="00786CD9">
          <w:rPr>
            <w:noProof/>
            <w:webHidden/>
          </w:rPr>
          <w:fldChar w:fldCharType="end"/>
        </w:r>
      </w:hyperlink>
    </w:p>
    <w:p w14:paraId="724EC882" w14:textId="42BC9A24" w:rsidR="00786CD9" w:rsidRDefault="001E4AD3">
      <w:pPr>
        <w:pStyle w:val="TOC3"/>
        <w:tabs>
          <w:tab w:val="left" w:pos="1200"/>
          <w:tab w:val="right" w:leader="dot" w:pos="8630"/>
        </w:tabs>
        <w:rPr>
          <w:rFonts w:asciiTheme="minorHAnsi" w:eastAsiaTheme="minorEastAsia" w:hAnsiTheme="minorHAnsi"/>
          <w:i w:val="0"/>
          <w:noProof/>
        </w:rPr>
      </w:pPr>
      <w:hyperlink w:anchor="_Toc48727380" w:history="1">
        <w:r w:rsidR="00786CD9" w:rsidRPr="003F45BF">
          <w:rPr>
            <w:rStyle w:val="Hyperlink"/>
            <w:noProof/>
          </w:rPr>
          <w:t>2.5.1</w:t>
        </w:r>
        <w:r w:rsidR="00786CD9">
          <w:rPr>
            <w:rFonts w:asciiTheme="minorHAnsi" w:eastAsiaTheme="minorEastAsia" w:hAnsiTheme="minorHAnsi"/>
            <w:i w:val="0"/>
            <w:noProof/>
          </w:rPr>
          <w:tab/>
        </w:r>
        <w:r w:rsidR="00786CD9" w:rsidRPr="003F45BF">
          <w:rPr>
            <w:rStyle w:val="Hyperlink"/>
            <w:noProof/>
          </w:rPr>
          <w:t>Operations of the Regional Planning Committee (RPC)</w:t>
        </w:r>
        <w:r w:rsidR="00786CD9">
          <w:rPr>
            <w:noProof/>
            <w:webHidden/>
          </w:rPr>
          <w:tab/>
        </w:r>
        <w:r w:rsidR="00786CD9">
          <w:rPr>
            <w:noProof/>
            <w:webHidden/>
          </w:rPr>
          <w:fldChar w:fldCharType="begin"/>
        </w:r>
        <w:r w:rsidR="00786CD9">
          <w:rPr>
            <w:noProof/>
            <w:webHidden/>
          </w:rPr>
          <w:instrText xml:space="preserve"> PAGEREF _Toc48727380 \h </w:instrText>
        </w:r>
        <w:r w:rsidR="00786CD9">
          <w:rPr>
            <w:noProof/>
            <w:webHidden/>
          </w:rPr>
        </w:r>
        <w:r w:rsidR="00786CD9">
          <w:rPr>
            <w:noProof/>
            <w:webHidden/>
          </w:rPr>
          <w:fldChar w:fldCharType="separate"/>
        </w:r>
        <w:r w:rsidR="00476E3B">
          <w:rPr>
            <w:noProof/>
            <w:webHidden/>
          </w:rPr>
          <w:t>2-3</w:t>
        </w:r>
        <w:r w:rsidR="00786CD9">
          <w:rPr>
            <w:noProof/>
            <w:webHidden/>
          </w:rPr>
          <w:fldChar w:fldCharType="end"/>
        </w:r>
      </w:hyperlink>
    </w:p>
    <w:p w14:paraId="536F0648" w14:textId="2966D407" w:rsidR="00786CD9" w:rsidRDefault="001E4AD3">
      <w:pPr>
        <w:pStyle w:val="TOC3"/>
        <w:tabs>
          <w:tab w:val="left" w:pos="1200"/>
          <w:tab w:val="right" w:leader="dot" w:pos="8630"/>
        </w:tabs>
        <w:rPr>
          <w:rFonts w:asciiTheme="minorHAnsi" w:eastAsiaTheme="minorEastAsia" w:hAnsiTheme="minorHAnsi"/>
          <w:i w:val="0"/>
          <w:noProof/>
        </w:rPr>
      </w:pPr>
      <w:hyperlink w:anchor="_Toc48727381" w:history="1">
        <w:r w:rsidR="00786CD9" w:rsidRPr="003F45BF">
          <w:rPr>
            <w:rStyle w:val="Hyperlink"/>
            <w:noProof/>
          </w:rPr>
          <w:t>2.5.2</w:t>
        </w:r>
        <w:r w:rsidR="00786CD9">
          <w:rPr>
            <w:rFonts w:asciiTheme="minorHAnsi" w:eastAsiaTheme="minorEastAsia" w:hAnsiTheme="minorHAnsi"/>
            <w:i w:val="0"/>
            <w:noProof/>
          </w:rPr>
          <w:tab/>
        </w:r>
        <w:r w:rsidR="00786CD9" w:rsidRPr="003F45BF">
          <w:rPr>
            <w:rStyle w:val="Hyperlink"/>
            <w:noProof/>
          </w:rPr>
          <w:t>Duties of the RPC</w:t>
        </w:r>
        <w:r w:rsidR="00786CD9">
          <w:rPr>
            <w:noProof/>
            <w:webHidden/>
          </w:rPr>
          <w:tab/>
        </w:r>
        <w:r w:rsidR="00786CD9">
          <w:rPr>
            <w:noProof/>
            <w:webHidden/>
          </w:rPr>
          <w:fldChar w:fldCharType="begin"/>
        </w:r>
        <w:r w:rsidR="00786CD9">
          <w:rPr>
            <w:noProof/>
            <w:webHidden/>
          </w:rPr>
          <w:instrText xml:space="preserve"> PAGEREF _Toc48727381 \h </w:instrText>
        </w:r>
        <w:r w:rsidR="00786CD9">
          <w:rPr>
            <w:noProof/>
            <w:webHidden/>
          </w:rPr>
        </w:r>
        <w:r w:rsidR="00786CD9">
          <w:rPr>
            <w:noProof/>
            <w:webHidden/>
          </w:rPr>
          <w:fldChar w:fldCharType="separate"/>
        </w:r>
        <w:r w:rsidR="00476E3B">
          <w:rPr>
            <w:noProof/>
            <w:webHidden/>
          </w:rPr>
          <w:t>2-3</w:t>
        </w:r>
        <w:r w:rsidR="00786CD9">
          <w:rPr>
            <w:noProof/>
            <w:webHidden/>
          </w:rPr>
          <w:fldChar w:fldCharType="end"/>
        </w:r>
      </w:hyperlink>
    </w:p>
    <w:p w14:paraId="6550E27A" w14:textId="1BD30943" w:rsidR="00786CD9" w:rsidRDefault="001E4AD3">
      <w:pPr>
        <w:pStyle w:val="TOC1"/>
        <w:tabs>
          <w:tab w:val="left" w:pos="446"/>
          <w:tab w:val="right" w:leader="dot" w:pos="8630"/>
        </w:tabs>
        <w:rPr>
          <w:rFonts w:asciiTheme="minorHAnsi" w:eastAsiaTheme="minorEastAsia" w:hAnsiTheme="minorHAnsi"/>
          <w:b w:val="0"/>
          <w:noProof/>
        </w:rPr>
      </w:pPr>
      <w:hyperlink w:anchor="_Toc48727382" w:history="1">
        <w:r w:rsidR="00786CD9" w:rsidRPr="003F45BF">
          <w:rPr>
            <w:rStyle w:val="Hyperlink"/>
            <w:noProof/>
          </w:rPr>
          <w:t>3</w:t>
        </w:r>
        <w:r w:rsidR="00786CD9">
          <w:rPr>
            <w:rFonts w:asciiTheme="minorHAnsi" w:eastAsiaTheme="minorEastAsia" w:hAnsiTheme="minorHAnsi"/>
            <w:b w:val="0"/>
            <w:noProof/>
          </w:rPr>
          <w:tab/>
        </w:r>
        <w:r w:rsidR="00786CD9" w:rsidRPr="003F45BF">
          <w:rPr>
            <w:rStyle w:val="Hyperlink"/>
            <w:noProof/>
          </w:rPr>
          <w:t>Spectrum Utilization</w:t>
        </w:r>
        <w:r w:rsidR="00786CD9">
          <w:rPr>
            <w:noProof/>
            <w:webHidden/>
          </w:rPr>
          <w:tab/>
        </w:r>
        <w:r w:rsidR="00786CD9">
          <w:rPr>
            <w:noProof/>
            <w:webHidden/>
          </w:rPr>
          <w:fldChar w:fldCharType="begin"/>
        </w:r>
        <w:r w:rsidR="00786CD9">
          <w:rPr>
            <w:noProof/>
            <w:webHidden/>
          </w:rPr>
          <w:instrText xml:space="preserve"> PAGEREF _Toc48727382 \h </w:instrText>
        </w:r>
        <w:r w:rsidR="00786CD9">
          <w:rPr>
            <w:noProof/>
            <w:webHidden/>
          </w:rPr>
        </w:r>
        <w:r w:rsidR="00786CD9">
          <w:rPr>
            <w:noProof/>
            <w:webHidden/>
          </w:rPr>
          <w:fldChar w:fldCharType="separate"/>
        </w:r>
        <w:r w:rsidR="00476E3B">
          <w:rPr>
            <w:noProof/>
            <w:webHidden/>
          </w:rPr>
          <w:t>3-1</w:t>
        </w:r>
        <w:r w:rsidR="00786CD9">
          <w:rPr>
            <w:noProof/>
            <w:webHidden/>
          </w:rPr>
          <w:fldChar w:fldCharType="end"/>
        </w:r>
      </w:hyperlink>
    </w:p>
    <w:p w14:paraId="6B0D58DB" w14:textId="263591EC" w:rsidR="00786CD9" w:rsidRDefault="001E4AD3">
      <w:pPr>
        <w:pStyle w:val="TOC2"/>
        <w:rPr>
          <w:rFonts w:asciiTheme="minorHAnsi" w:eastAsiaTheme="minorEastAsia" w:hAnsiTheme="minorHAnsi"/>
          <w:noProof/>
        </w:rPr>
      </w:pPr>
      <w:hyperlink w:anchor="_Toc48727383" w:history="1">
        <w:r w:rsidR="00786CD9" w:rsidRPr="003F45BF">
          <w:rPr>
            <w:rStyle w:val="Hyperlink"/>
            <w:noProof/>
          </w:rPr>
          <w:t>3.1</w:t>
        </w:r>
        <w:r w:rsidR="00786CD9">
          <w:rPr>
            <w:rFonts w:asciiTheme="minorHAnsi" w:eastAsiaTheme="minorEastAsia" w:hAnsiTheme="minorHAnsi"/>
            <w:noProof/>
          </w:rPr>
          <w:tab/>
        </w:r>
        <w:r w:rsidR="00786CD9" w:rsidRPr="003F45BF">
          <w:rPr>
            <w:rStyle w:val="Hyperlink"/>
            <w:noProof/>
          </w:rPr>
          <w:t>Region Defined</w:t>
        </w:r>
        <w:r w:rsidR="00786CD9">
          <w:rPr>
            <w:noProof/>
            <w:webHidden/>
          </w:rPr>
          <w:tab/>
        </w:r>
        <w:r w:rsidR="00786CD9">
          <w:rPr>
            <w:noProof/>
            <w:webHidden/>
          </w:rPr>
          <w:fldChar w:fldCharType="begin"/>
        </w:r>
        <w:r w:rsidR="00786CD9">
          <w:rPr>
            <w:noProof/>
            <w:webHidden/>
          </w:rPr>
          <w:instrText xml:space="preserve"> PAGEREF _Toc48727383 \h </w:instrText>
        </w:r>
        <w:r w:rsidR="00786CD9">
          <w:rPr>
            <w:noProof/>
            <w:webHidden/>
          </w:rPr>
        </w:r>
        <w:r w:rsidR="00786CD9">
          <w:rPr>
            <w:noProof/>
            <w:webHidden/>
          </w:rPr>
          <w:fldChar w:fldCharType="separate"/>
        </w:r>
        <w:r w:rsidR="00476E3B">
          <w:rPr>
            <w:noProof/>
            <w:webHidden/>
          </w:rPr>
          <w:t>3-1</w:t>
        </w:r>
        <w:r w:rsidR="00786CD9">
          <w:rPr>
            <w:noProof/>
            <w:webHidden/>
          </w:rPr>
          <w:fldChar w:fldCharType="end"/>
        </w:r>
      </w:hyperlink>
    </w:p>
    <w:p w14:paraId="7A16B108" w14:textId="34B56875" w:rsidR="00786CD9" w:rsidRDefault="001E4AD3">
      <w:pPr>
        <w:pStyle w:val="TOC2"/>
        <w:rPr>
          <w:rFonts w:asciiTheme="minorHAnsi" w:eastAsiaTheme="minorEastAsia" w:hAnsiTheme="minorHAnsi"/>
          <w:noProof/>
        </w:rPr>
      </w:pPr>
      <w:hyperlink w:anchor="_Toc48727384" w:history="1">
        <w:r w:rsidR="00786CD9" w:rsidRPr="003F45BF">
          <w:rPr>
            <w:rStyle w:val="Hyperlink"/>
            <w:noProof/>
          </w:rPr>
          <w:t>3.2</w:t>
        </w:r>
        <w:r w:rsidR="00786CD9">
          <w:rPr>
            <w:rFonts w:asciiTheme="minorHAnsi" w:eastAsiaTheme="minorEastAsia" w:hAnsiTheme="minorHAnsi"/>
            <w:noProof/>
          </w:rPr>
          <w:tab/>
        </w:r>
        <w:r w:rsidR="00786CD9" w:rsidRPr="003F45BF">
          <w:rPr>
            <w:rStyle w:val="Hyperlink"/>
            <w:noProof/>
          </w:rPr>
          <w:t>Regional Profile</w:t>
        </w:r>
        <w:r w:rsidR="00786CD9">
          <w:rPr>
            <w:noProof/>
            <w:webHidden/>
          </w:rPr>
          <w:tab/>
        </w:r>
        <w:r w:rsidR="00786CD9">
          <w:rPr>
            <w:noProof/>
            <w:webHidden/>
          </w:rPr>
          <w:fldChar w:fldCharType="begin"/>
        </w:r>
        <w:r w:rsidR="00786CD9">
          <w:rPr>
            <w:noProof/>
            <w:webHidden/>
          </w:rPr>
          <w:instrText xml:space="preserve"> PAGEREF _Toc48727384 \h </w:instrText>
        </w:r>
        <w:r w:rsidR="00786CD9">
          <w:rPr>
            <w:noProof/>
            <w:webHidden/>
          </w:rPr>
        </w:r>
        <w:r w:rsidR="00786CD9">
          <w:rPr>
            <w:noProof/>
            <w:webHidden/>
          </w:rPr>
          <w:fldChar w:fldCharType="separate"/>
        </w:r>
        <w:r w:rsidR="00476E3B">
          <w:rPr>
            <w:noProof/>
            <w:webHidden/>
          </w:rPr>
          <w:t>3-1</w:t>
        </w:r>
        <w:r w:rsidR="00786CD9">
          <w:rPr>
            <w:noProof/>
            <w:webHidden/>
          </w:rPr>
          <w:fldChar w:fldCharType="end"/>
        </w:r>
      </w:hyperlink>
    </w:p>
    <w:p w14:paraId="53927A43" w14:textId="44EF78E7" w:rsidR="00786CD9" w:rsidRDefault="001E4AD3">
      <w:pPr>
        <w:pStyle w:val="TOC2"/>
        <w:rPr>
          <w:rFonts w:asciiTheme="minorHAnsi" w:eastAsiaTheme="minorEastAsia" w:hAnsiTheme="minorHAnsi"/>
          <w:noProof/>
        </w:rPr>
      </w:pPr>
      <w:hyperlink w:anchor="_Toc48727385" w:history="1">
        <w:r w:rsidR="00786CD9" w:rsidRPr="003F45BF">
          <w:rPr>
            <w:rStyle w:val="Hyperlink"/>
            <w:noProof/>
          </w:rPr>
          <w:t>3.3</w:t>
        </w:r>
        <w:r w:rsidR="00786CD9">
          <w:rPr>
            <w:rFonts w:asciiTheme="minorHAnsi" w:eastAsiaTheme="minorEastAsia" w:hAnsiTheme="minorHAnsi"/>
            <w:noProof/>
          </w:rPr>
          <w:tab/>
        </w:r>
        <w:r w:rsidR="00786CD9" w:rsidRPr="003F45BF">
          <w:rPr>
            <w:rStyle w:val="Hyperlink"/>
            <w:noProof/>
          </w:rPr>
          <w:t>Usage Guidelines</w:t>
        </w:r>
        <w:r w:rsidR="00786CD9">
          <w:rPr>
            <w:noProof/>
            <w:webHidden/>
          </w:rPr>
          <w:tab/>
        </w:r>
        <w:r w:rsidR="00786CD9">
          <w:rPr>
            <w:noProof/>
            <w:webHidden/>
          </w:rPr>
          <w:fldChar w:fldCharType="begin"/>
        </w:r>
        <w:r w:rsidR="00786CD9">
          <w:rPr>
            <w:noProof/>
            <w:webHidden/>
          </w:rPr>
          <w:instrText xml:space="preserve"> PAGEREF _Toc48727385 \h </w:instrText>
        </w:r>
        <w:r w:rsidR="00786CD9">
          <w:rPr>
            <w:noProof/>
            <w:webHidden/>
          </w:rPr>
        </w:r>
        <w:r w:rsidR="00786CD9">
          <w:rPr>
            <w:noProof/>
            <w:webHidden/>
          </w:rPr>
          <w:fldChar w:fldCharType="separate"/>
        </w:r>
        <w:r w:rsidR="00476E3B">
          <w:rPr>
            <w:noProof/>
            <w:webHidden/>
          </w:rPr>
          <w:t>3-1</w:t>
        </w:r>
        <w:r w:rsidR="00786CD9">
          <w:rPr>
            <w:noProof/>
            <w:webHidden/>
          </w:rPr>
          <w:fldChar w:fldCharType="end"/>
        </w:r>
      </w:hyperlink>
    </w:p>
    <w:p w14:paraId="35694E02" w14:textId="57508064" w:rsidR="00786CD9" w:rsidRDefault="001E4AD3">
      <w:pPr>
        <w:pStyle w:val="TOC2"/>
        <w:rPr>
          <w:rFonts w:asciiTheme="minorHAnsi" w:eastAsiaTheme="minorEastAsia" w:hAnsiTheme="minorHAnsi"/>
          <w:noProof/>
        </w:rPr>
      </w:pPr>
      <w:hyperlink w:anchor="_Toc48727386" w:history="1">
        <w:r w:rsidR="00786CD9" w:rsidRPr="003F45BF">
          <w:rPr>
            <w:rStyle w:val="Hyperlink"/>
            <w:noProof/>
          </w:rPr>
          <w:t>3.4</w:t>
        </w:r>
        <w:r w:rsidR="00786CD9">
          <w:rPr>
            <w:rFonts w:asciiTheme="minorHAnsi" w:eastAsiaTheme="minorEastAsia" w:hAnsiTheme="minorHAnsi"/>
            <w:noProof/>
          </w:rPr>
          <w:tab/>
        </w:r>
        <w:r w:rsidR="00786CD9" w:rsidRPr="003F45BF">
          <w:rPr>
            <w:rStyle w:val="Hyperlink"/>
            <w:noProof/>
          </w:rPr>
          <w:t>Technical Design Requirements for Licensing</w:t>
        </w:r>
        <w:r w:rsidR="00786CD9">
          <w:rPr>
            <w:noProof/>
            <w:webHidden/>
          </w:rPr>
          <w:tab/>
        </w:r>
        <w:r w:rsidR="00786CD9">
          <w:rPr>
            <w:noProof/>
            <w:webHidden/>
          </w:rPr>
          <w:fldChar w:fldCharType="begin"/>
        </w:r>
        <w:r w:rsidR="00786CD9">
          <w:rPr>
            <w:noProof/>
            <w:webHidden/>
          </w:rPr>
          <w:instrText xml:space="preserve"> PAGEREF _Toc48727386 \h </w:instrText>
        </w:r>
        <w:r w:rsidR="00786CD9">
          <w:rPr>
            <w:noProof/>
            <w:webHidden/>
          </w:rPr>
        </w:r>
        <w:r w:rsidR="00786CD9">
          <w:rPr>
            <w:noProof/>
            <w:webHidden/>
          </w:rPr>
          <w:fldChar w:fldCharType="separate"/>
        </w:r>
        <w:r w:rsidR="00476E3B">
          <w:rPr>
            <w:noProof/>
            <w:webHidden/>
          </w:rPr>
          <w:t>3-2</w:t>
        </w:r>
        <w:r w:rsidR="00786CD9">
          <w:rPr>
            <w:noProof/>
            <w:webHidden/>
          </w:rPr>
          <w:fldChar w:fldCharType="end"/>
        </w:r>
      </w:hyperlink>
    </w:p>
    <w:p w14:paraId="23E26B42" w14:textId="259E1633" w:rsidR="00786CD9" w:rsidRDefault="001E4AD3">
      <w:pPr>
        <w:pStyle w:val="TOC3"/>
        <w:tabs>
          <w:tab w:val="left" w:pos="1200"/>
          <w:tab w:val="right" w:leader="dot" w:pos="8630"/>
        </w:tabs>
        <w:rPr>
          <w:rFonts w:asciiTheme="minorHAnsi" w:eastAsiaTheme="minorEastAsia" w:hAnsiTheme="minorHAnsi"/>
          <w:i w:val="0"/>
          <w:noProof/>
        </w:rPr>
      </w:pPr>
      <w:hyperlink w:anchor="_Toc48727387" w:history="1">
        <w:r w:rsidR="00786CD9" w:rsidRPr="003F45BF">
          <w:rPr>
            <w:rStyle w:val="Hyperlink"/>
            <w:noProof/>
          </w:rPr>
          <w:t>3.4.1</w:t>
        </w:r>
        <w:r w:rsidR="00786CD9">
          <w:rPr>
            <w:rFonts w:asciiTheme="minorHAnsi" w:eastAsiaTheme="minorEastAsia" w:hAnsiTheme="minorHAnsi"/>
            <w:i w:val="0"/>
            <w:noProof/>
          </w:rPr>
          <w:tab/>
        </w:r>
        <w:r w:rsidR="00786CD9" w:rsidRPr="003F45BF">
          <w:rPr>
            <w:rStyle w:val="Hyperlink"/>
            <w:noProof/>
          </w:rPr>
          <w:t>Definition of Coverage Area or Area of Jurisdiction</w:t>
        </w:r>
        <w:r w:rsidR="00786CD9">
          <w:rPr>
            <w:noProof/>
            <w:webHidden/>
          </w:rPr>
          <w:tab/>
        </w:r>
        <w:r w:rsidR="00786CD9">
          <w:rPr>
            <w:noProof/>
            <w:webHidden/>
          </w:rPr>
          <w:fldChar w:fldCharType="begin"/>
        </w:r>
        <w:r w:rsidR="00786CD9">
          <w:rPr>
            <w:noProof/>
            <w:webHidden/>
          </w:rPr>
          <w:instrText xml:space="preserve"> PAGEREF _Toc48727387 \h </w:instrText>
        </w:r>
        <w:r w:rsidR="00786CD9">
          <w:rPr>
            <w:noProof/>
            <w:webHidden/>
          </w:rPr>
        </w:r>
        <w:r w:rsidR="00786CD9">
          <w:rPr>
            <w:noProof/>
            <w:webHidden/>
          </w:rPr>
          <w:fldChar w:fldCharType="separate"/>
        </w:r>
        <w:r w:rsidR="00476E3B">
          <w:rPr>
            <w:noProof/>
            <w:webHidden/>
          </w:rPr>
          <w:t>3-2</w:t>
        </w:r>
        <w:r w:rsidR="00786CD9">
          <w:rPr>
            <w:noProof/>
            <w:webHidden/>
          </w:rPr>
          <w:fldChar w:fldCharType="end"/>
        </w:r>
      </w:hyperlink>
    </w:p>
    <w:p w14:paraId="40399639" w14:textId="3A87731E" w:rsidR="00786CD9" w:rsidRDefault="001E4AD3">
      <w:pPr>
        <w:pStyle w:val="TOC3"/>
        <w:tabs>
          <w:tab w:val="left" w:pos="1200"/>
          <w:tab w:val="right" w:leader="dot" w:pos="8630"/>
        </w:tabs>
        <w:rPr>
          <w:rFonts w:asciiTheme="minorHAnsi" w:eastAsiaTheme="minorEastAsia" w:hAnsiTheme="minorHAnsi"/>
          <w:i w:val="0"/>
          <w:noProof/>
        </w:rPr>
      </w:pPr>
      <w:hyperlink w:anchor="_Toc48727388" w:history="1">
        <w:r w:rsidR="00786CD9" w:rsidRPr="003F45BF">
          <w:rPr>
            <w:rStyle w:val="Hyperlink"/>
            <w:noProof/>
          </w:rPr>
          <w:t>3.4.2</w:t>
        </w:r>
        <w:r w:rsidR="00786CD9">
          <w:rPr>
            <w:rFonts w:asciiTheme="minorHAnsi" w:eastAsiaTheme="minorEastAsia" w:hAnsiTheme="minorHAnsi"/>
            <w:i w:val="0"/>
            <w:noProof/>
          </w:rPr>
          <w:tab/>
        </w:r>
        <w:r w:rsidR="00786CD9" w:rsidRPr="003F45BF">
          <w:rPr>
            <w:rStyle w:val="Hyperlink"/>
            <w:noProof/>
          </w:rPr>
          <w:t>System Coverage Limitations</w:t>
        </w:r>
        <w:r w:rsidR="00786CD9">
          <w:rPr>
            <w:noProof/>
            <w:webHidden/>
          </w:rPr>
          <w:tab/>
        </w:r>
        <w:r w:rsidR="00786CD9">
          <w:rPr>
            <w:noProof/>
            <w:webHidden/>
          </w:rPr>
          <w:fldChar w:fldCharType="begin"/>
        </w:r>
        <w:r w:rsidR="00786CD9">
          <w:rPr>
            <w:noProof/>
            <w:webHidden/>
          </w:rPr>
          <w:instrText xml:space="preserve"> PAGEREF _Toc48727388 \h </w:instrText>
        </w:r>
        <w:r w:rsidR="00786CD9">
          <w:rPr>
            <w:noProof/>
            <w:webHidden/>
          </w:rPr>
        </w:r>
        <w:r w:rsidR="00786CD9">
          <w:rPr>
            <w:noProof/>
            <w:webHidden/>
          </w:rPr>
          <w:fldChar w:fldCharType="separate"/>
        </w:r>
        <w:r w:rsidR="00476E3B">
          <w:rPr>
            <w:noProof/>
            <w:webHidden/>
          </w:rPr>
          <w:t>3-3</w:t>
        </w:r>
        <w:r w:rsidR="00786CD9">
          <w:rPr>
            <w:noProof/>
            <w:webHidden/>
          </w:rPr>
          <w:fldChar w:fldCharType="end"/>
        </w:r>
      </w:hyperlink>
    </w:p>
    <w:p w14:paraId="7C44DAFA" w14:textId="7820C845" w:rsidR="00786CD9" w:rsidRDefault="001E4AD3">
      <w:pPr>
        <w:pStyle w:val="TOC3"/>
        <w:tabs>
          <w:tab w:val="left" w:pos="1200"/>
          <w:tab w:val="right" w:leader="dot" w:pos="8630"/>
        </w:tabs>
        <w:rPr>
          <w:rFonts w:asciiTheme="minorHAnsi" w:eastAsiaTheme="minorEastAsia" w:hAnsiTheme="minorHAnsi"/>
          <w:i w:val="0"/>
          <w:noProof/>
        </w:rPr>
      </w:pPr>
      <w:hyperlink w:anchor="_Toc48727389" w:history="1">
        <w:r w:rsidR="00786CD9" w:rsidRPr="003F45BF">
          <w:rPr>
            <w:rStyle w:val="Hyperlink"/>
            <w:noProof/>
          </w:rPr>
          <w:t>3.4.3</w:t>
        </w:r>
        <w:r w:rsidR="00786CD9">
          <w:rPr>
            <w:rFonts w:asciiTheme="minorHAnsi" w:eastAsiaTheme="minorEastAsia" w:hAnsiTheme="minorHAnsi"/>
            <w:i w:val="0"/>
            <w:noProof/>
          </w:rPr>
          <w:tab/>
        </w:r>
        <w:r w:rsidR="00786CD9" w:rsidRPr="003F45BF">
          <w:rPr>
            <w:rStyle w:val="Hyperlink"/>
            <w:noProof/>
          </w:rPr>
          <w:t>Determination of Coverage</w:t>
        </w:r>
        <w:r w:rsidR="00786CD9">
          <w:rPr>
            <w:noProof/>
            <w:webHidden/>
          </w:rPr>
          <w:tab/>
        </w:r>
        <w:r w:rsidR="00786CD9">
          <w:rPr>
            <w:noProof/>
            <w:webHidden/>
          </w:rPr>
          <w:fldChar w:fldCharType="begin"/>
        </w:r>
        <w:r w:rsidR="00786CD9">
          <w:rPr>
            <w:noProof/>
            <w:webHidden/>
          </w:rPr>
          <w:instrText xml:space="preserve"> PAGEREF _Toc48727389 \h </w:instrText>
        </w:r>
        <w:r w:rsidR="00786CD9">
          <w:rPr>
            <w:noProof/>
            <w:webHidden/>
          </w:rPr>
        </w:r>
        <w:r w:rsidR="00786CD9">
          <w:rPr>
            <w:noProof/>
            <w:webHidden/>
          </w:rPr>
          <w:fldChar w:fldCharType="separate"/>
        </w:r>
        <w:r w:rsidR="00476E3B">
          <w:rPr>
            <w:noProof/>
            <w:webHidden/>
          </w:rPr>
          <w:t>3-3</w:t>
        </w:r>
        <w:r w:rsidR="00786CD9">
          <w:rPr>
            <w:noProof/>
            <w:webHidden/>
          </w:rPr>
          <w:fldChar w:fldCharType="end"/>
        </w:r>
      </w:hyperlink>
    </w:p>
    <w:p w14:paraId="78919397" w14:textId="15EF37F9" w:rsidR="00786CD9" w:rsidRDefault="001E4AD3">
      <w:pPr>
        <w:pStyle w:val="TOC3"/>
        <w:tabs>
          <w:tab w:val="left" w:pos="1200"/>
          <w:tab w:val="right" w:leader="dot" w:pos="8630"/>
        </w:tabs>
        <w:rPr>
          <w:rFonts w:asciiTheme="minorHAnsi" w:eastAsiaTheme="minorEastAsia" w:hAnsiTheme="minorHAnsi"/>
          <w:i w:val="0"/>
          <w:noProof/>
        </w:rPr>
      </w:pPr>
      <w:hyperlink w:anchor="_Toc48727390" w:history="1">
        <w:r w:rsidR="00786CD9" w:rsidRPr="003F45BF">
          <w:rPr>
            <w:rStyle w:val="Hyperlink"/>
            <w:noProof/>
          </w:rPr>
          <w:t>3.4.4</w:t>
        </w:r>
        <w:r w:rsidR="00786CD9">
          <w:rPr>
            <w:rFonts w:asciiTheme="minorHAnsi" w:eastAsiaTheme="minorEastAsia" w:hAnsiTheme="minorHAnsi"/>
            <w:i w:val="0"/>
            <w:noProof/>
          </w:rPr>
          <w:tab/>
        </w:r>
        <w:r w:rsidR="00786CD9" w:rsidRPr="003F45BF">
          <w:rPr>
            <w:rStyle w:val="Hyperlink"/>
            <w:noProof/>
          </w:rPr>
          <w:t>Annexations and Other Expansions</w:t>
        </w:r>
        <w:r w:rsidR="00786CD9">
          <w:rPr>
            <w:noProof/>
            <w:webHidden/>
          </w:rPr>
          <w:tab/>
        </w:r>
        <w:r w:rsidR="00786CD9">
          <w:rPr>
            <w:noProof/>
            <w:webHidden/>
          </w:rPr>
          <w:fldChar w:fldCharType="begin"/>
        </w:r>
        <w:r w:rsidR="00786CD9">
          <w:rPr>
            <w:noProof/>
            <w:webHidden/>
          </w:rPr>
          <w:instrText xml:space="preserve"> PAGEREF _Toc48727390 \h </w:instrText>
        </w:r>
        <w:r w:rsidR="00786CD9">
          <w:rPr>
            <w:noProof/>
            <w:webHidden/>
          </w:rPr>
        </w:r>
        <w:r w:rsidR="00786CD9">
          <w:rPr>
            <w:noProof/>
            <w:webHidden/>
          </w:rPr>
          <w:fldChar w:fldCharType="separate"/>
        </w:r>
        <w:r w:rsidR="00476E3B">
          <w:rPr>
            <w:noProof/>
            <w:webHidden/>
          </w:rPr>
          <w:t>3-3</w:t>
        </w:r>
        <w:r w:rsidR="00786CD9">
          <w:rPr>
            <w:noProof/>
            <w:webHidden/>
          </w:rPr>
          <w:fldChar w:fldCharType="end"/>
        </w:r>
      </w:hyperlink>
    </w:p>
    <w:p w14:paraId="03D801EB" w14:textId="6DE42823" w:rsidR="00786CD9" w:rsidRDefault="001E4AD3">
      <w:pPr>
        <w:pStyle w:val="TOC3"/>
        <w:tabs>
          <w:tab w:val="left" w:pos="1200"/>
          <w:tab w:val="right" w:leader="dot" w:pos="8630"/>
        </w:tabs>
        <w:rPr>
          <w:rFonts w:asciiTheme="minorHAnsi" w:eastAsiaTheme="minorEastAsia" w:hAnsiTheme="minorHAnsi"/>
          <w:i w:val="0"/>
          <w:noProof/>
        </w:rPr>
      </w:pPr>
      <w:hyperlink w:anchor="_Toc48727391" w:history="1">
        <w:r w:rsidR="00786CD9" w:rsidRPr="003F45BF">
          <w:rPr>
            <w:rStyle w:val="Hyperlink"/>
            <w:noProof/>
          </w:rPr>
          <w:t>3.4.5</w:t>
        </w:r>
        <w:r w:rsidR="00786CD9">
          <w:rPr>
            <w:rFonts w:asciiTheme="minorHAnsi" w:eastAsiaTheme="minorEastAsia" w:hAnsiTheme="minorHAnsi"/>
            <w:i w:val="0"/>
            <w:noProof/>
          </w:rPr>
          <w:tab/>
        </w:r>
        <w:r w:rsidR="00786CD9" w:rsidRPr="003F45BF">
          <w:rPr>
            <w:rStyle w:val="Hyperlink"/>
            <w:noProof/>
          </w:rPr>
          <w:t>Coverage Area Description</w:t>
        </w:r>
        <w:r w:rsidR="00786CD9">
          <w:rPr>
            <w:noProof/>
            <w:webHidden/>
          </w:rPr>
          <w:tab/>
        </w:r>
        <w:r w:rsidR="00786CD9">
          <w:rPr>
            <w:noProof/>
            <w:webHidden/>
          </w:rPr>
          <w:fldChar w:fldCharType="begin"/>
        </w:r>
        <w:r w:rsidR="00786CD9">
          <w:rPr>
            <w:noProof/>
            <w:webHidden/>
          </w:rPr>
          <w:instrText xml:space="preserve"> PAGEREF _Toc48727391 \h </w:instrText>
        </w:r>
        <w:r w:rsidR="00786CD9">
          <w:rPr>
            <w:noProof/>
            <w:webHidden/>
          </w:rPr>
        </w:r>
        <w:r w:rsidR="00786CD9">
          <w:rPr>
            <w:noProof/>
            <w:webHidden/>
          </w:rPr>
          <w:fldChar w:fldCharType="separate"/>
        </w:r>
        <w:r w:rsidR="00476E3B">
          <w:rPr>
            <w:noProof/>
            <w:webHidden/>
          </w:rPr>
          <w:t>3-4</w:t>
        </w:r>
        <w:r w:rsidR="00786CD9">
          <w:rPr>
            <w:noProof/>
            <w:webHidden/>
          </w:rPr>
          <w:fldChar w:fldCharType="end"/>
        </w:r>
      </w:hyperlink>
    </w:p>
    <w:p w14:paraId="10CE43CE" w14:textId="74B7FCE5" w:rsidR="00786CD9" w:rsidRDefault="001E4AD3">
      <w:pPr>
        <w:pStyle w:val="TOC3"/>
        <w:tabs>
          <w:tab w:val="left" w:pos="1200"/>
          <w:tab w:val="right" w:leader="dot" w:pos="8630"/>
        </w:tabs>
        <w:rPr>
          <w:rFonts w:asciiTheme="minorHAnsi" w:eastAsiaTheme="minorEastAsia" w:hAnsiTheme="minorHAnsi"/>
          <w:i w:val="0"/>
          <w:noProof/>
        </w:rPr>
      </w:pPr>
      <w:hyperlink w:anchor="_Toc48727392" w:history="1">
        <w:r w:rsidR="00786CD9" w:rsidRPr="003F45BF">
          <w:rPr>
            <w:rStyle w:val="Hyperlink"/>
            <w:noProof/>
          </w:rPr>
          <w:t>3.4.6</w:t>
        </w:r>
        <w:r w:rsidR="00786CD9">
          <w:rPr>
            <w:rFonts w:asciiTheme="minorHAnsi" w:eastAsiaTheme="minorEastAsia" w:hAnsiTheme="minorHAnsi"/>
            <w:i w:val="0"/>
            <w:noProof/>
          </w:rPr>
          <w:tab/>
        </w:r>
        <w:r w:rsidR="00786CD9" w:rsidRPr="003F45BF">
          <w:rPr>
            <w:rStyle w:val="Hyperlink"/>
            <w:noProof/>
          </w:rPr>
          <w:t>Aircraft–to-Ground Communications</w:t>
        </w:r>
        <w:r w:rsidR="00786CD9">
          <w:rPr>
            <w:noProof/>
            <w:webHidden/>
          </w:rPr>
          <w:tab/>
        </w:r>
        <w:r w:rsidR="00786CD9">
          <w:rPr>
            <w:noProof/>
            <w:webHidden/>
          </w:rPr>
          <w:fldChar w:fldCharType="begin"/>
        </w:r>
        <w:r w:rsidR="00786CD9">
          <w:rPr>
            <w:noProof/>
            <w:webHidden/>
          </w:rPr>
          <w:instrText xml:space="preserve"> PAGEREF _Toc48727392 \h </w:instrText>
        </w:r>
        <w:r w:rsidR="00786CD9">
          <w:rPr>
            <w:noProof/>
            <w:webHidden/>
          </w:rPr>
        </w:r>
        <w:r w:rsidR="00786CD9">
          <w:rPr>
            <w:noProof/>
            <w:webHidden/>
          </w:rPr>
          <w:fldChar w:fldCharType="separate"/>
        </w:r>
        <w:r w:rsidR="00476E3B">
          <w:rPr>
            <w:noProof/>
            <w:webHidden/>
          </w:rPr>
          <w:t>3-4</w:t>
        </w:r>
        <w:r w:rsidR="00786CD9">
          <w:rPr>
            <w:noProof/>
            <w:webHidden/>
          </w:rPr>
          <w:fldChar w:fldCharType="end"/>
        </w:r>
      </w:hyperlink>
    </w:p>
    <w:p w14:paraId="540BE87D" w14:textId="1DC555EE" w:rsidR="00786CD9" w:rsidRDefault="001E4AD3">
      <w:pPr>
        <w:pStyle w:val="TOC3"/>
        <w:tabs>
          <w:tab w:val="left" w:pos="1200"/>
          <w:tab w:val="right" w:leader="dot" w:pos="8630"/>
        </w:tabs>
        <w:rPr>
          <w:rFonts w:asciiTheme="minorHAnsi" w:eastAsiaTheme="minorEastAsia" w:hAnsiTheme="minorHAnsi"/>
          <w:i w:val="0"/>
          <w:noProof/>
        </w:rPr>
      </w:pPr>
      <w:hyperlink w:anchor="_Toc48727393" w:history="1">
        <w:r w:rsidR="00786CD9" w:rsidRPr="003F45BF">
          <w:rPr>
            <w:rStyle w:val="Hyperlink"/>
            <w:noProof/>
          </w:rPr>
          <w:t>3.4.7</w:t>
        </w:r>
        <w:r w:rsidR="00786CD9">
          <w:rPr>
            <w:rFonts w:asciiTheme="minorHAnsi" w:eastAsiaTheme="minorEastAsia" w:hAnsiTheme="minorHAnsi"/>
            <w:i w:val="0"/>
            <w:noProof/>
          </w:rPr>
          <w:tab/>
        </w:r>
        <w:r w:rsidR="00786CD9" w:rsidRPr="003F45BF">
          <w:rPr>
            <w:rStyle w:val="Hyperlink"/>
            <w:noProof/>
          </w:rPr>
          <w:t>Give-Back Frequencies</w:t>
        </w:r>
        <w:r w:rsidR="00786CD9">
          <w:rPr>
            <w:noProof/>
            <w:webHidden/>
          </w:rPr>
          <w:tab/>
        </w:r>
        <w:r w:rsidR="00786CD9">
          <w:rPr>
            <w:noProof/>
            <w:webHidden/>
          </w:rPr>
          <w:fldChar w:fldCharType="begin"/>
        </w:r>
        <w:r w:rsidR="00786CD9">
          <w:rPr>
            <w:noProof/>
            <w:webHidden/>
          </w:rPr>
          <w:instrText xml:space="preserve"> PAGEREF _Toc48727393 \h </w:instrText>
        </w:r>
        <w:r w:rsidR="00786CD9">
          <w:rPr>
            <w:noProof/>
            <w:webHidden/>
          </w:rPr>
        </w:r>
        <w:r w:rsidR="00786CD9">
          <w:rPr>
            <w:noProof/>
            <w:webHidden/>
          </w:rPr>
          <w:fldChar w:fldCharType="separate"/>
        </w:r>
        <w:r w:rsidR="00476E3B">
          <w:rPr>
            <w:noProof/>
            <w:webHidden/>
          </w:rPr>
          <w:t>3-4</w:t>
        </w:r>
        <w:r w:rsidR="00786CD9">
          <w:rPr>
            <w:noProof/>
            <w:webHidden/>
          </w:rPr>
          <w:fldChar w:fldCharType="end"/>
        </w:r>
      </w:hyperlink>
    </w:p>
    <w:p w14:paraId="67E2D528" w14:textId="6DB2E4A3" w:rsidR="00786CD9" w:rsidRDefault="001E4AD3">
      <w:pPr>
        <w:pStyle w:val="TOC3"/>
        <w:tabs>
          <w:tab w:val="left" w:pos="1200"/>
          <w:tab w:val="right" w:leader="dot" w:pos="8630"/>
        </w:tabs>
        <w:rPr>
          <w:rFonts w:asciiTheme="minorHAnsi" w:eastAsiaTheme="minorEastAsia" w:hAnsiTheme="minorHAnsi"/>
          <w:i w:val="0"/>
          <w:noProof/>
        </w:rPr>
      </w:pPr>
      <w:hyperlink w:anchor="_Toc48727394" w:history="1">
        <w:r w:rsidR="00786CD9" w:rsidRPr="003F45BF">
          <w:rPr>
            <w:rStyle w:val="Hyperlink"/>
            <w:noProof/>
          </w:rPr>
          <w:t>3.4.8</w:t>
        </w:r>
        <w:r w:rsidR="00786CD9">
          <w:rPr>
            <w:rFonts w:asciiTheme="minorHAnsi" w:eastAsiaTheme="minorEastAsia" w:hAnsiTheme="minorHAnsi"/>
            <w:i w:val="0"/>
            <w:noProof/>
          </w:rPr>
          <w:tab/>
        </w:r>
        <w:r w:rsidR="00786CD9" w:rsidRPr="003F45BF">
          <w:rPr>
            <w:rStyle w:val="Hyperlink"/>
            <w:noProof/>
          </w:rPr>
          <w:t>Unassigned Spectrum</w:t>
        </w:r>
        <w:r w:rsidR="00786CD9">
          <w:rPr>
            <w:noProof/>
            <w:webHidden/>
          </w:rPr>
          <w:tab/>
        </w:r>
        <w:r w:rsidR="00786CD9">
          <w:rPr>
            <w:noProof/>
            <w:webHidden/>
          </w:rPr>
          <w:fldChar w:fldCharType="begin"/>
        </w:r>
        <w:r w:rsidR="00786CD9">
          <w:rPr>
            <w:noProof/>
            <w:webHidden/>
          </w:rPr>
          <w:instrText xml:space="preserve"> PAGEREF _Toc48727394 \h </w:instrText>
        </w:r>
        <w:r w:rsidR="00786CD9">
          <w:rPr>
            <w:noProof/>
            <w:webHidden/>
          </w:rPr>
        </w:r>
        <w:r w:rsidR="00786CD9">
          <w:rPr>
            <w:noProof/>
            <w:webHidden/>
          </w:rPr>
          <w:fldChar w:fldCharType="separate"/>
        </w:r>
        <w:r w:rsidR="00476E3B">
          <w:rPr>
            <w:noProof/>
            <w:webHidden/>
          </w:rPr>
          <w:t>3-4</w:t>
        </w:r>
        <w:r w:rsidR="00786CD9">
          <w:rPr>
            <w:noProof/>
            <w:webHidden/>
          </w:rPr>
          <w:fldChar w:fldCharType="end"/>
        </w:r>
      </w:hyperlink>
    </w:p>
    <w:p w14:paraId="04183FE5" w14:textId="07EDE98A" w:rsidR="00786CD9" w:rsidRDefault="001E4AD3">
      <w:pPr>
        <w:pStyle w:val="TOC3"/>
        <w:tabs>
          <w:tab w:val="left" w:pos="1200"/>
          <w:tab w:val="right" w:leader="dot" w:pos="8630"/>
        </w:tabs>
        <w:rPr>
          <w:rFonts w:asciiTheme="minorHAnsi" w:eastAsiaTheme="minorEastAsia" w:hAnsiTheme="minorHAnsi"/>
          <w:i w:val="0"/>
          <w:noProof/>
        </w:rPr>
      </w:pPr>
      <w:hyperlink w:anchor="_Toc48727395" w:history="1">
        <w:r w:rsidR="00786CD9" w:rsidRPr="003F45BF">
          <w:rPr>
            <w:rStyle w:val="Hyperlink"/>
            <w:noProof/>
          </w:rPr>
          <w:t>3.4.9</w:t>
        </w:r>
        <w:r w:rsidR="00786CD9">
          <w:rPr>
            <w:rFonts w:asciiTheme="minorHAnsi" w:eastAsiaTheme="minorEastAsia" w:hAnsiTheme="minorHAnsi"/>
            <w:i w:val="0"/>
            <w:noProof/>
          </w:rPr>
          <w:tab/>
        </w:r>
        <w:r w:rsidR="00786CD9" w:rsidRPr="003F45BF">
          <w:rPr>
            <w:rStyle w:val="Hyperlink"/>
            <w:noProof/>
          </w:rPr>
          <w:t>Adjacent Region Coordination</w:t>
        </w:r>
        <w:r w:rsidR="00786CD9">
          <w:rPr>
            <w:noProof/>
            <w:webHidden/>
          </w:rPr>
          <w:tab/>
        </w:r>
        <w:r w:rsidR="00786CD9">
          <w:rPr>
            <w:noProof/>
            <w:webHidden/>
          </w:rPr>
          <w:fldChar w:fldCharType="begin"/>
        </w:r>
        <w:r w:rsidR="00786CD9">
          <w:rPr>
            <w:noProof/>
            <w:webHidden/>
          </w:rPr>
          <w:instrText xml:space="preserve"> PAGEREF _Toc48727395 \h </w:instrText>
        </w:r>
        <w:r w:rsidR="00786CD9">
          <w:rPr>
            <w:noProof/>
            <w:webHidden/>
          </w:rPr>
        </w:r>
        <w:r w:rsidR="00786CD9">
          <w:rPr>
            <w:noProof/>
            <w:webHidden/>
          </w:rPr>
          <w:fldChar w:fldCharType="separate"/>
        </w:r>
        <w:r w:rsidR="00476E3B">
          <w:rPr>
            <w:noProof/>
            <w:webHidden/>
          </w:rPr>
          <w:t>3-4</w:t>
        </w:r>
        <w:r w:rsidR="00786CD9">
          <w:rPr>
            <w:noProof/>
            <w:webHidden/>
          </w:rPr>
          <w:fldChar w:fldCharType="end"/>
        </w:r>
      </w:hyperlink>
    </w:p>
    <w:p w14:paraId="3157D7EF" w14:textId="0780B124" w:rsidR="00786CD9" w:rsidRDefault="001E4AD3">
      <w:pPr>
        <w:pStyle w:val="TOC2"/>
        <w:rPr>
          <w:rFonts w:asciiTheme="minorHAnsi" w:eastAsiaTheme="minorEastAsia" w:hAnsiTheme="minorHAnsi"/>
          <w:noProof/>
        </w:rPr>
      </w:pPr>
      <w:hyperlink w:anchor="_Toc48727396" w:history="1">
        <w:r w:rsidR="00786CD9" w:rsidRPr="003F45BF">
          <w:rPr>
            <w:rStyle w:val="Hyperlink"/>
            <w:noProof/>
          </w:rPr>
          <w:t>3.5</w:t>
        </w:r>
        <w:r w:rsidR="00786CD9">
          <w:rPr>
            <w:rFonts w:asciiTheme="minorHAnsi" w:eastAsiaTheme="minorEastAsia" w:hAnsiTheme="minorHAnsi"/>
            <w:noProof/>
          </w:rPr>
          <w:tab/>
        </w:r>
        <w:r w:rsidR="00786CD9" w:rsidRPr="003F45BF">
          <w:rPr>
            <w:rStyle w:val="Hyperlink"/>
            <w:noProof/>
          </w:rPr>
          <w:t>Initial Spectrum Allocation</w:t>
        </w:r>
        <w:r w:rsidR="00786CD9">
          <w:rPr>
            <w:noProof/>
            <w:webHidden/>
          </w:rPr>
          <w:tab/>
        </w:r>
        <w:r w:rsidR="00786CD9">
          <w:rPr>
            <w:noProof/>
            <w:webHidden/>
          </w:rPr>
          <w:fldChar w:fldCharType="begin"/>
        </w:r>
        <w:r w:rsidR="00786CD9">
          <w:rPr>
            <w:noProof/>
            <w:webHidden/>
          </w:rPr>
          <w:instrText xml:space="preserve"> PAGEREF _Toc48727396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1203B7F4" w14:textId="087225EE" w:rsidR="00786CD9" w:rsidRDefault="001E4AD3">
      <w:pPr>
        <w:pStyle w:val="TOC3"/>
        <w:tabs>
          <w:tab w:val="left" w:pos="1200"/>
          <w:tab w:val="right" w:leader="dot" w:pos="8630"/>
        </w:tabs>
        <w:rPr>
          <w:rFonts w:asciiTheme="minorHAnsi" w:eastAsiaTheme="minorEastAsia" w:hAnsiTheme="minorHAnsi"/>
          <w:i w:val="0"/>
          <w:noProof/>
        </w:rPr>
      </w:pPr>
      <w:hyperlink w:anchor="_Toc48727397" w:history="1">
        <w:r w:rsidR="00786CD9" w:rsidRPr="003F45BF">
          <w:rPr>
            <w:rStyle w:val="Hyperlink"/>
            <w:noProof/>
          </w:rPr>
          <w:t>3.5.1</w:t>
        </w:r>
        <w:r w:rsidR="00786CD9">
          <w:rPr>
            <w:rFonts w:asciiTheme="minorHAnsi" w:eastAsiaTheme="minorEastAsia" w:hAnsiTheme="minorHAnsi"/>
            <w:i w:val="0"/>
            <w:noProof/>
          </w:rPr>
          <w:tab/>
        </w:r>
        <w:r w:rsidR="00786CD9" w:rsidRPr="003F45BF">
          <w:rPr>
            <w:rStyle w:val="Hyperlink"/>
            <w:noProof/>
          </w:rPr>
          <w:t>Frequency Sorting Methodology</w:t>
        </w:r>
        <w:r w:rsidR="00786CD9">
          <w:rPr>
            <w:noProof/>
            <w:webHidden/>
          </w:rPr>
          <w:tab/>
        </w:r>
        <w:r w:rsidR="00786CD9">
          <w:rPr>
            <w:noProof/>
            <w:webHidden/>
          </w:rPr>
          <w:fldChar w:fldCharType="begin"/>
        </w:r>
        <w:r w:rsidR="00786CD9">
          <w:rPr>
            <w:noProof/>
            <w:webHidden/>
          </w:rPr>
          <w:instrText xml:space="preserve"> PAGEREF _Toc48727397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33B4D419" w14:textId="1DDC92D4" w:rsidR="00786CD9" w:rsidRDefault="001E4AD3">
      <w:pPr>
        <w:pStyle w:val="TOC3"/>
        <w:tabs>
          <w:tab w:val="left" w:pos="1200"/>
          <w:tab w:val="right" w:leader="dot" w:pos="8630"/>
        </w:tabs>
        <w:rPr>
          <w:rFonts w:asciiTheme="minorHAnsi" w:eastAsiaTheme="minorEastAsia" w:hAnsiTheme="minorHAnsi"/>
          <w:i w:val="0"/>
          <w:noProof/>
        </w:rPr>
      </w:pPr>
      <w:hyperlink w:anchor="_Toc48727398" w:history="1">
        <w:r w:rsidR="00786CD9" w:rsidRPr="003F45BF">
          <w:rPr>
            <w:rStyle w:val="Hyperlink"/>
            <w:noProof/>
          </w:rPr>
          <w:t>3.5.2</w:t>
        </w:r>
        <w:r w:rsidR="00786CD9">
          <w:rPr>
            <w:rFonts w:asciiTheme="minorHAnsi" w:eastAsiaTheme="minorEastAsia" w:hAnsiTheme="minorHAnsi"/>
            <w:i w:val="0"/>
            <w:noProof/>
          </w:rPr>
          <w:tab/>
        </w:r>
        <w:r w:rsidR="00786CD9" w:rsidRPr="003F45BF">
          <w:rPr>
            <w:rStyle w:val="Hyperlink"/>
            <w:noProof/>
          </w:rPr>
          <w:t>Geographic Area</w:t>
        </w:r>
        <w:r w:rsidR="00786CD9">
          <w:rPr>
            <w:noProof/>
            <w:webHidden/>
          </w:rPr>
          <w:tab/>
        </w:r>
        <w:r w:rsidR="00786CD9">
          <w:rPr>
            <w:noProof/>
            <w:webHidden/>
          </w:rPr>
          <w:fldChar w:fldCharType="begin"/>
        </w:r>
        <w:r w:rsidR="00786CD9">
          <w:rPr>
            <w:noProof/>
            <w:webHidden/>
          </w:rPr>
          <w:instrText xml:space="preserve"> PAGEREF _Toc48727398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3B398F5C" w14:textId="34BAF3C0" w:rsidR="00786CD9" w:rsidRDefault="001E4AD3">
      <w:pPr>
        <w:pStyle w:val="TOC3"/>
        <w:tabs>
          <w:tab w:val="left" w:pos="1200"/>
          <w:tab w:val="right" w:leader="dot" w:pos="8630"/>
        </w:tabs>
        <w:rPr>
          <w:rFonts w:asciiTheme="minorHAnsi" w:eastAsiaTheme="minorEastAsia" w:hAnsiTheme="minorHAnsi"/>
          <w:i w:val="0"/>
          <w:noProof/>
        </w:rPr>
      </w:pPr>
      <w:hyperlink w:anchor="_Toc48727399" w:history="1">
        <w:r w:rsidR="00786CD9" w:rsidRPr="003F45BF">
          <w:rPr>
            <w:rStyle w:val="Hyperlink"/>
            <w:noProof/>
          </w:rPr>
          <w:t>3.5.3</w:t>
        </w:r>
        <w:r w:rsidR="00786CD9">
          <w:rPr>
            <w:rFonts w:asciiTheme="minorHAnsi" w:eastAsiaTheme="minorEastAsia" w:hAnsiTheme="minorHAnsi"/>
            <w:i w:val="0"/>
            <w:noProof/>
          </w:rPr>
          <w:tab/>
        </w:r>
        <w:r w:rsidR="00786CD9" w:rsidRPr="003F45BF">
          <w:rPr>
            <w:rStyle w:val="Hyperlink"/>
            <w:noProof/>
          </w:rPr>
          <w:t>Define the Environment</w:t>
        </w:r>
        <w:r w:rsidR="00786CD9">
          <w:rPr>
            <w:noProof/>
            <w:webHidden/>
          </w:rPr>
          <w:tab/>
        </w:r>
        <w:r w:rsidR="00786CD9">
          <w:rPr>
            <w:noProof/>
            <w:webHidden/>
          </w:rPr>
          <w:fldChar w:fldCharType="begin"/>
        </w:r>
        <w:r w:rsidR="00786CD9">
          <w:rPr>
            <w:noProof/>
            <w:webHidden/>
          </w:rPr>
          <w:instrText xml:space="preserve"> PAGEREF _Toc48727399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2A3D92D1" w14:textId="592FCC85" w:rsidR="00786CD9" w:rsidRDefault="001E4AD3">
      <w:pPr>
        <w:pStyle w:val="TOC3"/>
        <w:tabs>
          <w:tab w:val="left" w:pos="1200"/>
          <w:tab w:val="right" w:leader="dot" w:pos="8630"/>
        </w:tabs>
        <w:rPr>
          <w:rFonts w:asciiTheme="minorHAnsi" w:eastAsiaTheme="minorEastAsia" w:hAnsiTheme="minorHAnsi"/>
          <w:i w:val="0"/>
          <w:noProof/>
        </w:rPr>
      </w:pPr>
      <w:hyperlink w:anchor="_Toc48727400" w:history="1">
        <w:r w:rsidR="00786CD9" w:rsidRPr="003F45BF">
          <w:rPr>
            <w:rStyle w:val="Hyperlink"/>
            <w:noProof/>
          </w:rPr>
          <w:t>3.5.4</w:t>
        </w:r>
        <w:r w:rsidR="00786CD9">
          <w:rPr>
            <w:rFonts w:asciiTheme="minorHAnsi" w:eastAsiaTheme="minorEastAsia" w:hAnsiTheme="minorHAnsi"/>
            <w:i w:val="0"/>
            <w:noProof/>
          </w:rPr>
          <w:tab/>
        </w:r>
        <w:r w:rsidR="00786CD9" w:rsidRPr="003F45BF">
          <w:rPr>
            <w:rStyle w:val="Hyperlink"/>
            <w:noProof/>
          </w:rPr>
          <w:t>Blocked Channels</w:t>
        </w:r>
        <w:r w:rsidR="00786CD9">
          <w:rPr>
            <w:noProof/>
            <w:webHidden/>
          </w:rPr>
          <w:tab/>
        </w:r>
        <w:r w:rsidR="00786CD9">
          <w:rPr>
            <w:noProof/>
            <w:webHidden/>
          </w:rPr>
          <w:fldChar w:fldCharType="begin"/>
        </w:r>
        <w:r w:rsidR="00786CD9">
          <w:rPr>
            <w:noProof/>
            <w:webHidden/>
          </w:rPr>
          <w:instrText xml:space="preserve"> PAGEREF _Toc48727400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17361FF7" w14:textId="35D48FAE" w:rsidR="00786CD9" w:rsidRDefault="001E4AD3">
      <w:pPr>
        <w:pStyle w:val="TOC3"/>
        <w:tabs>
          <w:tab w:val="left" w:pos="1200"/>
          <w:tab w:val="right" w:leader="dot" w:pos="8630"/>
        </w:tabs>
        <w:rPr>
          <w:rFonts w:asciiTheme="minorHAnsi" w:eastAsiaTheme="minorEastAsia" w:hAnsiTheme="minorHAnsi"/>
          <w:i w:val="0"/>
          <w:noProof/>
        </w:rPr>
      </w:pPr>
      <w:hyperlink w:anchor="_Toc48727401" w:history="1">
        <w:r w:rsidR="00786CD9" w:rsidRPr="003F45BF">
          <w:rPr>
            <w:rStyle w:val="Hyperlink"/>
            <w:noProof/>
          </w:rPr>
          <w:t>3.5.5</w:t>
        </w:r>
        <w:r w:rsidR="00786CD9">
          <w:rPr>
            <w:rFonts w:asciiTheme="minorHAnsi" w:eastAsiaTheme="minorEastAsia" w:hAnsiTheme="minorHAnsi"/>
            <w:i w:val="0"/>
            <w:noProof/>
          </w:rPr>
          <w:tab/>
        </w:r>
        <w:r w:rsidR="00786CD9" w:rsidRPr="003F45BF">
          <w:rPr>
            <w:rStyle w:val="Hyperlink"/>
            <w:noProof/>
          </w:rPr>
          <w:t>Transmitter Combining</w:t>
        </w:r>
        <w:r w:rsidR="00786CD9">
          <w:rPr>
            <w:noProof/>
            <w:webHidden/>
          </w:rPr>
          <w:tab/>
        </w:r>
        <w:r w:rsidR="00786CD9">
          <w:rPr>
            <w:noProof/>
            <w:webHidden/>
          </w:rPr>
          <w:fldChar w:fldCharType="begin"/>
        </w:r>
        <w:r w:rsidR="00786CD9">
          <w:rPr>
            <w:noProof/>
            <w:webHidden/>
          </w:rPr>
          <w:instrText xml:space="preserve"> PAGEREF _Toc48727401 \h </w:instrText>
        </w:r>
        <w:r w:rsidR="00786CD9">
          <w:rPr>
            <w:noProof/>
            <w:webHidden/>
          </w:rPr>
        </w:r>
        <w:r w:rsidR="00786CD9">
          <w:rPr>
            <w:noProof/>
            <w:webHidden/>
          </w:rPr>
          <w:fldChar w:fldCharType="separate"/>
        </w:r>
        <w:r w:rsidR="00476E3B">
          <w:rPr>
            <w:noProof/>
            <w:webHidden/>
          </w:rPr>
          <w:t>3-5</w:t>
        </w:r>
        <w:r w:rsidR="00786CD9">
          <w:rPr>
            <w:noProof/>
            <w:webHidden/>
          </w:rPr>
          <w:fldChar w:fldCharType="end"/>
        </w:r>
      </w:hyperlink>
    </w:p>
    <w:p w14:paraId="1274F783" w14:textId="0B370977" w:rsidR="00786CD9" w:rsidRDefault="001E4AD3">
      <w:pPr>
        <w:pStyle w:val="TOC3"/>
        <w:tabs>
          <w:tab w:val="left" w:pos="1200"/>
          <w:tab w:val="right" w:leader="dot" w:pos="8630"/>
        </w:tabs>
        <w:rPr>
          <w:rFonts w:asciiTheme="minorHAnsi" w:eastAsiaTheme="minorEastAsia" w:hAnsiTheme="minorHAnsi"/>
          <w:i w:val="0"/>
          <w:noProof/>
        </w:rPr>
      </w:pPr>
      <w:hyperlink w:anchor="_Toc48727402" w:history="1">
        <w:r w:rsidR="00786CD9" w:rsidRPr="003F45BF">
          <w:rPr>
            <w:rStyle w:val="Hyperlink"/>
            <w:noProof/>
          </w:rPr>
          <w:t>3.5.6</w:t>
        </w:r>
        <w:r w:rsidR="00786CD9">
          <w:rPr>
            <w:rFonts w:asciiTheme="minorHAnsi" w:eastAsiaTheme="minorEastAsia" w:hAnsiTheme="minorHAnsi"/>
            <w:i w:val="0"/>
            <w:noProof/>
          </w:rPr>
          <w:tab/>
        </w:r>
        <w:r w:rsidR="00786CD9" w:rsidRPr="003F45BF">
          <w:rPr>
            <w:rStyle w:val="Hyperlink"/>
            <w:noProof/>
          </w:rPr>
          <w:t>Grandfathered Equipment</w:t>
        </w:r>
        <w:r w:rsidR="00786CD9">
          <w:rPr>
            <w:noProof/>
            <w:webHidden/>
          </w:rPr>
          <w:tab/>
        </w:r>
        <w:r w:rsidR="00786CD9">
          <w:rPr>
            <w:noProof/>
            <w:webHidden/>
          </w:rPr>
          <w:fldChar w:fldCharType="begin"/>
        </w:r>
        <w:r w:rsidR="00786CD9">
          <w:rPr>
            <w:noProof/>
            <w:webHidden/>
          </w:rPr>
          <w:instrText xml:space="preserve"> PAGEREF _Toc48727402 \h </w:instrText>
        </w:r>
        <w:r w:rsidR="00786CD9">
          <w:rPr>
            <w:noProof/>
            <w:webHidden/>
          </w:rPr>
        </w:r>
        <w:r w:rsidR="00786CD9">
          <w:rPr>
            <w:noProof/>
            <w:webHidden/>
          </w:rPr>
          <w:fldChar w:fldCharType="separate"/>
        </w:r>
        <w:r w:rsidR="00476E3B">
          <w:rPr>
            <w:noProof/>
            <w:webHidden/>
          </w:rPr>
          <w:t>3-6</w:t>
        </w:r>
        <w:r w:rsidR="00786CD9">
          <w:rPr>
            <w:noProof/>
            <w:webHidden/>
          </w:rPr>
          <w:fldChar w:fldCharType="end"/>
        </w:r>
      </w:hyperlink>
    </w:p>
    <w:p w14:paraId="2C481995" w14:textId="7416F6CA" w:rsidR="00786CD9" w:rsidRDefault="001E4AD3">
      <w:pPr>
        <w:pStyle w:val="TOC3"/>
        <w:tabs>
          <w:tab w:val="left" w:pos="1200"/>
          <w:tab w:val="right" w:leader="dot" w:pos="8630"/>
        </w:tabs>
        <w:rPr>
          <w:rFonts w:asciiTheme="minorHAnsi" w:eastAsiaTheme="minorEastAsia" w:hAnsiTheme="minorHAnsi"/>
          <w:i w:val="0"/>
          <w:noProof/>
        </w:rPr>
      </w:pPr>
      <w:hyperlink w:anchor="_Toc48727403" w:history="1">
        <w:r w:rsidR="00786CD9" w:rsidRPr="003F45BF">
          <w:rPr>
            <w:rStyle w:val="Hyperlink"/>
            <w:noProof/>
          </w:rPr>
          <w:t>3.5.7</w:t>
        </w:r>
        <w:r w:rsidR="00786CD9">
          <w:rPr>
            <w:rFonts w:asciiTheme="minorHAnsi" w:eastAsiaTheme="minorEastAsia" w:hAnsiTheme="minorHAnsi"/>
            <w:i w:val="0"/>
            <w:noProof/>
          </w:rPr>
          <w:tab/>
        </w:r>
        <w:r w:rsidR="00786CD9" w:rsidRPr="003F45BF">
          <w:rPr>
            <w:rStyle w:val="Hyperlink"/>
            <w:noProof/>
          </w:rPr>
          <w:t>Protection Ratios</w:t>
        </w:r>
        <w:r w:rsidR="00786CD9">
          <w:rPr>
            <w:noProof/>
            <w:webHidden/>
          </w:rPr>
          <w:tab/>
        </w:r>
        <w:r w:rsidR="00786CD9">
          <w:rPr>
            <w:noProof/>
            <w:webHidden/>
          </w:rPr>
          <w:fldChar w:fldCharType="begin"/>
        </w:r>
        <w:r w:rsidR="00786CD9">
          <w:rPr>
            <w:noProof/>
            <w:webHidden/>
          </w:rPr>
          <w:instrText xml:space="preserve"> PAGEREF _Toc48727403 \h </w:instrText>
        </w:r>
        <w:r w:rsidR="00786CD9">
          <w:rPr>
            <w:noProof/>
            <w:webHidden/>
          </w:rPr>
        </w:r>
        <w:r w:rsidR="00786CD9">
          <w:rPr>
            <w:noProof/>
            <w:webHidden/>
          </w:rPr>
          <w:fldChar w:fldCharType="separate"/>
        </w:r>
        <w:r w:rsidR="00476E3B">
          <w:rPr>
            <w:noProof/>
            <w:webHidden/>
          </w:rPr>
          <w:t>3-6</w:t>
        </w:r>
        <w:r w:rsidR="00786CD9">
          <w:rPr>
            <w:noProof/>
            <w:webHidden/>
          </w:rPr>
          <w:fldChar w:fldCharType="end"/>
        </w:r>
      </w:hyperlink>
    </w:p>
    <w:p w14:paraId="650A3D6C" w14:textId="6BB86BB7" w:rsidR="00786CD9" w:rsidRDefault="001E4AD3">
      <w:pPr>
        <w:pStyle w:val="TOC1"/>
        <w:tabs>
          <w:tab w:val="left" w:pos="446"/>
          <w:tab w:val="right" w:leader="dot" w:pos="8630"/>
        </w:tabs>
        <w:rPr>
          <w:rFonts w:asciiTheme="minorHAnsi" w:eastAsiaTheme="minorEastAsia" w:hAnsiTheme="minorHAnsi"/>
          <w:b w:val="0"/>
          <w:noProof/>
        </w:rPr>
      </w:pPr>
      <w:hyperlink w:anchor="_Toc48727404" w:history="1">
        <w:r w:rsidR="00786CD9" w:rsidRPr="003F45BF">
          <w:rPr>
            <w:rStyle w:val="Hyperlink"/>
            <w:noProof/>
          </w:rPr>
          <w:t>4</w:t>
        </w:r>
        <w:r w:rsidR="00786CD9">
          <w:rPr>
            <w:rFonts w:asciiTheme="minorHAnsi" w:eastAsiaTheme="minorEastAsia" w:hAnsiTheme="minorHAnsi"/>
            <w:b w:val="0"/>
            <w:noProof/>
          </w:rPr>
          <w:tab/>
        </w:r>
        <w:r w:rsidR="00786CD9" w:rsidRPr="003F45BF">
          <w:rPr>
            <w:rStyle w:val="Hyperlink"/>
            <w:noProof/>
          </w:rPr>
          <w:t>Communications Requirements</w:t>
        </w:r>
        <w:r w:rsidR="00786CD9">
          <w:rPr>
            <w:noProof/>
            <w:webHidden/>
          </w:rPr>
          <w:tab/>
        </w:r>
        <w:r w:rsidR="00786CD9">
          <w:rPr>
            <w:noProof/>
            <w:webHidden/>
          </w:rPr>
          <w:fldChar w:fldCharType="begin"/>
        </w:r>
        <w:r w:rsidR="00786CD9">
          <w:rPr>
            <w:noProof/>
            <w:webHidden/>
          </w:rPr>
          <w:instrText xml:space="preserve"> PAGEREF _Toc48727404 \h </w:instrText>
        </w:r>
        <w:r w:rsidR="00786CD9">
          <w:rPr>
            <w:noProof/>
            <w:webHidden/>
          </w:rPr>
        </w:r>
        <w:r w:rsidR="00786CD9">
          <w:rPr>
            <w:noProof/>
            <w:webHidden/>
          </w:rPr>
          <w:fldChar w:fldCharType="separate"/>
        </w:r>
        <w:r w:rsidR="00476E3B">
          <w:rPr>
            <w:noProof/>
            <w:webHidden/>
          </w:rPr>
          <w:t>4-1</w:t>
        </w:r>
        <w:r w:rsidR="00786CD9">
          <w:rPr>
            <w:noProof/>
            <w:webHidden/>
          </w:rPr>
          <w:fldChar w:fldCharType="end"/>
        </w:r>
      </w:hyperlink>
    </w:p>
    <w:p w14:paraId="54E33F56" w14:textId="2D71E47C" w:rsidR="00786CD9" w:rsidRDefault="001E4AD3">
      <w:pPr>
        <w:pStyle w:val="TOC2"/>
        <w:rPr>
          <w:rFonts w:asciiTheme="minorHAnsi" w:eastAsiaTheme="minorEastAsia" w:hAnsiTheme="minorHAnsi"/>
          <w:noProof/>
        </w:rPr>
      </w:pPr>
      <w:hyperlink w:anchor="_Toc48727405" w:history="1">
        <w:r w:rsidR="00786CD9" w:rsidRPr="003F45BF">
          <w:rPr>
            <w:rStyle w:val="Hyperlink"/>
            <w:noProof/>
          </w:rPr>
          <w:t>4.1</w:t>
        </w:r>
        <w:r w:rsidR="00786CD9">
          <w:rPr>
            <w:rFonts w:asciiTheme="minorHAnsi" w:eastAsiaTheme="minorEastAsia" w:hAnsiTheme="minorHAnsi"/>
            <w:noProof/>
          </w:rPr>
          <w:tab/>
        </w:r>
        <w:r w:rsidR="00786CD9" w:rsidRPr="003F45BF">
          <w:rPr>
            <w:rStyle w:val="Hyperlink"/>
            <w:noProof/>
          </w:rPr>
          <w:t>Common Channel Implementation</w:t>
        </w:r>
        <w:r w:rsidR="00786CD9">
          <w:rPr>
            <w:noProof/>
            <w:webHidden/>
          </w:rPr>
          <w:tab/>
        </w:r>
        <w:r w:rsidR="00786CD9">
          <w:rPr>
            <w:noProof/>
            <w:webHidden/>
          </w:rPr>
          <w:fldChar w:fldCharType="begin"/>
        </w:r>
        <w:r w:rsidR="00786CD9">
          <w:rPr>
            <w:noProof/>
            <w:webHidden/>
          </w:rPr>
          <w:instrText xml:space="preserve"> PAGEREF _Toc48727405 \h </w:instrText>
        </w:r>
        <w:r w:rsidR="00786CD9">
          <w:rPr>
            <w:noProof/>
            <w:webHidden/>
          </w:rPr>
        </w:r>
        <w:r w:rsidR="00786CD9">
          <w:rPr>
            <w:noProof/>
            <w:webHidden/>
          </w:rPr>
          <w:fldChar w:fldCharType="separate"/>
        </w:r>
        <w:r w:rsidR="00476E3B">
          <w:rPr>
            <w:noProof/>
            <w:webHidden/>
          </w:rPr>
          <w:t>4-1</w:t>
        </w:r>
        <w:r w:rsidR="00786CD9">
          <w:rPr>
            <w:noProof/>
            <w:webHidden/>
          </w:rPr>
          <w:fldChar w:fldCharType="end"/>
        </w:r>
      </w:hyperlink>
    </w:p>
    <w:p w14:paraId="2D019DAF" w14:textId="05B77BE1" w:rsidR="00786CD9" w:rsidRDefault="001E4AD3">
      <w:pPr>
        <w:pStyle w:val="TOC3"/>
        <w:tabs>
          <w:tab w:val="left" w:pos="1200"/>
          <w:tab w:val="right" w:leader="dot" w:pos="8630"/>
        </w:tabs>
        <w:rPr>
          <w:rFonts w:asciiTheme="minorHAnsi" w:eastAsiaTheme="minorEastAsia" w:hAnsiTheme="minorHAnsi"/>
          <w:i w:val="0"/>
          <w:noProof/>
        </w:rPr>
      </w:pPr>
      <w:hyperlink w:anchor="_Toc48727406" w:history="1">
        <w:r w:rsidR="00786CD9" w:rsidRPr="003F45BF">
          <w:rPr>
            <w:rStyle w:val="Hyperlink"/>
            <w:noProof/>
          </w:rPr>
          <w:t>4.1.1</w:t>
        </w:r>
        <w:r w:rsidR="00786CD9">
          <w:rPr>
            <w:rFonts w:asciiTheme="minorHAnsi" w:eastAsiaTheme="minorEastAsia" w:hAnsiTheme="minorHAnsi"/>
            <w:i w:val="0"/>
            <w:noProof/>
          </w:rPr>
          <w:tab/>
        </w:r>
        <w:r w:rsidR="00786CD9" w:rsidRPr="003F45BF">
          <w:rPr>
            <w:rStyle w:val="Hyperlink"/>
            <w:noProof/>
          </w:rPr>
          <w:t>Areas of Operation</w:t>
        </w:r>
        <w:r w:rsidR="00786CD9">
          <w:rPr>
            <w:noProof/>
            <w:webHidden/>
          </w:rPr>
          <w:tab/>
        </w:r>
        <w:r w:rsidR="00786CD9">
          <w:rPr>
            <w:noProof/>
            <w:webHidden/>
          </w:rPr>
          <w:fldChar w:fldCharType="begin"/>
        </w:r>
        <w:r w:rsidR="00786CD9">
          <w:rPr>
            <w:noProof/>
            <w:webHidden/>
          </w:rPr>
          <w:instrText xml:space="preserve"> PAGEREF _Toc48727406 \h </w:instrText>
        </w:r>
        <w:r w:rsidR="00786CD9">
          <w:rPr>
            <w:noProof/>
            <w:webHidden/>
          </w:rPr>
        </w:r>
        <w:r w:rsidR="00786CD9">
          <w:rPr>
            <w:noProof/>
            <w:webHidden/>
          </w:rPr>
          <w:fldChar w:fldCharType="separate"/>
        </w:r>
        <w:r w:rsidR="00476E3B">
          <w:rPr>
            <w:noProof/>
            <w:webHidden/>
          </w:rPr>
          <w:t>4-1</w:t>
        </w:r>
        <w:r w:rsidR="00786CD9">
          <w:rPr>
            <w:noProof/>
            <w:webHidden/>
          </w:rPr>
          <w:fldChar w:fldCharType="end"/>
        </w:r>
      </w:hyperlink>
    </w:p>
    <w:p w14:paraId="320B1B71" w14:textId="12C713AC" w:rsidR="00786CD9" w:rsidRDefault="001E4AD3">
      <w:pPr>
        <w:pStyle w:val="TOC3"/>
        <w:tabs>
          <w:tab w:val="right" w:leader="dot" w:pos="8630"/>
        </w:tabs>
        <w:rPr>
          <w:rFonts w:asciiTheme="minorHAnsi" w:eastAsiaTheme="minorEastAsia" w:hAnsiTheme="minorHAnsi"/>
          <w:i w:val="0"/>
          <w:noProof/>
        </w:rPr>
      </w:pPr>
      <w:hyperlink w:anchor="_Toc48727407" w:history="1">
        <w:r w:rsidR="00786CD9" w:rsidRPr="003F45BF">
          <w:rPr>
            <w:rStyle w:val="Hyperlink"/>
            <w:noProof/>
          </w:rPr>
          <w:t>4.1.1.1 National Calling Channel</w:t>
        </w:r>
        <w:r w:rsidR="00786CD9">
          <w:rPr>
            <w:noProof/>
            <w:webHidden/>
          </w:rPr>
          <w:tab/>
        </w:r>
        <w:r w:rsidR="00786CD9">
          <w:rPr>
            <w:noProof/>
            <w:webHidden/>
          </w:rPr>
          <w:fldChar w:fldCharType="begin"/>
        </w:r>
        <w:r w:rsidR="00786CD9">
          <w:rPr>
            <w:noProof/>
            <w:webHidden/>
          </w:rPr>
          <w:instrText xml:space="preserve"> PAGEREF _Toc48727407 \h </w:instrText>
        </w:r>
        <w:r w:rsidR="00786CD9">
          <w:rPr>
            <w:noProof/>
            <w:webHidden/>
          </w:rPr>
        </w:r>
        <w:r w:rsidR="00786CD9">
          <w:rPr>
            <w:noProof/>
            <w:webHidden/>
          </w:rPr>
          <w:fldChar w:fldCharType="separate"/>
        </w:r>
        <w:r w:rsidR="00476E3B">
          <w:rPr>
            <w:noProof/>
            <w:webHidden/>
          </w:rPr>
          <w:t>4-1</w:t>
        </w:r>
        <w:r w:rsidR="00786CD9">
          <w:rPr>
            <w:noProof/>
            <w:webHidden/>
          </w:rPr>
          <w:fldChar w:fldCharType="end"/>
        </w:r>
      </w:hyperlink>
    </w:p>
    <w:p w14:paraId="6F2881DC" w14:textId="731929AE" w:rsidR="00786CD9" w:rsidRDefault="001E4AD3">
      <w:pPr>
        <w:pStyle w:val="TOC3"/>
        <w:tabs>
          <w:tab w:val="left" w:pos="1200"/>
          <w:tab w:val="right" w:leader="dot" w:pos="8630"/>
        </w:tabs>
        <w:rPr>
          <w:rFonts w:asciiTheme="minorHAnsi" w:eastAsiaTheme="minorEastAsia" w:hAnsiTheme="minorHAnsi"/>
          <w:i w:val="0"/>
          <w:noProof/>
        </w:rPr>
      </w:pPr>
      <w:hyperlink w:anchor="_Toc48727408" w:history="1">
        <w:r w:rsidR="00786CD9" w:rsidRPr="003F45BF">
          <w:rPr>
            <w:rStyle w:val="Hyperlink"/>
            <w:noProof/>
          </w:rPr>
          <w:t>4.1.2</w:t>
        </w:r>
        <w:r w:rsidR="00786CD9">
          <w:rPr>
            <w:rFonts w:asciiTheme="minorHAnsi" w:eastAsiaTheme="minorEastAsia" w:hAnsiTheme="minorHAnsi"/>
            <w:i w:val="0"/>
            <w:noProof/>
          </w:rPr>
          <w:tab/>
        </w:r>
        <w:r w:rsidR="00786CD9" w:rsidRPr="003F45BF">
          <w:rPr>
            <w:rStyle w:val="Hyperlink"/>
            <w:noProof/>
          </w:rPr>
          <w:t>Operation on the Common Channels</w:t>
        </w:r>
        <w:r w:rsidR="00786CD9">
          <w:rPr>
            <w:noProof/>
            <w:webHidden/>
          </w:rPr>
          <w:tab/>
        </w:r>
        <w:r w:rsidR="00786CD9">
          <w:rPr>
            <w:noProof/>
            <w:webHidden/>
          </w:rPr>
          <w:fldChar w:fldCharType="begin"/>
        </w:r>
        <w:r w:rsidR="00786CD9">
          <w:rPr>
            <w:noProof/>
            <w:webHidden/>
          </w:rPr>
          <w:instrText xml:space="preserve"> PAGEREF _Toc48727408 \h </w:instrText>
        </w:r>
        <w:r w:rsidR="00786CD9">
          <w:rPr>
            <w:noProof/>
            <w:webHidden/>
          </w:rPr>
        </w:r>
        <w:r w:rsidR="00786CD9">
          <w:rPr>
            <w:noProof/>
            <w:webHidden/>
          </w:rPr>
          <w:fldChar w:fldCharType="separate"/>
        </w:r>
        <w:r w:rsidR="00476E3B">
          <w:rPr>
            <w:noProof/>
            <w:webHidden/>
          </w:rPr>
          <w:t>4-2</w:t>
        </w:r>
        <w:r w:rsidR="00786CD9">
          <w:rPr>
            <w:noProof/>
            <w:webHidden/>
          </w:rPr>
          <w:fldChar w:fldCharType="end"/>
        </w:r>
      </w:hyperlink>
    </w:p>
    <w:p w14:paraId="000ABD87" w14:textId="3019459A" w:rsidR="00786CD9" w:rsidRDefault="001E4AD3">
      <w:pPr>
        <w:pStyle w:val="TOC3"/>
        <w:tabs>
          <w:tab w:val="left" w:pos="1200"/>
          <w:tab w:val="right" w:leader="dot" w:pos="8630"/>
        </w:tabs>
        <w:rPr>
          <w:rFonts w:asciiTheme="minorHAnsi" w:eastAsiaTheme="minorEastAsia" w:hAnsiTheme="minorHAnsi"/>
          <w:i w:val="0"/>
          <w:noProof/>
        </w:rPr>
      </w:pPr>
      <w:hyperlink w:anchor="_Toc48727409" w:history="1">
        <w:r w:rsidR="00786CD9" w:rsidRPr="003F45BF">
          <w:rPr>
            <w:rStyle w:val="Hyperlink"/>
            <w:noProof/>
          </w:rPr>
          <w:t>4.1.3</w:t>
        </w:r>
        <w:r w:rsidR="00786CD9">
          <w:rPr>
            <w:rFonts w:asciiTheme="minorHAnsi" w:eastAsiaTheme="minorEastAsia" w:hAnsiTheme="minorHAnsi"/>
            <w:i w:val="0"/>
            <w:noProof/>
          </w:rPr>
          <w:tab/>
        </w:r>
        <w:r w:rsidR="00786CD9" w:rsidRPr="003F45BF">
          <w:rPr>
            <w:rStyle w:val="Hyperlink"/>
            <w:noProof/>
          </w:rPr>
          <w:t>Operation Procedures</w:t>
        </w:r>
        <w:r w:rsidR="00786CD9">
          <w:rPr>
            <w:noProof/>
            <w:webHidden/>
          </w:rPr>
          <w:tab/>
        </w:r>
        <w:r w:rsidR="00786CD9">
          <w:rPr>
            <w:noProof/>
            <w:webHidden/>
          </w:rPr>
          <w:fldChar w:fldCharType="begin"/>
        </w:r>
        <w:r w:rsidR="00786CD9">
          <w:rPr>
            <w:noProof/>
            <w:webHidden/>
          </w:rPr>
          <w:instrText xml:space="preserve"> PAGEREF _Toc48727409 \h </w:instrText>
        </w:r>
        <w:r w:rsidR="00786CD9">
          <w:rPr>
            <w:noProof/>
            <w:webHidden/>
          </w:rPr>
        </w:r>
        <w:r w:rsidR="00786CD9">
          <w:rPr>
            <w:noProof/>
            <w:webHidden/>
          </w:rPr>
          <w:fldChar w:fldCharType="separate"/>
        </w:r>
        <w:r w:rsidR="00476E3B">
          <w:rPr>
            <w:noProof/>
            <w:webHidden/>
          </w:rPr>
          <w:t>4-2</w:t>
        </w:r>
        <w:r w:rsidR="00786CD9">
          <w:rPr>
            <w:noProof/>
            <w:webHidden/>
          </w:rPr>
          <w:fldChar w:fldCharType="end"/>
        </w:r>
      </w:hyperlink>
    </w:p>
    <w:p w14:paraId="37158709" w14:textId="79FF74D7" w:rsidR="00786CD9" w:rsidRDefault="001E4AD3">
      <w:pPr>
        <w:pStyle w:val="TOC3"/>
        <w:tabs>
          <w:tab w:val="left" w:pos="1200"/>
          <w:tab w:val="right" w:leader="dot" w:pos="8630"/>
        </w:tabs>
        <w:rPr>
          <w:rFonts w:asciiTheme="minorHAnsi" w:eastAsiaTheme="minorEastAsia" w:hAnsiTheme="minorHAnsi"/>
          <w:i w:val="0"/>
          <w:noProof/>
        </w:rPr>
      </w:pPr>
      <w:hyperlink w:anchor="_Toc48727410" w:history="1">
        <w:r w:rsidR="00786CD9" w:rsidRPr="003F45BF">
          <w:rPr>
            <w:rStyle w:val="Hyperlink"/>
            <w:noProof/>
          </w:rPr>
          <w:t>4.1.4</w:t>
        </w:r>
        <w:r w:rsidR="00786CD9">
          <w:rPr>
            <w:rFonts w:asciiTheme="minorHAnsi" w:eastAsiaTheme="minorEastAsia" w:hAnsiTheme="minorHAnsi"/>
            <w:i w:val="0"/>
            <w:noProof/>
          </w:rPr>
          <w:tab/>
        </w:r>
        <w:r w:rsidR="00786CD9" w:rsidRPr="003F45BF">
          <w:rPr>
            <w:rStyle w:val="Hyperlink"/>
            <w:noProof/>
          </w:rPr>
          <w:t>Coded Squelch</w:t>
        </w:r>
        <w:r w:rsidR="00786CD9">
          <w:rPr>
            <w:noProof/>
            <w:webHidden/>
          </w:rPr>
          <w:tab/>
        </w:r>
        <w:r w:rsidR="00786CD9">
          <w:rPr>
            <w:noProof/>
            <w:webHidden/>
          </w:rPr>
          <w:fldChar w:fldCharType="begin"/>
        </w:r>
        <w:r w:rsidR="00786CD9">
          <w:rPr>
            <w:noProof/>
            <w:webHidden/>
          </w:rPr>
          <w:instrText xml:space="preserve"> PAGEREF _Toc48727410 \h </w:instrText>
        </w:r>
        <w:r w:rsidR="00786CD9">
          <w:rPr>
            <w:noProof/>
            <w:webHidden/>
          </w:rPr>
        </w:r>
        <w:r w:rsidR="00786CD9">
          <w:rPr>
            <w:noProof/>
            <w:webHidden/>
          </w:rPr>
          <w:fldChar w:fldCharType="separate"/>
        </w:r>
        <w:r w:rsidR="00476E3B">
          <w:rPr>
            <w:noProof/>
            <w:webHidden/>
          </w:rPr>
          <w:t>4-3</w:t>
        </w:r>
        <w:r w:rsidR="00786CD9">
          <w:rPr>
            <w:noProof/>
            <w:webHidden/>
          </w:rPr>
          <w:fldChar w:fldCharType="end"/>
        </w:r>
      </w:hyperlink>
    </w:p>
    <w:p w14:paraId="4FEA3771" w14:textId="29D25180" w:rsidR="00786CD9" w:rsidRDefault="001E4AD3">
      <w:pPr>
        <w:pStyle w:val="TOC2"/>
        <w:rPr>
          <w:rFonts w:asciiTheme="minorHAnsi" w:eastAsiaTheme="minorEastAsia" w:hAnsiTheme="minorHAnsi"/>
          <w:noProof/>
        </w:rPr>
      </w:pPr>
      <w:hyperlink w:anchor="_Toc48727411" w:history="1">
        <w:r w:rsidR="00786CD9" w:rsidRPr="003F45BF">
          <w:rPr>
            <w:rStyle w:val="Hyperlink"/>
            <w:noProof/>
          </w:rPr>
          <w:t>4.2</w:t>
        </w:r>
        <w:r w:rsidR="00786CD9">
          <w:rPr>
            <w:rFonts w:asciiTheme="minorHAnsi" w:eastAsiaTheme="minorEastAsia" w:hAnsiTheme="minorHAnsi"/>
            <w:noProof/>
          </w:rPr>
          <w:tab/>
        </w:r>
        <w:r w:rsidR="00786CD9" w:rsidRPr="003F45BF">
          <w:rPr>
            <w:rStyle w:val="Hyperlink"/>
            <w:noProof/>
          </w:rPr>
          <w:t>Network Operating Methods</w:t>
        </w:r>
        <w:r w:rsidR="00786CD9">
          <w:rPr>
            <w:noProof/>
            <w:webHidden/>
          </w:rPr>
          <w:tab/>
        </w:r>
        <w:r w:rsidR="00786CD9">
          <w:rPr>
            <w:noProof/>
            <w:webHidden/>
          </w:rPr>
          <w:fldChar w:fldCharType="begin"/>
        </w:r>
        <w:r w:rsidR="00786CD9">
          <w:rPr>
            <w:noProof/>
            <w:webHidden/>
          </w:rPr>
          <w:instrText xml:space="preserve"> PAGEREF _Toc48727411 \h </w:instrText>
        </w:r>
        <w:r w:rsidR="00786CD9">
          <w:rPr>
            <w:noProof/>
            <w:webHidden/>
          </w:rPr>
        </w:r>
        <w:r w:rsidR="00786CD9">
          <w:rPr>
            <w:noProof/>
            <w:webHidden/>
          </w:rPr>
          <w:fldChar w:fldCharType="separate"/>
        </w:r>
        <w:r w:rsidR="00476E3B">
          <w:rPr>
            <w:noProof/>
            <w:webHidden/>
          </w:rPr>
          <w:t>4-3</w:t>
        </w:r>
        <w:r w:rsidR="00786CD9">
          <w:rPr>
            <w:noProof/>
            <w:webHidden/>
          </w:rPr>
          <w:fldChar w:fldCharType="end"/>
        </w:r>
      </w:hyperlink>
    </w:p>
    <w:p w14:paraId="675DC2FD" w14:textId="48F40210" w:rsidR="00786CD9" w:rsidRDefault="001E4AD3">
      <w:pPr>
        <w:pStyle w:val="TOC2"/>
        <w:rPr>
          <w:rFonts w:asciiTheme="minorHAnsi" w:eastAsiaTheme="minorEastAsia" w:hAnsiTheme="minorHAnsi"/>
          <w:noProof/>
        </w:rPr>
      </w:pPr>
      <w:hyperlink w:anchor="_Toc48727412" w:history="1">
        <w:r w:rsidR="00786CD9" w:rsidRPr="003F45BF">
          <w:rPr>
            <w:rStyle w:val="Hyperlink"/>
            <w:noProof/>
          </w:rPr>
          <w:t>4.3</w:t>
        </w:r>
        <w:r w:rsidR="00786CD9">
          <w:rPr>
            <w:rFonts w:asciiTheme="minorHAnsi" w:eastAsiaTheme="minorEastAsia" w:hAnsiTheme="minorHAnsi"/>
            <w:noProof/>
          </w:rPr>
          <w:tab/>
        </w:r>
        <w:r w:rsidR="00786CD9" w:rsidRPr="003F45BF">
          <w:rPr>
            <w:rStyle w:val="Hyperlink"/>
            <w:noProof/>
          </w:rPr>
          <w:t>Requirements for Trunking</w:t>
        </w:r>
        <w:r w:rsidR="00786CD9">
          <w:rPr>
            <w:noProof/>
            <w:webHidden/>
          </w:rPr>
          <w:tab/>
        </w:r>
        <w:r w:rsidR="00786CD9">
          <w:rPr>
            <w:noProof/>
            <w:webHidden/>
          </w:rPr>
          <w:fldChar w:fldCharType="begin"/>
        </w:r>
        <w:r w:rsidR="00786CD9">
          <w:rPr>
            <w:noProof/>
            <w:webHidden/>
          </w:rPr>
          <w:instrText xml:space="preserve"> PAGEREF _Toc48727412 \h </w:instrText>
        </w:r>
        <w:r w:rsidR="00786CD9">
          <w:rPr>
            <w:noProof/>
            <w:webHidden/>
          </w:rPr>
        </w:r>
        <w:r w:rsidR="00786CD9">
          <w:rPr>
            <w:noProof/>
            <w:webHidden/>
          </w:rPr>
          <w:fldChar w:fldCharType="separate"/>
        </w:r>
        <w:r w:rsidR="00476E3B">
          <w:rPr>
            <w:noProof/>
            <w:webHidden/>
          </w:rPr>
          <w:t>4-4</w:t>
        </w:r>
        <w:r w:rsidR="00786CD9">
          <w:rPr>
            <w:noProof/>
            <w:webHidden/>
          </w:rPr>
          <w:fldChar w:fldCharType="end"/>
        </w:r>
      </w:hyperlink>
    </w:p>
    <w:p w14:paraId="130E550E" w14:textId="021718B3" w:rsidR="00786CD9" w:rsidRDefault="001E4AD3">
      <w:pPr>
        <w:pStyle w:val="TOC2"/>
        <w:rPr>
          <w:rFonts w:asciiTheme="minorHAnsi" w:eastAsiaTheme="minorEastAsia" w:hAnsiTheme="minorHAnsi"/>
          <w:noProof/>
        </w:rPr>
      </w:pPr>
      <w:hyperlink w:anchor="_Toc48727413" w:history="1">
        <w:r w:rsidR="00786CD9" w:rsidRPr="003F45BF">
          <w:rPr>
            <w:rStyle w:val="Hyperlink"/>
            <w:noProof/>
          </w:rPr>
          <w:t>4.4</w:t>
        </w:r>
        <w:r w:rsidR="00786CD9">
          <w:rPr>
            <w:rFonts w:asciiTheme="minorHAnsi" w:eastAsiaTheme="minorEastAsia" w:hAnsiTheme="minorHAnsi"/>
            <w:noProof/>
          </w:rPr>
          <w:tab/>
        </w:r>
        <w:r w:rsidR="00786CD9" w:rsidRPr="003F45BF">
          <w:rPr>
            <w:rStyle w:val="Hyperlink"/>
            <w:noProof/>
          </w:rPr>
          <w:t>Channel Loading Requirements</w:t>
        </w:r>
        <w:r w:rsidR="00786CD9">
          <w:rPr>
            <w:noProof/>
            <w:webHidden/>
          </w:rPr>
          <w:tab/>
        </w:r>
        <w:r w:rsidR="00786CD9">
          <w:rPr>
            <w:noProof/>
            <w:webHidden/>
          </w:rPr>
          <w:fldChar w:fldCharType="begin"/>
        </w:r>
        <w:r w:rsidR="00786CD9">
          <w:rPr>
            <w:noProof/>
            <w:webHidden/>
          </w:rPr>
          <w:instrText xml:space="preserve"> PAGEREF _Toc48727413 \h </w:instrText>
        </w:r>
        <w:r w:rsidR="00786CD9">
          <w:rPr>
            <w:noProof/>
            <w:webHidden/>
          </w:rPr>
        </w:r>
        <w:r w:rsidR="00786CD9">
          <w:rPr>
            <w:noProof/>
            <w:webHidden/>
          </w:rPr>
          <w:fldChar w:fldCharType="separate"/>
        </w:r>
        <w:r w:rsidR="00476E3B">
          <w:rPr>
            <w:noProof/>
            <w:webHidden/>
          </w:rPr>
          <w:t>4-4</w:t>
        </w:r>
        <w:r w:rsidR="00786CD9">
          <w:rPr>
            <w:noProof/>
            <w:webHidden/>
          </w:rPr>
          <w:fldChar w:fldCharType="end"/>
        </w:r>
      </w:hyperlink>
    </w:p>
    <w:p w14:paraId="27E1B834" w14:textId="2F6B1215" w:rsidR="00786CD9" w:rsidRDefault="001E4AD3">
      <w:pPr>
        <w:pStyle w:val="TOC3"/>
        <w:tabs>
          <w:tab w:val="left" w:pos="1200"/>
          <w:tab w:val="right" w:leader="dot" w:pos="8630"/>
        </w:tabs>
        <w:rPr>
          <w:rFonts w:asciiTheme="minorHAnsi" w:eastAsiaTheme="minorEastAsia" w:hAnsiTheme="minorHAnsi"/>
          <w:i w:val="0"/>
          <w:noProof/>
        </w:rPr>
      </w:pPr>
      <w:hyperlink w:anchor="_Toc48727414" w:history="1">
        <w:r w:rsidR="00786CD9" w:rsidRPr="003F45BF">
          <w:rPr>
            <w:rStyle w:val="Hyperlink"/>
            <w:noProof/>
          </w:rPr>
          <w:t>4.4.1</w:t>
        </w:r>
        <w:r w:rsidR="00786CD9">
          <w:rPr>
            <w:rFonts w:asciiTheme="minorHAnsi" w:eastAsiaTheme="minorEastAsia" w:hAnsiTheme="minorHAnsi"/>
            <w:i w:val="0"/>
            <w:noProof/>
          </w:rPr>
          <w:tab/>
        </w:r>
        <w:r w:rsidR="00786CD9" w:rsidRPr="003F45BF">
          <w:rPr>
            <w:rStyle w:val="Hyperlink"/>
            <w:noProof/>
          </w:rPr>
          <w:t>Loading Tables</w:t>
        </w:r>
        <w:r w:rsidR="00786CD9">
          <w:rPr>
            <w:noProof/>
            <w:webHidden/>
          </w:rPr>
          <w:tab/>
        </w:r>
        <w:r w:rsidR="00786CD9">
          <w:rPr>
            <w:noProof/>
            <w:webHidden/>
          </w:rPr>
          <w:fldChar w:fldCharType="begin"/>
        </w:r>
        <w:r w:rsidR="00786CD9">
          <w:rPr>
            <w:noProof/>
            <w:webHidden/>
          </w:rPr>
          <w:instrText xml:space="preserve"> PAGEREF _Toc48727414 \h </w:instrText>
        </w:r>
        <w:r w:rsidR="00786CD9">
          <w:rPr>
            <w:noProof/>
            <w:webHidden/>
          </w:rPr>
        </w:r>
        <w:r w:rsidR="00786CD9">
          <w:rPr>
            <w:noProof/>
            <w:webHidden/>
          </w:rPr>
          <w:fldChar w:fldCharType="separate"/>
        </w:r>
        <w:r w:rsidR="00476E3B">
          <w:rPr>
            <w:noProof/>
            <w:webHidden/>
          </w:rPr>
          <w:t>4-5</w:t>
        </w:r>
        <w:r w:rsidR="00786CD9">
          <w:rPr>
            <w:noProof/>
            <w:webHidden/>
          </w:rPr>
          <w:fldChar w:fldCharType="end"/>
        </w:r>
      </w:hyperlink>
    </w:p>
    <w:p w14:paraId="19646C9F" w14:textId="1B9AF823" w:rsidR="00786CD9" w:rsidRDefault="001E4AD3">
      <w:pPr>
        <w:pStyle w:val="TOC3"/>
        <w:tabs>
          <w:tab w:val="left" w:pos="1200"/>
          <w:tab w:val="right" w:leader="dot" w:pos="8630"/>
        </w:tabs>
        <w:rPr>
          <w:rFonts w:asciiTheme="minorHAnsi" w:eastAsiaTheme="minorEastAsia" w:hAnsiTheme="minorHAnsi"/>
          <w:i w:val="0"/>
          <w:noProof/>
        </w:rPr>
      </w:pPr>
      <w:hyperlink w:anchor="_Toc48727415" w:history="1">
        <w:r w:rsidR="00786CD9" w:rsidRPr="003F45BF">
          <w:rPr>
            <w:rStyle w:val="Hyperlink"/>
            <w:noProof/>
          </w:rPr>
          <w:t>4.4.2</w:t>
        </w:r>
        <w:r w:rsidR="00786CD9">
          <w:rPr>
            <w:rFonts w:asciiTheme="minorHAnsi" w:eastAsiaTheme="minorEastAsia" w:hAnsiTheme="minorHAnsi"/>
            <w:i w:val="0"/>
            <w:noProof/>
          </w:rPr>
          <w:tab/>
        </w:r>
        <w:r w:rsidR="00786CD9" w:rsidRPr="003F45BF">
          <w:rPr>
            <w:rStyle w:val="Hyperlink"/>
            <w:noProof/>
          </w:rPr>
          <w:t>Traffic Loading Study</w:t>
        </w:r>
        <w:r w:rsidR="00786CD9">
          <w:rPr>
            <w:noProof/>
            <w:webHidden/>
          </w:rPr>
          <w:tab/>
        </w:r>
        <w:r w:rsidR="00786CD9">
          <w:rPr>
            <w:noProof/>
            <w:webHidden/>
          </w:rPr>
          <w:fldChar w:fldCharType="begin"/>
        </w:r>
        <w:r w:rsidR="00786CD9">
          <w:rPr>
            <w:noProof/>
            <w:webHidden/>
          </w:rPr>
          <w:instrText xml:space="preserve"> PAGEREF _Toc48727415 \h </w:instrText>
        </w:r>
        <w:r w:rsidR="00786CD9">
          <w:rPr>
            <w:noProof/>
            <w:webHidden/>
          </w:rPr>
        </w:r>
        <w:r w:rsidR="00786CD9">
          <w:rPr>
            <w:noProof/>
            <w:webHidden/>
          </w:rPr>
          <w:fldChar w:fldCharType="separate"/>
        </w:r>
        <w:r w:rsidR="00476E3B">
          <w:rPr>
            <w:noProof/>
            <w:webHidden/>
          </w:rPr>
          <w:t>4-5</w:t>
        </w:r>
        <w:r w:rsidR="00786CD9">
          <w:rPr>
            <w:noProof/>
            <w:webHidden/>
          </w:rPr>
          <w:fldChar w:fldCharType="end"/>
        </w:r>
      </w:hyperlink>
    </w:p>
    <w:p w14:paraId="3CA7DF69" w14:textId="7CF89883" w:rsidR="00786CD9" w:rsidRDefault="001E4AD3">
      <w:pPr>
        <w:pStyle w:val="TOC3"/>
        <w:tabs>
          <w:tab w:val="left" w:pos="1200"/>
          <w:tab w:val="right" w:leader="dot" w:pos="8630"/>
        </w:tabs>
        <w:rPr>
          <w:rFonts w:asciiTheme="minorHAnsi" w:eastAsiaTheme="minorEastAsia" w:hAnsiTheme="minorHAnsi"/>
          <w:i w:val="0"/>
          <w:noProof/>
        </w:rPr>
      </w:pPr>
      <w:hyperlink w:anchor="_Toc48727416" w:history="1">
        <w:r w:rsidR="00786CD9" w:rsidRPr="003F45BF">
          <w:rPr>
            <w:rStyle w:val="Hyperlink"/>
            <w:noProof/>
          </w:rPr>
          <w:t>4.4.3</w:t>
        </w:r>
        <w:r w:rsidR="00786CD9">
          <w:rPr>
            <w:rFonts w:asciiTheme="minorHAnsi" w:eastAsiaTheme="minorEastAsia" w:hAnsiTheme="minorHAnsi"/>
            <w:i w:val="0"/>
            <w:noProof/>
          </w:rPr>
          <w:tab/>
        </w:r>
        <w:r w:rsidR="00786CD9" w:rsidRPr="003F45BF">
          <w:rPr>
            <w:rStyle w:val="Hyperlink"/>
            <w:noProof/>
          </w:rPr>
          <w:t>Slow Growth</w:t>
        </w:r>
        <w:r w:rsidR="00786CD9">
          <w:rPr>
            <w:noProof/>
            <w:webHidden/>
          </w:rPr>
          <w:tab/>
        </w:r>
        <w:r w:rsidR="00786CD9">
          <w:rPr>
            <w:noProof/>
            <w:webHidden/>
          </w:rPr>
          <w:fldChar w:fldCharType="begin"/>
        </w:r>
        <w:r w:rsidR="00786CD9">
          <w:rPr>
            <w:noProof/>
            <w:webHidden/>
          </w:rPr>
          <w:instrText xml:space="preserve"> PAGEREF _Toc48727416 \h </w:instrText>
        </w:r>
        <w:r w:rsidR="00786CD9">
          <w:rPr>
            <w:noProof/>
            <w:webHidden/>
          </w:rPr>
        </w:r>
        <w:r w:rsidR="00786CD9">
          <w:rPr>
            <w:noProof/>
            <w:webHidden/>
          </w:rPr>
          <w:fldChar w:fldCharType="separate"/>
        </w:r>
        <w:r w:rsidR="00476E3B">
          <w:rPr>
            <w:noProof/>
            <w:webHidden/>
          </w:rPr>
          <w:t>4-5</w:t>
        </w:r>
        <w:r w:rsidR="00786CD9">
          <w:rPr>
            <w:noProof/>
            <w:webHidden/>
          </w:rPr>
          <w:fldChar w:fldCharType="end"/>
        </w:r>
      </w:hyperlink>
    </w:p>
    <w:p w14:paraId="0F329C35" w14:textId="6D747E49" w:rsidR="00786CD9" w:rsidRDefault="001E4AD3">
      <w:pPr>
        <w:pStyle w:val="TOC2"/>
        <w:rPr>
          <w:rFonts w:asciiTheme="minorHAnsi" w:eastAsiaTheme="minorEastAsia" w:hAnsiTheme="minorHAnsi"/>
          <w:noProof/>
        </w:rPr>
      </w:pPr>
      <w:hyperlink w:anchor="_Toc48727417" w:history="1">
        <w:r w:rsidR="00786CD9" w:rsidRPr="003F45BF">
          <w:rPr>
            <w:rStyle w:val="Hyperlink"/>
            <w:noProof/>
          </w:rPr>
          <w:t>4.5</w:t>
        </w:r>
        <w:r w:rsidR="00786CD9">
          <w:rPr>
            <w:rFonts w:asciiTheme="minorHAnsi" w:eastAsiaTheme="minorEastAsia" w:hAnsiTheme="minorHAnsi"/>
            <w:noProof/>
          </w:rPr>
          <w:tab/>
        </w:r>
        <w:r w:rsidR="00786CD9" w:rsidRPr="003F45BF">
          <w:rPr>
            <w:rStyle w:val="Hyperlink"/>
            <w:noProof/>
          </w:rPr>
          <w:t>Expansion of Existing Systems</w:t>
        </w:r>
        <w:r w:rsidR="00786CD9">
          <w:rPr>
            <w:noProof/>
            <w:webHidden/>
          </w:rPr>
          <w:tab/>
        </w:r>
        <w:r w:rsidR="00786CD9">
          <w:rPr>
            <w:noProof/>
            <w:webHidden/>
          </w:rPr>
          <w:fldChar w:fldCharType="begin"/>
        </w:r>
        <w:r w:rsidR="00786CD9">
          <w:rPr>
            <w:noProof/>
            <w:webHidden/>
          </w:rPr>
          <w:instrText xml:space="preserve"> PAGEREF _Toc48727417 \h </w:instrText>
        </w:r>
        <w:r w:rsidR="00786CD9">
          <w:rPr>
            <w:noProof/>
            <w:webHidden/>
          </w:rPr>
        </w:r>
        <w:r w:rsidR="00786CD9">
          <w:rPr>
            <w:noProof/>
            <w:webHidden/>
          </w:rPr>
          <w:fldChar w:fldCharType="separate"/>
        </w:r>
        <w:r w:rsidR="00476E3B">
          <w:rPr>
            <w:noProof/>
            <w:webHidden/>
          </w:rPr>
          <w:t>4-5</w:t>
        </w:r>
        <w:r w:rsidR="00786CD9">
          <w:rPr>
            <w:noProof/>
            <w:webHidden/>
          </w:rPr>
          <w:fldChar w:fldCharType="end"/>
        </w:r>
      </w:hyperlink>
    </w:p>
    <w:p w14:paraId="239F67A9" w14:textId="05A18B46" w:rsidR="00786CD9" w:rsidRDefault="001E4AD3">
      <w:pPr>
        <w:pStyle w:val="TOC1"/>
        <w:tabs>
          <w:tab w:val="left" w:pos="446"/>
          <w:tab w:val="right" w:leader="dot" w:pos="8630"/>
        </w:tabs>
        <w:rPr>
          <w:rFonts w:asciiTheme="minorHAnsi" w:eastAsiaTheme="minorEastAsia" w:hAnsiTheme="minorHAnsi"/>
          <w:b w:val="0"/>
          <w:noProof/>
        </w:rPr>
      </w:pPr>
      <w:hyperlink w:anchor="_Toc48727418" w:history="1">
        <w:r w:rsidR="00786CD9" w:rsidRPr="003F45BF">
          <w:rPr>
            <w:rStyle w:val="Hyperlink"/>
            <w:noProof/>
          </w:rPr>
          <w:t>5</w:t>
        </w:r>
        <w:r w:rsidR="00786CD9">
          <w:rPr>
            <w:rFonts w:asciiTheme="minorHAnsi" w:eastAsiaTheme="minorEastAsia" w:hAnsiTheme="minorHAnsi"/>
            <w:b w:val="0"/>
            <w:noProof/>
          </w:rPr>
          <w:tab/>
        </w:r>
        <w:r w:rsidR="00786CD9" w:rsidRPr="003F45BF">
          <w:rPr>
            <w:rStyle w:val="Hyperlink"/>
            <w:noProof/>
          </w:rPr>
          <w:t>Implementation and Procedures</w:t>
        </w:r>
        <w:r w:rsidR="00786CD9">
          <w:rPr>
            <w:noProof/>
            <w:webHidden/>
          </w:rPr>
          <w:tab/>
        </w:r>
        <w:r w:rsidR="00786CD9">
          <w:rPr>
            <w:noProof/>
            <w:webHidden/>
          </w:rPr>
          <w:fldChar w:fldCharType="begin"/>
        </w:r>
        <w:r w:rsidR="00786CD9">
          <w:rPr>
            <w:noProof/>
            <w:webHidden/>
          </w:rPr>
          <w:instrText xml:space="preserve"> PAGEREF _Toc48727418 \h </w:instrText>
        </w:r>
        <w:r w:rsidR="00786CD9">
          <w:rPr>
            <w:noProof/>
            <w:webHidden/>
          </w:rPr>
        </w:r>
        <w:r w:rsidR="00786CD9">
          <w:rPr>
            <w:noProof/>
            <w:webHidden/>
          </w:rPr>
          <w:fldChar w:fldCharType="separate"/>
        </w:r>
        <w:r w:rsidR="00476E3B">
          <w:rPr>
            <w:noProof/>
            <w:webHidden/>
          </w:rPr>
          <w:t>5-1</w:t>
        </w:r>
        <w:r w:rsidR="00786CD9">
          <w:rPr>
            <w:noProof/>
            <w:webHidden/>
          </w:rPr>
          <w:fldChar w:fldCharType="end"/>
        </w:r>
      </w:hyperlink>
    </w:p>
    <w:p w14:paraId="35588008" w14:textId="14B06C7A" w:rsidR="00786CD9" w:rsidRDefault="001E4AD3">
      <w:pPr>
        <w:pStyle w:val="TOC2"/>
        <w:rPr>
          <w:rFonts w:asciiTheme="minorHAnsi" w:eastAsiaTheme="minorEastAsia" w:hAnsiTheme="minorHAnsi"/>
          <w:noProof/>
        </w:rPr>
      </w:pPr>
      <w:hyperlink w:anchor="_Toc48727419" w:history="1">
        <w:r w:rsidR="00786CD9" w:rsidRPr="003F45BF">
          <w:rPr>
            <w:rStyle w:val="Hyperlink"/>
            <w:noProof/>
          </w:rPr>
          <w:t>5.1</w:t>
        </w:r>
        <w:r w:rsidR="00786CD9">
          <w:rPr>
            <w:rFonts w:asciiTheme="minorHAnsi" w:eastAsiaTheme="minorEastAsia" w:hAnsiTheme="minorHAnsi"/>
            <w:noProof/>
          </w:rPr>
          <w:tab/>
        </w:r>
        <w:r w:rsidR="00786CD9" w:rsidRPr="003F45BF">
          <w:rPr>
            <w:rStyle w:val="Hyperlink"/>
            <w:noProof/>
          </w:rPr>
          <w:t>Notification</w:t>
        </w:r>
        <w:r w:rsidR="00786CD9">
          <w:rPr>
            <w:noProof/>
            <w:webHidden/>
          </w:rPr>
          <w:tab/>
        </w:r>
        <w:r w:rsidR="00786CD9">
          <w:rPr>
            <w:noProof/>
            <w:webHidden/>
          </w:rPr>
          <w:fldChar w:fldCharType="begin"/>
        </w:r>
        <w:r w:rsidR="00786CD9">
          <w:rPr>
            <w:noProof/>
            <w:webHidden/>
          </w:rPr>
          <w:instrText xml:space="preserve"> PAGEREF _Toc48727419 \h </w:instrText>
        </w:r>
        <w:r w:rsidR="00786CD9">
          <w:rPr>
            <w:noProof/>
            <w:webHidden/>
          </w:rPr>
        </w:r>
        <w:r w:rsidR="00786CD9">
          <w:rPr>
            <w:noProof/>
            <w:webHidden/>
          </w:rPr>
          <w:fldChar w:fldCharType="separate"/>
        </w:r>
        <w:r w:rsidR="00476E3B">
          <w:rPr>
            <w:noProof/>
            <w:webHidden/>
          </w:rPr>
          <w:t>5-1</w:t>
        </w:r>
        <w:r w:rsidR="00786CD9">
          <w:rPr>
            <w:noProof/>
            <w:webHidden/>
          </w:rPr>
          <w:fldChar w:fldCharType="end"/>
        </w:r>
      </w:hyperlink>
    </w:p>
    <w:p w14:paraId="1F34913E" w14:textId="21102256" w:rsidR="00786CD9" w:rsidRDefault="001E4AD3">
      <w:pPr>
        <w:pStyle w:val="TOC2"/>
        <w:rPr>
          <w:rFonts w:asciiTheme="minorHAnsi" w:eastAsiaTheme="minorEastAsia" w:hAnsiTheme="minorHAnsi"/>
          <w:noProof/>
        </w:rPr>
      </w:pPr>
      <w:hyperlink w:anchor="_Toc48727420" w:history="1">
        <w:r w:rsidR="00786CD9" w:rsidRPr="003F45BF">
          <w:rPr>
            <w:rStyle w:val="Hyperlink"/>
            <w:noProof/>
          </w:rPr>
          <w:t>5.2</w:t>
        </w:r>
        <w:r w:rsidR="00786CD9">
          <w:rPr>
            <w:rFonts w:asciiTheme="minorHAnsi" w:eastAsiaTheme="minorEastAsia" w:hAnsiTheme="minorHAnsi"/>
            <w:noProof/>
          </w:rPr>
          <w:tab/>
        </w:r>
        <w:r w:rsidR="00786CD9" w:rsidRPr="003F45BF">
          <w:rPr>
            <w:rStyle w:val="Hyperlink"/>
            <w:noProof/>
          </w:rPr>
          <w:t>Frequency Allocation Process</w:t>
        </w:r>
        <w:r w:rsidR="00786CD9">
          <w:rPr>
            <w:noProof/>
            <w:webHidden/>
          </w:rPr>
          <w:tab/>
        </w:r>
        <w:r w:rsidR="00786CD9">
          <w:rPr>
            <w:noProof/>
            <w:webHidden/>
          </w:rPr>
          <w:fldChar w:fldCharType="begin"/>
        </w:r>
        <w:r w:rsidR="00786CD9">
          <w:rPr>
            <w:noProof/>
            <w:webHidden/>
          </w:rPr>
          <w:instrText xml:space="preserve"> PAGEREF _Toc48727420 \h </w:instrText>
        </w:r>
        <w:r w:rsidR="00786CD9">
          <w:rPr>
            <w:noProof/>
            <w:webHidden/>
          </w:rPr>
        </w:r>
        <w:r w:rsidR="00786CD9">
          <w:rPr>
            <w:noProof/>
            <w:webHidden/>
          </w:rPr>
          <w:fldChar w:fldCharType="separate"/>
        </w:r>
        <w:r w:rsidR="00476E3B">
          <w:rPr>
            <w:noProof/>
            <w:webHidden/>
          </w:rPr>
          <w:t>5-1</w:t>
        </w:r>
        <w:r w:rsidR="00786CD9">
          <w:rPr>
            <w:noProof/>
            <w:webHidden/>
          </w:rPr>
          <w:fldChar w:fldCharType="end"/>
        </w:r>
      </w:hyperlink>
    </w:p>
    <w:p w14:paraId="3EB4C54D" w14:textId="7AE6F0BE" w:rsidR="00786CD9" w:rsidRDefault="001E4AD3">
      <w:pPr>
        <w:pStyle w:val="TOC2"/>
        <w:rPr>
          <w:rFonts w:asciiTheme="minorHAnsi" w:eastAsiaTheme="minorEastAsia" w:hAnsiTheme="minorHAnsi"/>
          <w:noProof/>
        </w:rPr>
      </w:pPr>
      <w:hyperlink w:anchor="_Toc48727421" w:history="1">
        <w:r w:rsidR="00786CD9" w:rsidRPr="003F45BF">
          <w:rPr>
            <w:rStyle w:val="Hyperlink"/>
            <w:noProof/>
          </w:rPr>
          <w:t>5.2.1 Region 25 Parameters</w:t>
        </w:r>
        <w:r w:rsidR="00786CD9">
          <w:rPr>
            <w:noProof/>
            <w:webHidden/>
          </w:rPr>
          <w:tab/>
        </w:r>
        <w:r w:rsidR="00786CD9">
          <w:rPr>
            <w:noProof/>
            <w:webHidden/>
          </w:rPr>
          <w:fldChar w:fldCharType="begin"/>
        </w:r>
        <w:r w:rsidR="00786CD9">
          <w:rPr>
            <w:noProof/>
            <w:webHidden/>
          </w:rPr>
          <w:instrText xml:space="preserve"> PAGEREF _Toc48727421 \h </w:instrText>
        </w:r>
        <w:r w:rsidR="00786CD9">
          <w:rPr>
            <w:noProof/>
            <w:webHidden/>
          </w:rPr>
        </w:r>
        <w:r w:rsidR="00786CD9">
          <w:rPr>
            <w:noProof/>
            <w:webHidden/>
          </w:rPr>
          <w:fldChar w:fldCharType="separate"/>
        </w:r>
        <w:r w:rsidR="00476E3B">
          <w:rPr>
            <w:noProof/>
            <w:webHidden/>
          </w:rPr>
          <w:t>5-1</w:t>
        </w:r>
        <w:r w:rsidR="00786CD9">
          <w:rPr>
            <w:noProof/>
            <w:webHidden/>
          </w:rPr>
          <w:fldChar w:fldCharType="end"/>
        </w:r>
      </w:hyperlink>
    </w:p>
    <w:p w14:paraId="3801E347" w14:textId="53A34E1B" w:rsidR="00786CD9" w:rsidRDefault="001E4AD3">
      <w:pPr>
        <w:pStyle w:val="TOC2"/>
        <w:rPr>
          <w:rFonts w:asciiTheme="minorHAnsi" w:eastAsiaTheme="minorEastAsia" w:hAnsiTheme="minorHAnsi"/>
          <w:noProof/>
        </w:rPr>
      </w:pPr>
      <w:hyperlink w:anchor="_Toc48727422" w:history="1">
        <w:r w:rsidR="00786CD9" w:rsidRPr="003F45BF">
          <w:rPr>
            <w:rStyle w:val="Hyperlink"/>
            <w:noProof/>
          </w:rPr>
          <w:t>5.3</w:t>
        </w:r>
        <w:r w:rsidR="00786CD9">
          <w:rPr>
            <w:rFonts w:asciiTheme="minorHAnsi" w:eastAsiaTheme="minorEastAsia" w:hAnsiTheme="minorHAnsi"/>
            <w:noProof/>
          </w:rPr>
          <w:tab/>
        </w:r>
        <w:r w:rsidR="00786CD9" w:rsidRPr="003F45BF">
          <w:rPr>
            <w:rStyle w:val="Hyperlink"/>
            <w:noProof/>
          </w:rPr>
          <w:t>Frequency Allocation Data</w:t>
        </w:r>
        <w:r w:rsidR="00786CD9">
          <w:rPr>
            <w:noProof/>
            <w:webHidden/>
          </w:rPr>
          <w:tab/>
        </w:r>
        <w:r w:rsidR="00786CD9">
          <w:rPr>
            <w:noProof/>
            <w:webHidden/>
          </w:rPr>
          <w:fldChar w:fldCharType="begin"/>
        </w:r>
        <w:r w:rsidR="00786CD9">
          <w:rPr>
            <w:noProof/>
            <w:webHidden/>
          </w:rPr>
          <w:instrText xml:space="preserve"> PAGEREF _Toc48727422 \h </w:instrText>
        </w:r>
        <w:r w:rsidR="00786CD9">
          <w:rPr>
            <w:noProof/>
            <w:webHidden/>
          </w:rPr>
        </w:r>
        <w:r w:rsidR="00786CD9">
          <w:rPr>
            <w:noProof/>
            <w:webHidden/>
          </w:rPr>
          <w:fldChar w:fldCharType="separate"/>
        </w:r>
        <w:r w:rsidR="00476E3B">
          <w:rPr>
            <w:noProof/>
            <w:webHidden/>
          </w:rPr>
          <w:t>5-2</w:t>
        </w:r>
        <w:r w:rsidR="00786CD9">
          <w:rPr>
            <w:noProof/>
            <w:webHidden/>
          </w:rPr>
          <w:fldChar w:fldCharType="end"/>
        </w:r>
      </w:hyperlink>
    </w:p>
    <w:p w14:paraId="3B78FF7F" w14:textId="2FD77735" w:rsidR="00786CD9" w:rsidRDefault="001E4AD3">
      <w:pPr>
        <w:pStyle w:val="TOC2"/>
        <w:rPr>
          <w:rFonts w:asciiTheme="minorHAnsi" w:eastAsiaTheme="minorEastAsia" w:hAnsiTheme="minorHAnsi"/>
          <w:noProof/>
        </w:rPr>
      </w:pPr>
      <w:hyperlink w:anchor="_Toc48727423" w:history="1">
        <w:r w:rsidR="00786CD9" w:rsidRPr="003F45BF">
          <w:rPr>
            <w:rStyle w:val="Hyperlink"/>
            <w:noProof/>
          </w:rPr>
          <w:t>5.4</w:t>
        </w:r>
        <w:r w:rsidR="00786CD9">
          <w:rPr>
            <w:rFonts w:asciiTheme="minorHAnsi" w:eastAsiaTheme="minorEastAsia" w:hAnsiTheme="minorHAnsi"/>
            <w:noProof/>
          </w:rPr>
          <w:tab/>
        </w:r>
        <w:r w:rsidR="00786CD9" w:rsidRPr="003F45BF">
          <w:rPr>
            <w:rStyle w:val="Hyperlink"/>
            <w:noProof/>
          </w:rPr>
          <w:t>State Map</w:t>
        </w:r>
        <w:r w:rsidR="00786CD9">
          <w:rPr>
            <w:noProof/>
            <w:webHidden/>
          </w:rPr>
          <w:tab/>
        </w:r>
        <w:r w:rsidR="00786CD9">
          <w:rPr>
            <w:noProof/>
            <w:webHidden/>
          </w:rPr>
          <w:fldChar w:fldCharType="begin"/>
        </w:r>
        <w:r w:rsidR="00786CD9">
          <w:rPr>
            <w:noProof/>
            <w:webHidden/>
          </w:rPr>
          <w:instrText xml:space="preserve"> PAGEREF _Toc48727423 \h </w:instrText>
        </w:r>
        <w:r w:rsidR="00786CD9">
          <w:rPr>
            <w:noProof/>
            <w:webHidden/>
          </w:rPr>
        </w:r>
        <w:r w:rsidR="00786CD9">
          <w:rPr>
            <w:noProof/>
            <w:webHidden/>
          </w:rPr>
          <w:fldChar w:fldCharType="separate"/>
        </w:r>
        <w:r w:rsidR="00476E3B">
          <w:rPr>
            <w:noProof/>
            <w:webHidden/>
          </w:rPr>
          <w:t>5-2</w:t>
        </w:r>
        <w:r w:rsidR="00786CD9">
          <w:rPr>
            <w:noProof/>
            <w:webHidden/>
          </w:rPr>
          <w:fldChar w:fldCharType="end"/>
        </w:r>
      </w:hyperlink>
    </w:p>
    <w:p w14:paraId="2BEE89C6" w14:textId="1E25AE3B" w:rsidR="00786CD9" w:rsidRDefault="001E4AD3">
      <w:pPr>
        <w:pStyle w:val="TOC2"/>
        <w:rPr>
          <w:rFonts w:asciiTheme="minorHAnsi" w:eastAsiaTheme="minorEastAsia" w:hAnsiTheme="minorHAnsi"/>
          <w:noProof/>
        </w:rPr>
      </w:pPr>
      <w:hyperlink w:anchor="_Toc48727424" w:history="1">
        <w:r w:rsidR="00786CD9" w:rsidRPr="003F45BF">
          <w:rPr>
            <w:rStyle w:val="Hyperlink"/>
            <w:noProof/>
          </w:rPr>
          <w:t>5.5</w:t>
        </w:r>
        <w:r w:rsidR="00786CD9">
          <w:rPr>
            <w:rFonts w:asciiTheme="minorHAnsi" w:eastAsiaTheme="minorEastAsia" w:hAnsiTheme="minorHAnsi"/>
            <w:noProof/>
          </w:rPr>
          <w:tab/>
        </w:r>
        <w:r w:rsidR="00786CD9" w:rsidRPr="003F45BF">
          <w:rPr>
            <w:rStyle w:val="Hyperlink"/>
            <w:noProof/>
          </w:rPr>
          <w:t>Allocation of Unassigned Channels</w:t>
        </w:r>
        <w:r w:rsidR="00786CD9">
          <w:rPr>
            <w:noProof/>
            <w:webHidden/>
          </w:rPr>
          <w:tab/>
        </w:r>
        <w:r w:rsidR="00786CD9">
          <w:rPr>
            <w:noProof/>
            <w:webHidden/>
          </w:rPr>
          <w:fldChar w:fldCharType="begin"/>
        </w:r>
        <w:r w:rsidR="00786CD9">
          <w:rPr>
            <w:noProof/>
            <w:webHidden/>
          </w:rPr>
          <w:instrText xml:space="preserve"> PAGEREF _Toc48727424 \h </w:instrText>
        </w:r>
        <w:r w:rsidR="00786CD9">
          <w:rPr>
            <w:noProof/>
            <w:webHidden/>
          </w:rPr>
        </w:r>
        <w:r w:rsidR="00786CD9">
          <w:rPr>
            <w:noProof/>
            <w:webHidden/>
          </w:rPr>
          <w:fldChar w:fldCharType="separate"/>
        </w:r>
        <w:r w:rsidR="00476E3B">
          <w:rPr>
            <w:noProof/>
            <w:webHidden/>
          </w:rPr>
          <w:t>5-2</w:t>
        </w:r>
        <w:r w:rsidR="00786CD9">
          <w:rPr>
            <w:noProof/>
            <w:webHidden/>
          </w:rPr>
          <w:fldChar w:fldCharType="end"/>
        </w:r>
      </w:hyperlink>
    </w:p>
    <w:p w14:paraId="79283436" w14:textId="2F79654B" w:rsidR="00786CD9" w:rsidRDefault="001E4AD3">
      <w:pPr>
        <w:pStyle w:val="TOC2"/>
        <w:rPr>
          <w:rFonts w:asciiTheme="minorHAnsi" w:eastAsiaTheme="minorEastAsia" w:hAnsiTheme="minorHAnsi"/>
          <w:noProof/>
        </w:rPr>
      </w:pPr>
      <w:hyperlink w:anchor="_Toc48727425" w:history="1">
        <w:r w:rsidR="00786CD9" w:rsidRPr="003F45BF">
          <w:rPr>
            <w:rStyle w:val="Hyperlink"/>
            <w:noProof/>
          </w:rPr>
          <w:t>5.6</w:t>
        </w:r>
        <w:r w:rsidR="00786CD9">
          <w:rPr>
            <w:rFonts w:asciiTheme="minorHAnsi" w:eastAsiaTheme="minorEastAsia" w:hAnsiTheme="minorHAnsi"/>
            <w:noProof/>
          </w:rPr>
          <w:tab/>
        </w:r>
        <w:r w:rsidR="00786CD9" w:rsidRPr="003F45BF">
          <w:rPr>
            <w:rStyle w:val="Hyperlink"/>
            <w:noProof/>
          </w:rPr>
          <w:t>Expansion of Initial Allocation</w:t>
        </w:r>
        <w:r w:rsidR="00786CD9">
          <w:rPr>
            <w:noProof/>
            <w:webHidden/>
          </w:rPr>
          <w:tab/>
        </w:r>
        <w:r w:rsidR="00786CD9">
          <w:rPr>
            <w:noProof/>
            <w:webHidden/>
          </w:rPr>
          <w:fldChar w:fldCharType="begin"/>
        </w:r>
        <w:r w:rsidR="00786CD9">
          <w:rPr>
            <w:noProof/>
            <w:webHidden/>
          </w:rPr>
          <w:instrText xml:space="preserve"> PAGEREF _Toc48727425 \h </w:instrText>
        </w:r>
        <w:r w:rsidR="00786CD9">
          <w:rPr>
            <w:noProof/>
            <w:webHidden/>
          </w:rPr>
        </w:r>
        <w:r w:rsidR="00786CD9">
          <w:rPr>
            <w:noProof/>
            <w:webHidden/>
          </w:rPr>
          <w:fldChar w:fldCharType="separate"/>
        </w:r>
        <w:r w:rsidR="00476E3B">
          <w:rPr>
            <w:noProof/>
            <w:webHidden/>
          </w:rPr>
          <w:t>5-2</w:t>
        </w:r>
        <w:r w:rsidR="00786CD9">
          <w:rPr>
            <w:noProof/>
            <w:webHidden/>
          </w:rPr>
          <w:fldChar w:fldCharType="end"/>
        </w:r>
      </w:hyperlink>
    </w:p>
    <w:p w14:paraId="1668002B" w14:textId="6BBFE45E" w:rsidR="00786CD9" w:rsidRDefault="001E4AD3">
      <w:pPr>
        <w:pStyle w:val="TOC2"/>
        <w:rPr>
          <w:rFonts w:asciiTheme="minorHAnsi" w:eastAsiaTheme="minorEastAsia" w:hAnsiTheme="minorHAnsi"/>
          <w:noProof/>
        </w:rPr>
      </w:pPr>
      <w:hyperlink w:anchor="_Toc48727426" w:history="1">
        <w:r w:rsidR="00786CD9" w:rsidRPr="003F45BF">
          <w:rPr>
            <w:rStyle w:val="Hyperlink"/>
            <w:noProof/>
          </w:rPr>
          <w:t>5.7</w:t>
        </w:r>
        <w:r w:rsidR="00786CD9">
          <w:rPr>
            <w:rFonts w:asciiTheme="minorHAnsi" w:eastAsiaTheme="minorEastAsia" w:hAnsiTheme="minorHAnsi"/>
            <w:noProof/>
          </w:rPr>
          <w:tab/>
        </w:r>
        <w:r w:rsidR="00786CD9" w:rsidRPr="003F45BF">
          <w:rPr>
            <w:rStyle w:val="Hyperlink"/>
            <w:noProof/>
          </w:rPr>
          <w:t>Application Process</w:t>
        </w:r>
        <w:r w:rsidR="00786CD9">
          <w:rPr>
            <w:noProof/>
            <w:webHidden/>
          </w:rPr>
          <w:tab/>
        </w:r>
        <w:r w:rsidR="00786CD9">
          <w:rPr>
            <w:noProof/>
            <w:webHidden/>
          </w:rPr>
          <w:fldChar w:fldCharType="begin"/>
        </w:r>
        <w:r w:rsidR="00786CD9">
          <w:rPr>
            <w:noProof/>
            <w:webHidden/>
          </w:rPr>
          <w:instrText xml:space="preserve"> PAGEREF _Toc48727426 \h </w:instrText>
        </w:r>
        <w:r w:rsidR="00786CD9">
          <w:rPr>
            <w:noProof/>
            <w:webHidden/>
          </w:rPr>
        </w:r>
        <w:r w:rsidR="00786CD9">
          <w:rPr>
            <w:noProof/>
            <w:webHidden/>
          </w:rPr>
          <w:fldChar w:fldCharType="separate"/>
        </w:r>
        <w:r w:rsidR="00476E3B">
          <w:rPr>
            <w:noProof/>
            <w:webHidden/>
          </w:rPr>
          <w:t>5-2</w:t>
        </w:r>
        <w:r w:rsidR="00786CD9">
          <w:rPr>
            <w:noProof/>
            <w:webHidden/>
          </w:rPr>
          <w:fldChar w:fldCharType="end"/>
        </w:r>
      </w:hyperlink>
    </w:p>
    <w:p w14:paraId="2EDB3189" w14:textId="56810EA4" w:rsidR="00786CD9" w:rsidRDefault="001E4AD3">
      <w:pPr>
        <w:pStyle w:val="TOC2"/>
        <w:rPr>
          <w:rFonts w:asciiTheme="minorHAnsi" w:eastAsiaTheme="minorEastAsia" w:hAnsiTheme="minorHAnsi"/>
          <w:noProof/>
        </w:rPr>
      </w:pPr>
      <w:hyperlink w:anchor="_Toc48727427" w:history="1">
        <w:r w:rsidR="00786CD9" w:rsidRPr="003F45BF">
          <w:rPr>
            <w:rStyle w:val="Hyperlink"/>
            <w:noProof/>
          </w:rPr>
          <w:t>5.8</w:t>
        </w:r>
        <w:r w:rsidR="00786CD9">
          <w:rPr>
            <w:rFonts w:asciiTheme="minorHAnsi" w:eastAsiaTheme="minorEastAsia" w:hAnsiTheme="minorHAnsi"/>
            <w:noProof/>
          </w:rPr>
          <w:tab/>
        </w:r>
        <w:r w:rsidR="00786CD9" w:rsidRPr="003F45BF">
          <w:rPr>
            <w:rStyle w:val="Hyperlink"/>
            <w:noProof/>
          </w:rPr>
          <w:t>Prioritization of Applicants</w:t>
        </w:r>
        <w:r w:rsidR="00786CD9">
          <w:rPr>
            <w:noProof/>
            <w:webHidden/>
          </w:rPr>
          <w:tab/>
        </w:r>
        <w:r w:rsidR="00786CD9">
          <w:rPr>
            <w:noProof/>
            <w:webHidden/>
          </w:rPr>
          <w:fldChar w:fldCharType="begin"/>
        </w:r>
        <w:r w:rsidR="00786CD9">
          <w:rPr>
            <w:noProof/>
            <w:webHidden/>
          </w:rPr>
          <w:instrText xml:space="preserve"> PAGEREF _Toc48727427 \h </w:instrText>
        </w:r>
        <w:r w:rsidR="00786CD9">
          <w:rPr>
            <w:noProof/>
            <w:webHidden/>
          </w:rPr>
        </w:r>
        <w:r w:rsidR="00786CD9">
          <w:rPr>
            <w:noProof/>
            <w:webHidden/>
          </w:rPr>
          <w:fldChar w:fldCharType="separate"/>
        </w:r>
        <w:r w:rsidR="00476E3B">
          <w:rPr>
            <w:noProof/>
            <w:webHidden/>
          </w:rPr>
          <w:t>5-3</w:t>
        </w:r>
        <w:r w:rsidR="00786CD9">
          <w:rPr>
            <w:noProof/>
            <w:webHidden/>
          </w:rPr>
          <w:fldChar w:fldCharType="end"/>
        </w:r>
      </w:hyperlink>
    </w:p>
    <w:p w14:paraId="2A082C4A" w14:textId="7128AF82" w:rsidR="00786CD9" w:rsidRDefault="001E4AD3">
      <w:pPr>
        <w:pStyle w:val="TOC2"/>
        <w:rPr>
          <w:rFonts w:asciiTheme="minorHAnsi" w:eastAsiaTheme="minorEastAsia" w:hAnsiTheme="minorHAnsi"/>
          <w:noProof/>
        </w:rPr>
      </w:pPr>
      <w:hyperlink w:anchor="_Toc48727428" w:history="1">
        <w:r w:rsidR="00786CD9" w:rsidRPr="003F45BF">
          <w:rPr>
            <w:rStyle w:val="Hyperlink"/>
            <w:noProof/>
          </w:rPr>
          <w:t>5.9</w:t>
        </w:r>
        <w:r w:rsidR="00786CD9">
          <w:rPr>
            <w:rFonts w:asciiTheme="minorHAnsi" w:eastAsiaTheme="minorEastAsia" w:hAnsiTheme="minorHAnsi"/>
            <w:noProof/>
          </w:rPr>
          <w:tab/>
        </w:r>
        <w:r w:rsidR="00786CD9" w:rsidRPr="003F45BF">
          <w:rPr>
            <w:rStyle w:val="Hyperlink"/>
            <w:noProof/>
          </w:rPr>
          <w:t>Appeal Process</w:t>
        </w:r>
        <w:r w:rsidR="00786CD9">
          <w:rPr>
            <w:noProof/>
            <w:webHidden/>
          </w:rPr>
          <w:tab/>
        </w:r>
        <w:r w:rsidR="00786CD9">
          <w:rPr>
            <w:noProof/>
            <w:webHidden/>
          </w:rPr>
          <w:fldChar w:fldCharType="begin"/>
        </w:r>
        <w:r w:rsidR="00786CD9">
          <w:rPr>
            <w:noProof/>
            <w:webHidden/>
          </w:rPr>
          <w:instrText xml:space="preserve"> PAGEREF _Toc48727428 \h </w:instrText>
        </w:r>
        <w:r w:rsidR="00786CD9">
          <w:rPr>
            <w:noProof/>
            <w:webHidden/>
          </w:rPr>
        </w:r>
        <w:r w:rsidR="00786CD9">
          <w:rPr>
            <w:noProof/>
            <w:webHidden/>
          </w:rPr>
          <w:fldChar w:fldCharType="separate"/>
        </w:r>
        <w:r w:rsidR="00476E3B">
          <w:rPr>
            <w:noProof/>
            <w:webHidden/>
          </w:rPr>
          <w:t>5-3</w:t>
        </w:r>
        <w:r w:rsidR="00786CD9">
          <w:rPr>
            <w:noProof/>
            <w:webHidden/>
          </w:rPr>
          <w:fldChar w:fldCharType="end"/>
        </w:r>
      </w:hyperlink>
    </w:p>
    <w:p w14:paraId="1697CC5B" w14:textId="3446C122" w:rsidR="00786CD9" w:rsidRDefault="001E4AD3">
      <w:pPr>
        <w:pStyle w:val="TOC1"/>
        <w:tabs>
          <w:tab w:val="left" w:pos="446"/>
          <w:tab w:val="right" w:leader="dot" w:pos="8630"/>
        </w:tabs>
        <w:rPr>
          <w:rFonts w:asciiTheme="minorHAnsi" w:eastAsiaTheme="minorEastAsia" w:hAnsiTheme="minorHAnsi"/>
          <w:b w:val="0"/>
          <w:noProof/>
        </w:rPr>
      </w:pPr>
      <w:hyperlink w:anchor="_Toc48727429" w:history="1">
        <w:r w:rsidR="00786CD9" w:rsidRPr="003F45BF">
          <w:rPr>
            <w:rStyle w:val="Hyperlink"/>
            <w:noProof/>
          </w:rPr>
          <w:t>6</w:t>
        </w:r>
        <w:r w:rsidR="00786CD9">
          <w:rPr>
            <w:rFonts w:asciiTheme="minorHAnsi" w:eastAsiaTheme="minorEastAsia" w:hAnsiTheme="minorHAnsi"/>
            <w:b w:val="0"/>
            <w:noProof/>
          </w:rPr>
          <w:tab/>
        </w:r>
        <w:r w:rsidR="00786CD9" w:rsidRPr="003F45BF">
          <w:rPr>
            <w:rStyle w:val="Hyperlink"/>
            <w:noProof/>
          </w:rPr>
          <w:t>Certification</w:t>
        </w:r>
        <w:r w:rsidR="00786CD9">
          <w:rPr>
            <w:noProof/>
            <w:webHidden/>
          </w:rPr>
          <w:tab/>
        </w:r>
        <w:r w:rsidR="00786CD9">
          <w:rPr>
            <w:noProof/>
            <w:webHidden/>
          </w:rPr>
          <w:fldChar w:fldCharType="begin"/>
        </w:r>
        <w:r w:rsidR="00786CD9">
          <w:rPr>
            <w:noProof/>
            <w:webHidden/>
          </w:rPr>
          <w:instrText xml:space="preserve"> PAGEREF _Toc48727429 \h </w:instrText>
        </w:r>
        <w:r w:rsidR="00786CD9">
          <w:rPr>
            <w:noProof/>
            <w:webHidden/>
          </w:rPr>
        </w:r>
        <w:r w:rsidR="00786CD9">
          <w:rPr>
            <w:noProof/>
            <w:webHidden/>
          </w:rPr>
          <w:fldChar w:fldCharType="separate"/>
        </w:r>
        <w:r w:rsidR="00476E3B">
          <w:rPr>
            <w:noProof/>
            <w:webHidden/>
          </w:rPr>
          <w:t>6-1</w:t>
        </w:r>
        <w:r w:rsidR="00786CD9">
          <w:rPr>
            <w:noProof/>
            <w:webHidden/>
          </w:rPr>
          <w:fldChar w:fldCharType="end"/>
        </w:r>
      </w:hyperlink>
    </w:p>
    <w:p w14:paraId="58877EBF" w14:textId="4AF52BE4" w:rsidR="00786CD9" w:rsidRDefault="001E4AD3">
      <w:pPr>
        <w:pStyle w:val="TOC7"/>
        <w:rPr>
          <w:rFonts w:asciiTheme="minorHAnsi" w:eastAsiaTheme="minorEastAsia" w:hAnsiTheme="minorHAnsi"/>
          <w:b w:val="0"/>
          <w:noProof/>
        </w:rPr>
      </w:pPr>
      <w:hyperlink w:anchor="_Toc48727430" w:history="1">
        <w:r w:rsidR="00786CD9" w:rsidRPr="003F45BF">
          <w:rPr>
            <w:rStyle w:val="Hyperlink"/>
            <w:noProof/>
          </w:rPr>
          <w:t>APPENDIX A</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Voting Membership list</w:t>
        </w:r>
        <w:r w:rsidR="00786CD9">
          <w:rPr>
            <w:noProof/>
            <w:webHidden/>
          </w:rPr>
          <w:tab/>
        </w:r>
        <w:r w:rsidR="00786CD9">
          <w:rPr>
            <w:noProof/>
            <w:webHidden/>
          </w:rPr>
          <w:fldChar w:fldCharType="begin"/>
        </w:r>
        <w:r w:rsidR="00786CD9">
          <w:rPr>
            <w:noProof/>
            <w:webHidden/>
          </w:rPr>
          <w:instrText xml:space="preserve"> PAGEREF _Toc48727430 \h </w:instrText>
        </w:r>
        <w:r w:rsidR="00786CD9">
          <w:rPr>
            <w:noProof/>
            <w:webHidden/>
          </w:rPr>
        </w:r>
        <w:r w:rsidR="00786CD9">
          <w:rPr>
            <w:noProof/>
            <w:webHidden/>
          </w:rPr>
          <w:fldChar w:fldCharType="separate"/>
        </w:r>
        <w:r w:rsidR="00476E3B">
          <w:rPr>
            <w:noProof/>
            <w:webHidden/>
          </w:rPr>
          <w:t>A-1</w:t>
        </w:r>
        <w:r w:rsidR="00786CD9">
          <w:rPr>
            <w:noProof/>
            <w:webHidden/>
          </w:rPr>
          <w:fldChar w:fldCharType="end"/>
        </w:r>
      </w:hyperlink>
    </w:p>
    <w:p w14:paraId="61164E5C" w14:textId="7E676065" w:rsidR="00786CD9" w:rsidRDefault="001E4AD3">
      <w:pPr>
        <w:pStyle w:val="TOC7"/>
        <w:rPr>
          <w:rFonts w:asciiTheme="minorHAnsi" w:eastAsiaTheme="minorEastAsia" w:hAnsiTheme="minorHAnsi"/>
          <w:b w:val="0"/>
          <w:noProof/>
        </w:rPr>
      </w:pPr>
      <w:hyperlink w:anchor="_Toc48727431" w:history="1">
        <w:r w:rsidR="00786CD9" w:rsidRPr="003F45BF">
          <w:rPr>
            <w:rStyle w:val="Hyperlink"/>
            <w:rFonts w:ascii="Arial" w:eastAsia="Times New Roman" w:hAnsi="Arial" w:cs="Times New Roman"/>
            <w:noProof/>
          </w:rPr>
          <w:t>APPENDIX B</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Adjacent Regions Concurrence Letters</w:t>
        </w:r>
        <w:r w:rsidR="00786CD9">
          <w:rPr>
            <w:noProof/>
            <w:webHidden/>
          </w:rPr>
          <w:tab/>
        </w:r>
        <w:r w:rsidR="00786CD9">
          <w:rPr>
            <w:noProof/>
            <w:webHidden/>
          </w:rPr>
          <w:fldChar w:fldCharType="begin"/>
        </w:r>
        <w:r w:rsidR="00786CD9">
          <w:rPr>
            <w:noProof/>
            <w:webHidden/>
          </w:rPr>
          <w:instrText xml:space="preserve"> PAGEREF _Toc48727431 \h </w:instrText>
        </w:r>
        <w:r w:rsidR="00786CD9">
          <w:rPr>
            <w:noProof/>
            <w:webHidden/>
          </w:rPr>
        </w:r>
        <w:r w:rsidR="00786CD9">
          <w:rPr>
            <w:noProof/>
            <w:webHidden/>
          </w:rPr>
          <w:fldChar w:fldCharType="separate"/>
        </w:r>
        <w:r w:rsidR="00476E3B">
          <w:rPr>
            <w:noProof/>
            <w:webHidden/>
          </w:rPr>
          <w:t>B-1</w:t>
        </w:r>
        <w:r w:rsidR="00786CD9">
          <w:rPr>
            <w:noProof/>
            <w:webHidden/>
          </w:rPr>
          <w:fldChar w:fldCharType="end"/>
        </w:r>
      </w:hyperlink>
    </w:p>
    <w:p w14:paraId="2FC90B9F" w14:textId="13E2A7A7" w:rsidR="00786CD9" w:rsidRDefault="001E4AD3">
      <w:pPr>
        <w:pStyle w:val="TOC7"/>
        <w:rPr>
          <w:rFonts w:asciiTheme="minorHAnsi" w:eastAsiaTheme="minorEastAsia" w:hAnsiTheme="minorHAnsi"/>
          <w:b w:val="0"/>
          <w:noProof/>
        </w:rPr>
      </w:pPr>
      <w:hyperlink w:anchor="_Toc48727432" w:history="1">
        <w:r w:rsidR="00786CD9" w:rsidRPr="003F45BF">
          <w:rPr>
            <w:rStyle w:val="Hyperlink"/>
            <w:rFonts w:ascii="Arial" w:eastAsia="Times New Roman" w:hAnsi="Arial" w:cs="Times New Roman"/>
            <w:noProof/>
          </w:rPr>
          <w:t>APPENDIX C</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Interoperability Frequencies/ Common Nomenclature</w:t>
        </w:r>
        <w:r w:rsidR="00786CD9">
          <w:rPr>
            <w:noProof/>
            <w:webHidden/>
          </w:rPr>
          <w:tab/>
        </w:r>
        <w:r w:rsidR="00786CD9">
          <w:rPr>
            <w:noProof/>
            <w:webHidden/>
          </w:rPr>
          <w:fldChar w:fldCharType="begin"/>
        </w:r>
        <w:r w:rsidR="00786CD9">
          <w:rPr>
            <w:noProof/>
            <w:webHidden/>
          </w:rPr>
          <w:instrText xml:space="preserve"> PAGEREF _Toc48727432 \h </w:instrText>
        </w:r>
        <w:r w:rsidR="00786CD9">
          <w:rPr>
            <w:noProof/>
            <w:webHidden/>
          </w:rPr>
        </w:r>
        <w:r w:rsidR="00786CD9">
          <w:rPr>
            <w:noProof/>
            <w:webHidden/>
          </w:rPr>
          <w:fldChar w:fldCharType="separate"/>
        </w:r>
        <w:r w:rsidR="00476E3B">
          <w:rPr>
            <w:noProof/>
            <w:webHidden/>
          </w:rPr>
          <w:t>C-1</w:t>
        </w:r>
        <w:r w:rsidR="00786CD9">
          <w:rPr>
            <w:noProof/>
            <w:webHidden/>
          </w:rPr>
          <w:fldChar w:fldCharType="end"/>
        </w:r>
      </w:hyperlink>
    </w:p>
    <w:p w14:paraId="4ECF9154" w14:textId="0A8F18BB" w:rsidR="00786CD9" w:rsidRDefault="001E4AD3">
      <w:pPr>
        <w:pStyle w:val="TOC7"/>
        <w:rPr>
          <w:rFonts w:asciiTheme="minorHAnsi" w:eastAsiaTheme="minorEastAsia" w:hAnsiTheme="minorHAnsi"/>
          <w:b w:val="0"/>
          <w:noProof/>
        </w:rPr>
      </w:pPr>
      <w:hyperlink w:anchor="_Toc48727433" w:history="1">
        <w:r w:rsidR="00786CD9" w:rsidRPr="003F45BF">
          <w:rPr>
            <w:rStyle w:val="Hyperlink"/>
            <w:rFonts w:ascii="Arial" w:eastAsia="Times New Roman" w:hAnsi="Arial" w:cs="Times New Roman"/>
            <w:noProof/>
          </w:rPr>
          <w:t>APPENDIX D</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Sample Interoperability - Memorandum of Understanding</w:t>
        </w:r>
        <w:r w:rsidR="00786CD9">
          <w:rPr>
            <w:noProof/>
            <w:webHidden/>
          </w:rPr>
          <w:tab/>
        </w:r>
        <w:r w:rsidR="00786CD9">
          <w:rPr>
            <w:noProof/>
            <w:webHidden/>
          </w:rPr>
          <w:fldChar w:fldCharType="begin"/>
        </w:r>
        <w:r w:rsidR="00786CD9">
          <w:rPr>
            <w:noProof/>
            <w:webHidden/>
          </w:rPr>
          <w:instrText xml:space="preserve"> PAGEREF _Toc48727433 \h </w:instrText>
        </w:r>
        <w:r w:rsidR="00786CD9">
          <w:rPr>
            <w:noProof/>
            <w:webHidden/>
          </w:rPr>
        </w:r>
        <w:r w:rsidR="00786CD9">
          <w:rPr>
            <w:noProof/>
            <w:webHidden/>
          </w:rPr>
          <w:fldChar w:fldCharType="separate"/>
        </w:r>
        <w:r w:rsidR="00476E3B">
          <w:rPr>
            <w:noProof/>
            <w:webHidden/>
          </w:rPr>
          <w:t>D-1</w:t>
        </w:r>
        <w:r w:rsidR="00786CD9">
          <w:rPr>
            <w:noProof/>
            <w:webHidden/>
          </w:rPr>
          <w:fldChar w:fldCharType="end"/>
        </w:r>
      </w:hyperlink>
    </w:p>
    <w:p w14:paraId="0C0710B2" w14:textId="6DDEB9FD" w:rsidR="00786CD9" w:rsidRDefault="001E4AD3">
      <w:pPr>
        <w:pStyle w:val="TOC7"/>
        <w:rPr>
          <w:rFonts w:asciiTheme="minorHAnsi" w:eastAsiaTheme="minorEastAsia" w:hAnsiTheme="minorHAnsi"/>
          <w:b w:val="0"/>
          <w:noProof/>
        </w:rPr>
      </w:pPr>
      <w:hyperlink w:anchor="_Toc48727434" w:history="1">
        <w:r w:rsidR="00786CD9" w:rsidRPr="003F45BF">
          <w:rPr>
            <w:rStyle w:val="Hyperlink"/>
            <w:rFonts w:ascii="Arial" w:eastAsia="Times New Roman" w:hAnsi="Arial" w:cs="Times New Roman"/>
            <w:noProof/>
          </w:rPr>
          <w:t>APPENDIX E</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Summary of Minutes/Copies of Notifications</w:t>
        </w:r>
        <w:r w:rsidR="00786CD9">
          <w:rPr>
            <w:noProof/>
            <w:webHidden/>
          </w:rPr>
          <w:tab/>
        </w:r>
        <w:r w:rsidR="00786CD9">
          <w:rPr>
            <w:noProof/>
            <w:webHidden/>
          </w:rPr>
          <w:fldChar w:fldCharType="begin"/>
        </w:r>
        <w:r w:rsidR="00786CD9">
          <w:rPr>
            <w:noProof/>
            <w:webHidden/>
          </w:rPr>
          <w:instrText xml:space="preserve"> PAGEREF _Toc48727434 \h </w:instrText>
        </w:r>
        <w:r w:rsidR="00786CD9">
          <w:rPr>
            <w:noProof/>
            <w:webHidden/>
          </w:rPr>
        </w:r>
        <w:r w:rsidR="00786CD9">
          <w:rPr>
            <w:noProof/>
            <w:webHidden/>
          </w:rPr>
          <w:fldChar w:fldCharType="separate"/>
        </w:r>
        <w:r w:rsidR="00476E3B">
          <w:rPr>
            <w:noProof/>
            <w:webHidden/>
          </w:rPr>
          <w:t>E-1</w:t>
        </w:r>
        <w:r w:rsidR="00786CD9">
          <w:rPr>
            <w:noProof/>
            <w:webHidden/>
          </w:rPr>
          <w:fldChar w:fldCharType="end"/>
        </w:r>
      </w:hyperlink>
    </w:p>
    <w:p w14:paraId="06183397" w14:textId="12436A8B" w:rsidR="00786CD9" w:rsidRDefault="001E4AD3">
      <w:pPr>
        <w:pStyle w:val="TOC7"/>
        <w:rPr>
          <w:rFonts w:asciiTheme="minorHAnsi" w:eastAsiaTheme="minorEastAsia" w:hAnsiTheme="minorHAnsi"/>
          <w:b w:val="0"/>
          <w:noProof/>
        </w:rPr>
      </w:pPr>
      <w:hyperlink w:anchor="_Toc48727435" w:history="1">
        <w:r w:rsidR="00786CD9" w:rsidRPr="003F45BF">
          <w:rPr>
            <w:rStyle w:val="Hyperlink"/>
            <w:rFonts w:ascii="Arial" w:eastAsia="Times New Roman" w:hAnsi="Arial" w:cs="Times New Roman"/>
            <w:noProof/>
          </w:rPr>
          <w:t>APPENDIX F</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Montana 800 MHz Allotments by FCC Channels Expanded</w:t>
        </w:r>
        <w:r w:rsidR="00786CD9">
          <w:rPr>
            <w:noProof/>
            <w:webHidden/>
          </w:rPr>
          <w:tab/>
        </w:r>
        <w:r w:rsidR="00786CD9">
          <w:rPr>
            <w:noProof/>
            <w:webHidden/>
          </w:rPr>
          <w:fldChar w:fldCharType="begin"/>
        </w:r>
        <w:r w:rsidR="00786CD9">
          <w:rPr>
            <w:noProof/>
            <w:webHidden/>
          </w:rPr>
          <w:instrText xml:space="preserve"> PAGEREF _Toc48727435 \h </w:instrText>
        </w:r>
        <w:r w:rsidR="00786CD9">
          <w:rPr>
            <w:noProof/>
            <w:webHidden/>
          </w:rPr>
        </w:r>
        <w:r w:rsidR="00786CD9">
          <w:rPr>
            <w:noProof/>
            <w:webHidden/>
          </w:rPr>
          <w:fldChar w:fldCharType="separate"/>
        </w:r>
        <w:r w:rsidR="00476E3B">
          <w:rPr>
            <w:noProof/>
            <w:webHidden/>
          </w:rPr>
          <w:t>F-1</w:t>
        </w:r>
        <w:r w:rsidR="00786CD9">
          <w:rPr>
            <w:noProof/>
            <w:webHidden/>
          </w:rPr>
          <w:fldChar w:fldCharType="end"/>
        </w:r>
      </w:hyperlink>
    </w:p>
    <w:p w14:paraId="697FE0CC" w14:textId="07CDBFA3" w:rsidR="00786CD9" w:rsidRDefault="001E4AD3">
      <w:pPr>
        <w:pStyle w:val="TOC7"/>
        <w:rPr>
          <w:rFonts w:asciiTheme="minorHAnsi" w:eastAsiaTheme="minorEastAsia" w:hAnsiTheme="minorHAnsi"/>
          <w:b w:val="0"/>
          <w:noProof/>
        </w:rPr>
      </w:pPr>
      <w:hyperlink w:anchor="_Toc48727436" w:history="1">
        <w:r w:rsidR="00786CD9" w:rsidRPr="003F45BF">
          <w:rPr>
            <w:rStyle w:val="Hyperlink"/>
            <w:rFonts w:ascii="Arial" w:eastAsia="Times New Roman" w:hAnsi="Arial" w:cs="Times New Roman"/>
            <w:noProof/>
          </w:rPr>
          <w:t>APPENDIX G</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Montana Counties Map</w:t>
        </w:r>
        <w:r w:rsidR="00786CD9">
          <w:rPr>
            <w:noProof/>
            <w:webHidden/>
          </w:rPr>
          <w:tab/>
        </w:r>
        <w:r w:rsidR="00786CD9">
          <w:rPr>
            <w:noProof/>
            <w:webHidden/>
          </w:rPr>
          <w:fldChar w:fldCharType="begin"/>
        </w:r>
        <w:r w:rsidR="00786CD9">
          <w:rPr>
            <w:noProof/>
            <w:webHidden/>
          </w:rPr>
          <w:instrText xml:space="preserve"> PAGEREF _Toc48727436 \h </w:instrText>
        </w:r>
        <w:r w:rsidR="00786CD9">
          <w:rPr>
            <w:noProof/>
            <w:webHidden/>
          </w:rPr>
        </w:r>
        <w:r w:rsidR="00786CD9">
          <w:rPr>
            <w:noProof/>
            <w:webHidden/>
          </w:rPr>
          <w:fldChar w:fldCharType="separate"/>
        </w:r>
        <w:r w:rsidR="00476E3B">
          <w:rPr>
            <w:noProof/>
            <w:webHidden/>
          </w:rPr>
          <w:t>G-1</w:t>
        </w:r>
        <w:r w:rsidR="00786CD9">
          <w:rPr>
            <w:noProof/>
            <w:webHidden/>
          </w:rPr>
          <w:fldChar w:fldCharType="end"/>
        </w:r>
      </w:hyperlink>
    </w:p>
    <w:p w14:paraId="69DFF41C" w14:textId="17A98E95" w:rsidR="00786CD9" w:rsidRDefault="001E4AD3">
      <w:pPr>
        <w:pStyle w:val="TOC7"/>
        <w:rPr>
          <w:rFonts w:asciiTheme="minorHAnsi" w:eastAsiaTheme="minorEastAsia" w:hAnsiTheme="minorHAnsi"/>
          <w:b w:val="0"/>
          <w:noProof/>
        </w:rPr>
      </w:pPr>
      <w:hyperlink w:anchor="_Toc48727437" w:history="1">
        <w:r w:rsidR="00786CD9" w:rsidRPr="003F45BF">
          <w:rPr>
            <w:rStyle w:val="Hyperlink"/>
            <w:rFonts w:ascii="Arial" w:eastAsia="Times New Roman" w:hAnsi="Arial" w:cs="Times New Roman"/>
            <w:noProof/>
          </w:rPr>
          <w:t>APPENDIX H</w:t>
        </w:r>
        <w:r w:rsidR="00786CD9">
          <w:rPr>
            <w:rFonts w:asciiTheme="minorHAnsi" w:eastAsiaTheme="minorEastAsia" w:hAnsiTheme="minorHAnsi"/>
            <w:b w:val="0"/>
            <w:noProof/>
          </w:rPr>
          <w:tab/>
        </w:r>
        <w:r w:rsidR="00786CD9" w:rsidRPr="003F45BF">
          <w:rPr>
            <w:rStyle w:val="Hyperlink"/>
            <w:rFonts w:ascii="Arial" w:eastAsia="Times New Roman" w:hAnsi="Arial" w:cs="Times New Roman"/>
            <w:noProof/>
          </w:rPr>
          <w:t>Montana 800 MHz Allotments FCC Channels By County</w:t>
        </w:r>
        <w:r w:rsidR="00786CD9">
          <w:rPr>
            <w:noProof/>
            <w:webHidden/>
          </w:rPr>
          <w:tab/>
        </w:r>
        <w:r w:rsidR="00786CD9">
          <w:rPr>
            <w:noProof/>
            <w:webHidden/>
          </w:rPr>
          <w:fldChar w:fldCharType="begin"/>
        </w:r>
        <w:r w:rsidR="00786CD9">
          <w:rPr>
            <w:noProof/>
            <w:webHidden/>
          </w:rPr>
          <w:instrText xml:space="preserve"> PAGEREF _Toc48727437 \h </w:instrText>
        </w:r>
        <w:r w:rsidR="00786CD9">
          <w:rPr>
            <w:noProof/>
            <w:webHidden/>
          </w:rPr>
        </w:r>
        <w:r w:rsidR="00786CD9">
          <w:rPr>
            <w:noProof/>
            <w:webHidden/>
          </w:rPr>
          <w:fldChar w:fldCharType="separate"/>
        </w:r>
        <w:r w:rsidR="00476E3B">
          <w:rPr>
            <w:noProof/>
            <w:webHidden/>
          </w:rPr>
          <w:t>H-1</w:t>
        </w:r>
        <w:r w:rsidR="00786CD9">
          <w:rPr>
            <w:noProof/>
            <w:webHidden/>
          </w:rPr>
          <w:fldChar w:fldCharType="end"/>
        </w:r>
      </w:hyperlink>
    </w:p>
    <w:p w14:paraId="1DA15324" w14:textId="06574335" w:rsidR="0065140A" w:rsidRPr="004A01F1" w:rsidRDefault="00764BE5" w:rsidP="0065140A">
      <w:pPr>
        <w:spacing w:before="240" w:after="240"/>
        <w:rPr>
          <w:rFonts w:cs="Arial"/>
          <w:b/>
          <w:sz w:val="32"/>
          <w:szCs w:val="32"/>
        </w:rPr>
      </w:pPr>
      <w:r>
        <w:rPr>
          <w:rFonts w:ascii="Arial" w:eastAsia="Arial" w:hAnsi="Arial"/>
        </w:rPr>
        <w:fldChar w:fldCharType="end"/>
      </w:r>
      <w:r w:rsidR="0065140A" w:rsidRPr="004A01F1">
        <w:rPr>
          <w:rFonts w:cs="Arial"/>
          <w:b/>
          <w:sz w:val="32"/>
          <w:szCs w:val="32"/>
        </w:rPr>
        <w:t>List of Tables</w:t>
      </w:r>
    </w:p>
    <w:p w14:paraId="118F50C7" w14:textId="18F2F314" w:rsidR="00786CD9" w:rsidRDefault="0065140A">
      <w:pPr>
        <w:pStyle w:val="TableofFigures"/>
        <w:tabs>
          <w:tab w:val="right" w:leader="dot" w:pos="8630"/>
        </w:tabs>
        <w:rPr>
          <w:rFonts w:asciiTheme="minorHAnsi" w:eastAsiaTheme="minorEastAsia" w:hAnsiTheme="minorHAnsi" w:cstheme="minorBidi"/>
          <w:noProof/>
          <w:szCs w:val="22"/>
          <w:lang w:val="en-US" w:eastAsia="en-US"/>
        </w:rPr>
      </w:pPr>
      <w:r w:rsidRPr="00477F58">
        <w:rPr>
          <w:u w:val="single"/>
        </w:rPr>
        <w:fldChar w:fldCharType="begin"/>
      </w:r>
      <w:r w:rsidRPr="00477F58">
        <w:rPr>
          <w:u w:val="single"/>
        </w:rPr>
        <w:instrText xml:space="preserve"> TOC \h \z \c "Table" </w:instrText>
      </w:r>
      <w:r w:rsidRPr="00477F58">
        <w:rPr>
          <w:u w:val="single"/>
        </w:rPr>
        <w:fldChar w:fldCharType="separate"/>
      </w:r>
      <w:hyperlink w:anchor="_Toc48727438" w:history="1">
        <w:r w:rsidR="00786CD9" w:rsidRPr="00D523A8">
          <w:rPr>
            <w:rStyle w:val="Hyperlink"/>
            <w:noProof/>
          </w:rPr>
          <w:t>Table 1 - National Calling Channel (8CALL90)</w:t>
        </w:r>
        <w:r w:rsidR="00786CD9">
          <w:rPr>
            <w:noProof/>
            <w:webHidden/>
          </w:rPr>
          <w:tab/>
        </w:r>
        <w:r w:rsidR="00786CD9">
          <w:rPr>
            <w:noProof/>
            <w:webHidden/>
          </w:rPr>
          <w:fldChar w:fldCharType="begin"/>
        </w:r>
        <w:r w:rsidR="00786CD9">
          <w:rPr>
            <w:noProof/>
            <w:webHidden/>
          </w:rPr>
          <w:instrText xml:space="preserve"> PAGEREF _Toc48727438 \h </w:instrText>
        </w:r>
        <w:r w:rsidR="00786CD9">
          <w:rPr>
            <w:noProof/>
            <w:webHidden/>
          </w:rPr>
        </w:r>
        <w:r w:rsidR="00786CD9">
          <w:rPr>
            <w:noProof/>
            <w:webHidden/>
          </w:rPr>
          <w:fldChar w:fldCharType="separate"/>
        </w:r>
        <w:r w:rsidR="00786CD9">
          <w:rPr>
            <w:noProof/>
            <w:webHidden/>
          </w:rPr>
          <w:t>4-3</w:t>
        </w:r>
        <w:r w:rsidR="00786CD9">
          <w:rPr>
            <w:noProof/>
            <w:webHidden/>
          </w:rPr>
          <w:fldChar w:fldCharType="end"/>
        </w:r>
      </w:hyperlink>
    </w:p>
    <w:p w14:paraId="421A976B" w14:textId="63786D76"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39" w:history="1">
        <w:r w:rsidR="00786CD9" w:rsidRPr="00D523A8">
          <w:rPr>
            <w:rStyle w:val="Hyperlink"/>
            <w:noProof/>
          </w:rPr>
          <w:t>Table 2 - National Tactical Channels (8TAC91 – 8TAC94)</w:t>
        </w:r>
        <w:r w:rsidR="00786CD9">
          <w:rPr>
            <w:noProof/>
            <w:webHidden/>
          </w:rPr>
          <w:tab/>
        </w:r>
        <w:r w:rsidR="00786CD9">
          <w:rPr>
            <w:noProof/>
            <w:webHidden/>
          </w:rPr>
          <w:fldChar w:fldCharType="begin"/>
        </w:r>
        <w:r w:rsidR="00786CD9">
          <w:rPr>
            <w:noProof/>
            <w:webHidden/>
          </w:rPr>
          <w:instrText xml:space="preserve"> PAGEREF _Toc48727439 \h </w:instrText>
        </w:r>
        <w:r w:rsidR="00786CD9">
          <w:rPr>
            <w:noProof/>
            <w:webHidden/>
          </w:rPr>
        </w:r>
        <w:r w:rsidR="00786CD9">
          <w:rPr>
            <w:noProof/>
            <w:webHidden/>
          </w:rPr>
          <w:fldChar w:fldCharType="separate"/>
        </w:r>
        <w:r w:rsidR="00786CD9">
          <w:rPr>
            <w:noProof/>
            <w:webHidden/>
          </w:rPr>
          <w:t>4-3</w:t>
        </w:r>
        <w:r w:rsidR="00786CD9">
          <w:rPr>
            <w:noProof/>
            <w:webHidden/>
          </w:rPr>
          <w:fldChar w:fldCharType="end"/>
        </w:r>
      </w:hyperlink>
    </w:p>
    <w:p w14:paraId="112FB565" w14:textId="4A7330CF"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0" w:history="1">
        <w:r w:rsidR="00786CD9" w:rsidRPr="00D523A8">
          <w:rPr>
            <w:rStyle w:val="Hyperlink"/>
            <w:noProof/>
          </w:rPr>
          <w:t>Table 3 - Loading Tables</w:t>
        </w:r>
        <w:r w:rsidR="00786CD9">
          <w:rPr>
            <w:noProof/>
            <w:webHidden/>
          </w:rPr>
          <w:tab/>
        </w:r>
        <w:r w:rsidR="00786CD9">
          <w:rPr>
            <w:noProof/>
            <w:webHidden/>
          </w:rPr>
          <w:fldChar w:fldCharType="begin"/>
        </w:r>
        <w:r w:rsidR="00786CD9">
          <w:rPr>
            <w:noProof/>
            <w:webHidden/>
          </w:rPr>
          <w:instrText xml:space="preserve"> PAGEREF _Toc48727440 \h </w:instrText>
        </w:r>
        <w:r w:rsidR="00786CD9">
          <w:rPr>
            <w:noProof/>
            <w:webHidden/>
          </w:rPr>
        </w:r>
        <w:r w:rsidR="00786CD9">
          <w:rPr>
            <w:noProof/>
            <w:webHidden/>
          </w:rPr>
          <w:fldChar w:fldCharType="separate"/>
        </w:r>
        <w:r w:rsidR="00786CD9">
          <w:rPr>
            <w:noProof/>
            <w:webHidden/>
          </w:rPr>
          <w:t>4-5</w:t>
        </w:r>
        <w:r w:rsidR="00786CD9">
          <w:rPr>
            <w:noProof/>
            <w:webHidden/>
          </w:rPr>
          <w:fldChar w:fldCharType="end"/>
        </w:r>
      </w:hyperlink>
    </w:p>
    <w:p w14:paraId="6E4EAF24" w14:textId="2AEFCC67"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1" w:history="1">
        <w:r w:rsidR="00786CD9" w:rsidRPr="00D523A8">
          <w:rPr>
            <w:rStyle w:val="Hyperlink"/>
            <w:noProof/>
          </w:rPr>
          <w:t>Table 4 - Regional Planning Committee Leadership</w:t>
        </w:r>
        <w:r w:rsidR="00786CD9">
          <w:rPr>
            <w:noProof/>
            <w:webHidden/>
          </w:rPr>
          <w:tab/>
        </w:r>
        <w:r w:rsidR="00786CD9">
          <w:rPr>
            <w:noProof/>
            <w:webHidden/>
          </w:rPr>
          <w:fldChar w:fldCharType="begin"/>
        </w:r>
        <w:r w:rsidR="00786CD9">
          <w:rPr>
            <w:noProof/>
            <w:webHidden/>
          </w:rPr>
          <w:instrText xml:space="preserve"> PAGEREF _Toc48727441 \h </w:instrText>
        </w:r>
        <w:r w:rsidR="00786CD9">
          <w:rPr>
            <w:noProof/>
            <w:webHidden/>
          </w:rPr>
        </w:r>
        <w:r w:rsidR="00786CD9">
          <w:rPr>
            <w:noProof/>
            <w:webHidden/>
          </w:rPr>
          <w:fldChar w:fldCharType="separate"/>
        </w:r>
        <w:r w:rsidR="00786CD9">
          <w:rPr>
            <w:noProof/>
            <w:webHidden/>
          </w:rPr>
          <w:t>A-1</w:t>
        </w:r>
        <w:r w:rsidR="00786CD9">
          <w:rPr>
            <w:noProof/>
            <w:webHidden/>
          </w:rPr>
          <w:fldChar w:fldCharType="end"/>
        </w:r>
      </w:hyperlink>
    </w:p>
    <w:p w14:paraId="5BA1F4E8" w14:textId="41243497"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2" w:history="1">
        <w:r w:rsidR="00786CD9" w:rsidRPr="00D523A8">
          <w:rPr>
            <w:rStyle w:val="Hyperlink"/>
            <w:noProof/>
          </w:rPr>
          <w:t>Table 5 - Regional Planning Committee Voting Members</w:t>
        </w:r>
        <w:r w:rsidR="00786CD9">
          <w:rPr>
            <w:noProof/>
            <w:webHidden/>
          </w:rPr>
          <w:tab/>
        </w:r>
        <w:r w:rsidR="00786CD9">
          <w:rPr>
            <w:noProof/>
            <w:webHidden/>
          </w:rPr>
          <w:fldChar w:fldCharType="begin"/>
        </w:r>
        <w:r w:rsidR="00786CD9">
          <w:rPr>
            <w:noProof/>
            <w:webHidden/>
          </w:rPr>
          <w:instrText xml:space="preserve"> PAGEREF _Toc48727442 \h </w:instrText>
        </w:r>
        <w:r w:rsidR="00786CD9">
          <w:rPr>
            <w:noProof/>
            <w:webHidden/>
          </w:rPr>
        </w:r>
        <w:r w:rsidR="00786CD9">
          <w:rPr>
            <w:noProof/>
            <w:webHidden/>
          </w:rPr>
          <w:fldChar w:fldCharType="separate"/>
        </w:r>
        <w:r w:rsidR="00786CD9">
          <w:rPr>
            <w:noProof/>
            <w:webHidden/>
          </w:rPr>
          <w:t>A-1</w:t>
        </w:r>
        <w:r w:rsidR="00786CD9">
          <w:rPr>
            <w:noProof/>
            <w:webHidden/>
          </w:rPr>
          <w:fldChar w:fldCharType="end"/>
        </w:r>
      </w:hyperlink>
    </w:p>
    <w:p w14:paraId="6F3D59CC" w14:textId="5CD65132"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3" w:history="1">
        <w:r w:rsidR="00786CD9" w:rsidRPr="00D523A8">
          <w:rPr>
            <w:rStyle w:val="Hyperlink"/>
            <w:noProof/>
          </w:rPr>
          <w:t>Table 6 - 800 MHz Nationwide Interoperability Channels</w:t>
        </w:r>
        <w:r w:rsidR="00786CD9">
          <w:rPr>
            <w:noProof/>
            <w:webHidden/>
          </w:rPr>
          <w:tab/>
        </w:r>
        <w:r w:rsidR="00786CD9">
          <w:rPr>
            <w:noProof/>
            <w:webHidden/>
          </w:rPr>
          <w:fldChar w:fldCharType="begin"/>
        </w:r>
        <w:r w:rsidR="00786CD9">
          <w:rPr>
            <w:noProof/>
            <w:webHidden/>
          </w:rPr>
          <w:instrText xml:space="preserve"> PAGEREF _Toc48727443 \h </w:instrText>
        </w:r>
        <w:r w:rsidR="00786CD9">
          <w:rPr>
            <w:noProof/>
            <w:webHidden/>
          </w:rPr>
        </w:r>
        <w:r w:rsidR="00786CD9">
          <w:rPr>
            <w:noProof/>
            <w:webHidden/>
          </w:rPr>
          <w:fldChar w:fldCharType="separate"/>
        </w:r>
        <w:r w:rsidR="00786CD9">
          <w:rPr>
            <w:noProof/>
            <w:webHidden/>
          </w:rPr>
          <w:t>C-1</w:t>
        </w:r>
        <w:r w:rsidR="00786CD9">
          <w:rPr>
            <w:noProof/>
            <w:webHidden/>
          </w:rPr>
          <w:fldChar w:fldCharType="end"/>
        </w:r>
      </w:hyperlink>
    </w:p>
    <w:p w14:paraId="1FAAC812" w14:textId="3289FA42"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4" w:history="1">
        <w:r w:rsidR="00786CD9" w:rsidRPr="00D523A8">
          <w:rPr>
            <w:rStyle w:val="Hyperlink"/>
            <w:noProof/>
          </w:rPr>
          <w:t>Table 7 - 800 MHz General Use Channels (Expanded List)</w:t>
        </w:r>
        <w:r w:rsidR="00786CD9">
          <w:rPr>
            <w:noProof/>
            <w:webHidden/>
          </w:rPr>
          <w:tab/>
        </w:r>
        <w:r w:rsidR="00786CD9">
          <w:rPr>
            <w:noProof/>
            <w:webHidden/>
          </w:rPr>
          <w:fldChar w:fldCharType="begin"/>
        </w:r>
        <w:r w:rsidR="00786CD9">
          <w:rPr>
            <w:noProof/>
            <w:webHidden/>
          </w:rPr>
          <w:instrText xml:space="preserve"> PAGEREF _Toc48727444 \h </w:instrText>
        </w:r>
        <w:r w:rsidR="00786CD9">
          <w:rPr>
            <w:noProof/>
            <w:webHidden/>
          </w:rPr>
        </w:r>
        <w:r w:rsidR="00786CD9">
          <w:rPr>
            <w:noProof/>
            <w:webHidden/>
          </w:rPr>
          <w:fldChar w:fldCharType="separate"/>
        </w:r>
        <w:r w:rsidR="00786CD9">
          <w:rPr>
            <w:noProof/>
            <w:webHidden/>
          </w:rPr>
          <w:t>F-1</w:t>
        </w:r>
        <w:r w:rsidR="00786CD9">
          <w:rPr>
            <w:noProof/>
            <w:webHidden/>
          </w:rPr>
          <w:fldChar w:fldCharType="end"/>
        </w:r>
      </w:hyperlink>
    </w:p>
    <w:p w14:paraId="75CA0FCF" w14:textId="5832E27C" w:rsidR="00786CD9" w:rsidRDefault="001E4AD3">
      <w:pPr>
        <w:pStyle w:val="TableofFigures"/>
        <w:tabs>
          <w:tab w:val="right" w:leader="dot" w:pos="8630"/>
        </w:tabs>
        <w:rPr>
          <w:rFonts w:asciiTheme="minorHAnsi" w:eastAsiaTheme="minorEastAsia" w:hAnsiTheme="minorHAnsi" w:cstheme="minorBidi"/>
          <w:noProof/>
          <w:szCs w:val="22"/>
          <w:lang w:val="en-US" w:eastAsia="en-US"/>
        </w:rPr>
      </w:pPr>
      <w:hyperlink w:anchor="_Toc48727445" w:history="1">
        <w:r w:rsidR="00786CD9" w:rsidRPr="00D523A8">
          <w:rPr>
            <w:rStyle w:val="Hyperlink"/>
            <w:noProof/>
          </w:rPr>
          <w:t>Table 8 - 800 MHz General Use Channels by County</w:t>
        </w:r>
        <w:r w:rsidR="00786CD9">
          <w:rPr>
            <w:noProof/>
            <w:webHidden/>
          </w:rPr>
          <w:tab/>
        </w:r>
        <w:r w:rsidR="00786CD9">
          <w:rPr>
            <w:noProof/>
            <w:webHidden/>
          </w:rPr>
          <w:fldChar w:fldCharType="begin"/>
        </w:r>
        <w:r w:rsidR="00786CD9">
          <w:rPr>
            <w:noProof/>
            <w:webHidden/>
          </w:rPr>
          <w:instrText xml:space="preserve"> PAGEREF _Toc48727445 \h </w:instrText>
        </w:r>
        <w:r w:rsidR="00786CD9">
          <w:rPr>
            <w:noProof/>
            <w:webHidden/>
          </w:rPr>
        </w:r>
        <w:r w:rsidR="00786CD9">
          <w:rPr>
            <w:noProof/>
            <w:webHidden/>
          </w:rPr>
          <w:fldChar w:fldCharType="separate"/>
        </w:r>
        <w:r w:rsidR="00786CD9">
          <w:rPr>
            <w:noProof/>
            <w:webHidden/>
          </w:rPr>
          <w:t>H-1</w:t>
        </w:r>
        <w:r w:rsidR="00786CD9">
          <w:rPr>
            <w:noProof/>
            <w:webHidden/>
          </w:rPr>
          <w:fldChar w:fldCharType="end"/>
        </w:r>
      </w:hyperlink>
    </w:p>
    <w:p w14:paraId="4DEA0D8E" w14:textId="6BE37F16" w:rsidR="00477F58" w:rsidRDefault="0065140A" w:rsidP="00936A1D">
      <w:pPr>
        <w:pStyle w:val="ArialFigures"/>
        <w:spacing w:before="240" w:after="240"/>
        <w:rPr>
          <w:sz w:val="20"/>
          <w:u w:val="single"/>
        </w:rPr>
      </w:pPr>
      <w:r w:rsidRPr="00477F58">
        <w:rPr>
          <w:sz w:val="20"/>
          <w:u w:val="single"/>
        </w:rPr>
        <w:fldChar w:fldCharType="end"/>
      </w:r>
    </w:p>
    <w:p w14:paraId="25744B9E" w14:textId="6188090E" w:rsidR="00844144" w:rsidRDefault="00844144" w:rsidP="00844144">
      <w:pPr>
        <w:spacing w:before="240" w:after="240"/>
        <w:rPr>
          <w:rFonts w:cs="Arial"/>
          <w:b/>
          <w:sz w:val="32"/>
          <w:szCs w:val="32"/>
        </w:rPr>
      </w:pPr>
      <w:r w:rsidRPr="00844144">
        <w:rPr>
          <w:rFonts w:cs="Arial"/>
          <w:b/>
          <w:sz w:val="32"/>
          <w:szCs w:val="32"/>
        </w:rPr>
        <w:lastRenderedPageBreak/>
        <w:t xml:space="preserve">List of </w:t>
      </w:r>
      <w:r w:rsidR="00786CD9">
        <w:rPr>
          <w:rFonts w:cs="Arial"/>
          <w:b/>
          <w:sz w:val="32"/>
          <w:szCs w:val="32"/>
        </w:rPr>
        <w:t>Figures</w:t>
      </w:r>
    </w:p>
    <w:p w14:paraId="41695EDA" w14:textId="27A5AFC8" w:rsidR="001A1D9E" w:rsidRDefault="00844144">
      <w:pPr>
        <w:pStyle w:val="TableofFigures"/>
        <w:tabs>
          <w:tab w:val="right" w:leader="dot" w:pos="8630"/>
        </w:tabs>
        <w:rPr>
          <w:rFonts w:asciiTheme="minorHAnsi" w:eastAsiaTheme="minorEastAsia" w:hAnsiTheme="minorHAnsi" w:cstheme="minorBidi"/>
          <w:noProof/>
          <w:szCs w:val="22"/>
          <w:lang w:val="en-US" w:eastAsia="en-US"/>
        </w:rPr>
      </w:pPr>
      <w:r w:rsidRPr="00786CD9">
        <w:rPr>
          <w:rFonts w:cs="Arial"/>
          <w:b/>
          <w:sz w:val="32"/>
          <w:szCs w:val="32"/>
          <w:highlight w:val="yellow"/>
        </w:rPr>
        <w:fldChar w:fldCharType="begin"/>
      </w:r>
      <w:r w:rsidRPr="00786CD9">
        <w:rPr>
          <w:rFonts w:cs="Arial"/>
          <w:b/>
          <w:sz w:val="32"/>
          <w:szCs w:val="32"/>
          <w:highlight w:val="yellow"/>
        </w:rPr>
        <w:instrText xml:space="preserve"> TOC \h \z \c "Figure" </w:instrText>
      </w:r>
      <w:r w:rsidRPr="00786CD9">
        <w:rPr>
          <w:rFonts w:cs="Arial"/>
          <w:b/>
          <w:sz w:val="32"/>
          <w:szCs w:val="32"/>
          <w:highlight w:val="yellow"/>
        </w:rPr>
        <w:fldChar w:fldCharType="separate"/>
      </w:r>
      <w:hyperlink w:anchor="_Toc48727650" w:history="1">
        <w:r w:rsidR="001A1D9E" w:rsidRPr="003A77C2">
          <w:rPr>
            <w:rStyle w:val="Hyperlink"/>
            <w:noProof/>
          </w:rPr>
          <w:t>Figure 1 - Montana County Map</w:t>
        </w:r>
        <w:r w:rsidR="001A1D9E">
          <w:rPr>
            <w:noProof/>
            <w:webHidden/>
          </w:rPr>
          <w:tab/>
        </w:r>
        <w:r w:rsidR="001A1D9E">
          <w:rPr>
            <w:noProof/>
            <w:webHidden/>
          </w:rPr>
          <w:fldChar w:fldCharType="begin"/>
        </w:r>
        <w:r w:rsidR="001A1D9E">
          <w:rPr>
            <w:noProof/>
            <w:webHidden/>
          </w:rPr>
          <w:instrText xml:space="preserve"> PAGEREF _Toc48727650 \h </w:instrText>
        </w:r>
        <w:r w:rsidR="001A1D9E">
          <w:rPr>
            <w:noProof/>
            <w:webHidden/>
          </w:rPr>
        </w:r>
        <w:r w:rsidR="001A1D9E">
          <w:rPr>
            <w:noProof/>
            <w:webHidden/>
          </w:rPr>
          <w:fldChar w:fldCharType="separate"/>
        </w:r>
        <w:r w:rsidR="001A1D9E">
          <w:rPr>
            <w:noProof/>
            <w:webHidden/>
          </w:rPr>
          <w:t>G-1</w:t>
        </w:r>
        <w:r w:rsidR="001A1D9E">
          <w:rPr>
            <w:noProof/>
            <w:webHidden/>
          </w:rPr>
          <w:fldChar w:fldCharType="end"/>
        </w:r>
      </w:hyperlink>
    </w:p>
    <w:p w14:paraId="47824F67" w14:textId="5280AED6" w:rsidR="00844144" w:rsidRPr="00844144" w:rsidRDefault="00844144" w:rsidP="00844144">
      <w:pPr>
        <w:spacing w:before="240" w:after="240"/>
        <w:rPr>
          <w:rFonts w:cs="Arial"/>
          <w:b/>
          <w:sz w:val="32"/>
          <w:szCs w:val="32"/>
        </w:rPr>
        <w:sectPr w:rsidR="00844144" w:rsidRPr="00844144" w:rsidSect="00A611C4">
          <w:headerReference w:type="even" r:id="rId21"/>
          <w:headerReference w:type="default" r:id="rId22"/>
          <w:headerReference w:type="first" r:id="rId23"/>
          <w:footerReference w:type="first" r:id="rId24"/>
          <w:pgSz w:w="12240" w:h="15840" w:code="1"/>
          <w:pgMar w:top="1440" w:right="1800" w:bottom="1440" w:left="1800" w:header="720" w:footer="720" w:gutter="0"/>
          <w:pgNumType w:fmt="lowerRoman" w:start="1"/>
          <w:cols w:space="720"/>
          <w:titlePg/>
          <w:docGrid w:linePitch="299"/>
        </w:sectPr>
      </w:pPr>
      <w:r w:rsidRPr="00786CD9">
        <w:rPr>
          <w:rFonts w:cs="Arial"/>
          <w:b/>
          <w:sz w:val="32"/>
          <w:szCs w:val="32"/>
          <w:highlight w:val="yellow"/>
        </w:rPr>
        <w:fldChar w:fldCharType="end"/>
      </w:r>
    </w:p>
    <w:p w14:paraId="40BF5748" w14:textId="42BCE0A2" w:rsidR="00753A42" w:rsidRPr="00582C41" w:rsidRDefault="00652CB5" w:rsidP="003F3462">
      <w:pPr>
        <w:pStyle w:val="Heading1"/>
      </w:pPr>
      <w:bookmarkStart w:id="2" w:name="_TOC_250030"/>
      <w:bookmarkStart w:id="3" w:name="_Toc48727368"/>
      <w:r w:rsidRPr="00582C41">
        <w:lastRenderedPageBreak/>
        <w:t>Plan Introduction and Summary</w:t>
      </w:r>
      <w:bookmarkEnd w:id="2"/>
      <w:bookmarkEnd w:id="3"/>
    </w:p>
    <w:p w14:paraId="4CD8B811" w14:textId="77A07310" w:rsidR="0065140A" w:rsidRDefault="0065140A" w:rsidP="0065140A">
      <w:pPr>
        <w:pStyle w:val="Heading2"/>
        <w:keepNext/>
        <w:widowControl/>
        <w:tabs>
          <w:tab w:val="num" w:pos="864"/>
        </w:tabs>
        <w:spacing w:before="240" w:after="240"/>
        <w:ind w:left="864" w:hanging="864"/>
      </w:pPr>
      <w:bookmarkStart w:id="4" w:name="_Toc48727369"/>
      <w:r w:rsidRPr="00120EAF">
        <w:t>Introduction</w:t>
      </w:r>
      <w:bookmarkEnd w:id="4"/>
      <w:r w:rsidR="002F4125" w:rsidRPr="00120EAF">
        <w:t xml:space="preserve"> </w:t>
      </w:r>
    </w:p>
    <w:p w14:paraId="73E971AF" w14:textId="4D994200" w:rsidR="00E06B7C" w:rsidRDefault="00E06B7C" w:rsidP="00E06B7C">
      <w:pPr>
        <w:widowControl/>
        <w:spacing w:before="120" w:after="120"/>
        <w:rPr>
          <w:rFonts w:ascii="Arial" w:eastAsia="Times New Roman" w:hAnsi="Arial" w:cs="Arial"/>
          <w:szCs w:val="24"/>
        </w:rPr>
      </w:pPr>
      <w:r w:rsidRPr="001606EF">
        <w:rPr>
          <w:rFonts w:ascii="Arial" w:eastAsia="Times New Roman" w:hAnsi="Arial" w:cs="Arial"/>
          <w:szCs w:val="24"/>
        </w:rPr>
        <w:t>This is the 800</w:t>
      </w:r>
      <w:r w:rsidR="002B4FA7">
        <w:rPr>
          <w:rFonts w:ascii="Arial" w:eastAsia="Times New Roman" w:hAnsi="Arial" w:cs="Arial"/>
          <w:szCs w:val="24"/>
        </w:rPr>
        <w:t xml:space="preserve"> MHz Regional Plan for Region 25 (Montana</w:t>
      </w:r>
      <w:r w:rsidRPr="001606EF">
        <w:rPr>
          <w:rFonts w:ascii="Arial" w:eastAsia="Times New Roman" w:hAnsi="Arial" w:cs="Arial"/>
          <w:szCs w:val="24"/>
        </w:rPr>
        <w:t xml:space="preserve">).  The purpose of the Regional Plan is to ensure that maximum public benefit is derived from use of the 800 MHz spectrum by eligible agencies.  Further, the </w:t>
      </w:r>
      <w:r w:rsidR="007A4405">
        <w:rPr>
          <w:rFonts w:ascii="Arial" w:eastAsia="Times New Roman" w:hAnsi="Arial" w:cs="Arial"/>
          <w:szCs w:val="24"/>
        </w:rPr>
        <w:t>Plan</w:t>
      </w:r>
      <w:r w:rsidRPr="001606EF">
        <w:rPr>
          <w:rFonts w:ascii="Arial" w:eastAsia="Times New Roman" w:hAnsi="Arial" w:cs="Arial"/>
          <w:szCs w:val="24"/>
        </w:rPr>
        <w:t xml:space="preserve"> was developed to guide eligible entities through the application process and provide an equitable means of settling disputes concerning frequency allocations should they arise.</w:t>
      </w:r>
    </w:p>
    <w:p w14:paraId="7E593E7E" w14:textId="589AD3B9" w:rsidR="00E06B7C" w:rsidRPr="00120EAF" w:rsidRDefault="00E06B7C" w:rsidP="00E06B7C">
      <w:pPr>
        <w:pStyle w:val="Heading3"/>
      </w:pPr>
      <w:bookmarkStart w:id="5" w:name="_Toc48727370"/>
      <w:r>
        <w:t>Background</w:t>
      </w:r>
      <w:bookmarkEnd w:id="5"/>
      <w:r w:rsidRPr="00120EAF">
        <w:t xml:space="preserve"> </w:t>
      </w:r>
    </w:p>
    <w:p w14:paraId="6090ED93" w14:textId="24486637" w:rsidR="002679D7" w:rsidRPr="002679D7" w:rsidRDefault="002679D7" w:rsidP="002679D7">
      <w:pPr>
        <w:widowControl/>
        <w:spacing w:before="120" w:after="120"/>
        <w:rPr>
          <w:rFonts w:ascii="Arial" w:eastAsia="Times New Roman" w:hAnsi="Arial" w:cs="Arial"/>
          <w:szCs w:val="24"/>
        </w:rPr>
      </w:pPr>
      <w:r w:rsidRPr="002679D7">
        <w:rPr>
          <w:rFonts w:ascii="Arial" w:eastAsia="Times New Roman" w:hAnsi="Arial" w:cs="Arial"/>
          <w:szCs w:val="24"/>
        </w:rPr>
        <w:t xml:space="preserve">In December of 1983, the United States Congress directed the Federal Communications Commission (FCC) to establish a plan to ensure that the communications needs of state and local public safety authorities would be met. </w:t>
      </w:r>
      <w:r w:rsidR="00E21D18">
        <w:rPr>
          <w:rFonts w:ascii="Arial" w:eastAsia="Times New Roman" w:hAnsi="Arial" w:cs="Arial"/>
          <w:szCs w:val="24"/>
        </w:rPr>
        <w:t xml:space="preserve"> </w:t>
      </w:r>
      <w:r w:rsidRPr="002679D7">
        <w:rPr>
          <w:rFonts w:ascii="Arial" w:eastAsia="Times New Roman" w:hAnsi="Arial" w:cs="Arial"/>
          <w:szCs w:val="24"/>
        </w:rPr>
        <w:t xml:space="preserve">By their regular means of initiation, the FCC began the process of developing such a plan. </w:t>
      </w:r>
      <w:r w:rsidR="00E21D18">
        <w:rPr>
          <w:rFonts w:ascii="Arial" w:eastAsia="Times New Roman" w:hAnsi="Arial" w:cs="Arial"/>
          <w:szCs w:val="24"/>
        </w:rPr>
        <w:t xml:space="preserve"> </w:t>
      </w:r>
      <w:r w:rsidRPr="002679D7">
        <w:rPr>
          <w:rFonts w:ascii="Arial" w:eastAsia="Times New Roman" w:hAnsi="Arial" w:cs="Arial"/>
          <w:szCs w:val="24"/>
        </w:rPr>
        <w:t xml:space="preserve">Through their efforts, and the efforts of the </w:t>
      </w:r>
      <w:r w:rsidR="00ED6D7E">
        <w:rPr>
          <w:rFonts w:ascii="Arial" w:eastAsia="Times New Roman" w:hAnsi="Arial" w:cs="Arial"/>
          <w:szCs w:val="24"/>
        </w:rPr>
        <w:t>N</w:t>
      </w:r>
      <w:r w:rsidRPr="002679D7">
        <w:rPr>
          <w:rFonts w:ascii="Arial" w:eastAsia="Times New Roman" w:hAnsi="Arial" w:cs="Arial"/>
          <w:szCs w:val="24"/>
        </w:rPr>
        <w:t>ational Public Safety Planning Advisory Committee (NPSPAC)</w:t>
      </w:r>
      <w:r w:rsidR="007F4BF9">
        <w:rPr>
          <w:rFonts w:ascii="Arial" w:eastAsia="Times New Roman" w:hAnsi="Arial" w:cs="Arial"/>
          <w:szCs w:val="24"/>
        </w:rPr>
        <w:t>,</w:t>
      </w:r>
      <w:r w:rsidRPr="002679D7">
        <w:rPr>
          <w:rFonts w:ascii="Arial" w:eastAsia="Times New Roman" w:hAnsi="Arial" w:cs="Arial"/>
          <w:szCs w:val="24"/>
        </w:rPr>
        <w:t xml:space="preserve"> the plan was begun.</w:t>
      </w:r>
    </w:p>
    <w:p w14:paraId="488BFDF5" w14:textId="3818E69E" w:rsidR="002679D7" w:rsidRPr="002679D7" w:rsidRDefault="007F4BF9" w:rsidP="002679D7">
      <w:pPr>
        <w:widowControl/>
        <w:spacing w:before="120" w:after="120"/>
        <w:rPr>
          <w:rFonts w:ascii="Arial" w:eastAsia="Times New Roman" w:hAnsi="Arial" w:cs="Arial"/>
          <w:szCs w:val="24"/>
        </w:rPr>
      </w:pPr>
      <w:r>
        <w:rPr>
          <w:rFonts w:ascii="Arial" w:eastAsia="Times New Roman" w:hAnsi="Arial" w:cs="Arial"/>
          <w:szCs w:val="24"/>
        </w:rPr>
        <w:t>NPSPAC</w:t>
      </w:r>
      <w:r w:rsidR="002679D7" w:rsidRPr="002679D7">
        <w:rPr>
          <w:rFonts w:ascii="Arial" w:eastAsia="Times New Roman" w:hAnsi="Arial" w:cs="Arial"/>
          <w:szCs w:val="24"/>
        </w:rPr>
        <w:t xml:space="preserve"> provided an opportunity for the public safety community and other interested members of the public to participate in an overall spectrum management approach by recommending policy guidelines, technical standards, and procedures to satisfy public safety needs for the foreseeable future. </w:t>
      </w:r>
      <w:r w:rsidR="00E21D18">
        <w:rPr>
          <w:rFonts w:ascii="Arial" w:eastAsia="Times New Roman" w:hAnsi="Arial" w:cs="Arial"/>
          <w:szCs w:val="24"/>
        </w:rPr>
        <w:t xml:space="preserve"> </w:t>
      </w:r>
      <w:r w:rsidR="002679D7" w:rsidRPr="002679D7">
        <w:rPr>
          <w:rFonts w:ascii="Arial" w:eastAsia="Times New Roman" w:hAnsi="Arial" w:cs="Arial"/>
          <w:szCs w:val="24"/>
        </w:rPr>
        <w:t xml:space="preserve">After consideration of NPSPAC’s Final Report and comments filed in Docket No. 87-112, a Report and Order was released by the FCC in December 1987, which established guidelines for the development of regional plans. </w:t>
      </w:r>
      <w:r w:rsidR="00E21D18">
        <w:rPr>
          <w:rFonts w:ascii="Arial" w:eastAsia="Times New Roman" w:hAnsi="Arial" w:cs="Arial"/>
          <w:szCs w:val="24"/>
        </w:rPr>
        <w:t xml:space="preserve"> </w:t>
      </w:r>
      <w:r w:rsidR="002679D7" w:rsidRPr="002679D7">
        <w:rPr>
          <w:rFonts w:ascii="Arial" w:eastAsia="Times New Roman" w:hAnsi="Arial" w:cs="Arial"/>
          <w:szCs w:val="24"/>
        </w:rPr>
        <w:t>Six megahertz of spectrum was selected in the 821-824 and 866-869 MHz band, since they were already being used for public safety purposes.</w:t>
      </w:r>
      <w:r w:rsidR="00B03E60">
        <w:rPr>
          <w:rFonts w:ascii="Arial" w:eastAsia="Times New Roman" w:hAnsi="Arial" w:cs="Arial"/>
          <w:szCs w:val="24"/>
        </w:rPr>
        <w:t xml:space="preserve">  </w:t>
      </w:r>
      <w:r w:rsidR="00B03E60" w:rsidRPr="00B03E60">
        <w:rPr>
          <w:rFonts w:ascii="Arial" w:eastAsia="Times New Roman" w:hAnsi="Arial" w:cs="Arial"/>
          <w:szCs w:val="24"/>
        </w:rPr>
        <w:t xml:space="preserve">To address a growing problem of harmful interference to 800 MHz public safety communication systems caused by high-density commercial wireless systems, the </w:t>
      </w:r>
      <w:r w:rsidR="00B03E60">
        <w:rPr>
          <w:rFonts w:ascii="Arial" w:eastAsia="Times New Roman" w:hAnsi="Arial" w:cs="Arial"/>
          <w:szCs w:val="24"/>
        </w:rPr>
        <w:t>FCC</w:t>
      </w:r>
      <w:r w:rsidR="00B03E60" w:rsidRPr="00B03E60">
        <w:rPr>
          <w:rFonts w:ascii="Arial" w:eastAsia="Times New Roman" w:hAnsi="Arial" w:cs="Arial"/>
          <w:szCs w:val="24"/>
        </w:rPr>
        <w:t xml:space="preserve"> in July 2004 adopted a comprehensive plan to reconfigure the </w:t>
      </w:r>
      <w:r w:rsidR="00B03E60">
        <w:rPr>
          <w:rFonts w:ascii="Arial" w:eastAsia="Times New Roman" w:hAnsi="Arial" w:cs="Arial"/>
          <w:szCs w:val="24"/>
        </w:rPr>
        <w:t xml:space="preserve">public safety </w:t>
      </w:r>
      <w:r w:rsidR="00B03E60" w:rsidRPr="00B03E60">
        <w:rPr>
          <w:rFonts w:ascii="Arial" w:eastAsia="Times New Roman" w:hAnsi="Arial" w:cs="Arial"/>
          <w:szCs w:val="24"/>
        </w:rPr>
        <w:t>band</w:t>
      </w:r>
      <w:r w:rsidR="001D61F5">
        <w:rPr>
          <w:rFonts w:ascii="Arial" w:eastAsia="Times New Roman" w:hAnsi="Arial" w:cs="Arial"/>
          <w:szCs w:val="24"/>
        </w:rPr>
        <w:t xml:space="preserve"> to 806-8</w:t>
      </w:r>
      <w:r w:rsidR="00B03E60">
        <w:rPr>
          <w:rFonts w:ascii="Arial" w:eastAsia="Times New Roman" w:hAnsi="Arial" w:cs="Arial"/>
          <w:szCs w:val="24"/>
        </w:rPr>
        <w:t>09/851-854 MHz</w:t>
      </w:r>
      <w:r w:rsidR="00B03E60" w:rsidRPr="00B03E60">
        <w:rPr>
          <w:rFonts w:ascii="Arial" w:eastAsia="Times New Roman" w:hAnsi="Arial" w:cs="Arial"/>
          <w:szCs w:val="24"/>
        </w:rPr>
        <w:t>.</w:t>
      </w:r>
    </w:p>
    <w:p w14:paraId="2D249129" w14:textId="6BB828C5" w:rsidR="002679D7" w:rsidRDefault="002679D7" w:rsidP="002679D7">
      <w:pPr>
        <w:widowControl/>
        <w:spacing w:before="120" w:after="120"/>
        <w:rPr>
          <w:rFonts w:ascii="Arial" w:eastAsia="Times New Roman" w:hAnsi="Arial" w:cs="Arial"/>
          <w:szCs w:val="24"/>
        </w:rPr>
      </w:pPr>
      <w:r w:rsidRPr="002679D7">
        <w:rPr>
          <w:rFonts w:ascii="Arial" w:eastAsia="Times New Roman" w:hAnsi="Arial" w:cs="Arial"/>
          <w:szCs w:val="24"/>
        </w:rPr>
        <w:t xml:space="preserve">The National </w:t>
      </w:r>
      <w:r w:rsidR="007F1728">
        <w:rPr>
          <w:rFonts w:ascii="Arial" w:eastAsia="Times New Roman" w:hAnsi="Arial" w:cs="Arial"/>
          <w:szCs w:val="24"/>
        </w:rPr>
        <w:t xml:space="preserve">guidelines </w:t>
      </w:r>
      <w:r w:rsidRPr="002679D7">
        <w:rPr>
          <w:rFonts w:ascii="Arial" w:eastAsia="Times New Roman" w:hAnsi="Arial" w:cs="Arial"/>
          <w:szCs w:val="24"/>
        </w:rPr>
        <w:t xml:space="preserve">are found in FCC 87-359, which contains the required steps and contents for regional plan development. </w:t>
      </w:r>
      <w:r w:rsidR="00E21D18">
        <w:rPr>
          <w:rFonts w:ascii="Arial" w:eastAsia="Times New Roman" w:hAnsi="Arial" w:cs="Arial"/>
          <w:szCs w:val="24"/>
        </w:rPr>
        <w:t xml:space="preserve"> </w:t>
      </w:r>
      <w:r w:rsidRPr="002679D7">
        <w:rPr>
          <w:rFonts w:ascii="Arial" w:eastAsia="Times New Roman" w:hAnsi="Arial" w:cs="Arial"/>
          <w:szCs w:val="24"/>
        </w:rPr>
        <w:t xml:space="preserve">It is on this document that this </w:t>
      </w:r>
      <w:r w:rsidR="007A4405">
        <w:rPr>
          <w:rFonts w:ascii="Arial" w:eastAsia="Times New Roman" w:hAnsi="Arial" w:cs="Arial"/>
          <w:szCs w:val="24"/>
        </w:rPr>
        <w:t>Plan</w:t>
      </w:r>
      <w:r w:rsidRPr="002679D7">
        <w:rPr>
          <w:rFonts w:ascii="Arial" w:eastAsia="Times New Roman" w:hAnsi="Arial" w:cs="Arial"/>
          <w:szCs w:val="24"/>
        </w:rPr>
        <w:t xml:space="preserve"> is developed.</w:t>
      </w:r>
    </w:p>
    <w:p w14:paraId="1F604894" w14:textId="6199C6BC" w:rsidR="00E06B7C" w:rsidRPr="00120EAF" w:rsidRDefault="00E06B7C" w:rsidP="00E06B7C">
      <w:pPr>
        <w:pStyle w:val="Heading3"/>
      </w:pPr>
      <w:bookmarkStart w:id="6" w:name="_Toc45377658"/>
      <w:bookmarkStart w:id="7" w:name="_Toc48727371"/>
      <w:r>
        <w:t>Purpose</w:t>
      </w:r>
      <w:bookmarkEnd w:id="6"/>
      <w:bookmarkEnd w:id="7"/>
      <w:r w:rsidRPr="00120EAF">
        <w:t xml:space="preserve"> </w:t>
      </w:r>
    </w:p>
    <w:p w14:paraId="53AB4E01" w14:textId="61F32598" w:rsidR="00E06B7C" w:rsidRPr="002F4125" w:rsidRDefault="00E06B7C" w:rsidP="00E06B7C">
      <w:pPr>
        <w:widowControl/>
        <w:spacing w:before="120" w:after="120"/>
        <w:rPr>
          <w:rFonts w:ascii="Arial" w:eastAsia="Times New Roman" w:hAnsi="Arial" w:cs="Arial"/>
          <w:szCs w:val="24"/>
        </w:rPr>
      </w:pPr>
      <w:r w:rsidRPr="002F4125">
        <w:rPr>
          <w:rFonts w:ascii="Arial" w:eastAsia="Times New Roman" w:hAnsi="Arial" w:cs="Arial"/>
          <w:szCs w:val="24"/>
        </w:rPr>
        <w:t xml:space="preserve">Public safety communications has, for many years, been inadequate throughout the United States. </w:t>
      </w:r>
      <w:r>
        <w:rPr>
          <w:rFonts w:ascii="Arial" w:eastAsia="Times New Roman" w:hAnsi="Arial" w:cs="Arial"/>
          <w:szCs w:val="24"/>
        </w:rPr>
        <w:t xml:space="preserve"> </w:t>
      </w:r>
      <w:r w:rsidRPr="002F4125">
        <w:rPr>
          <w:rFonts w:ascii="Arial" w:eastAsia="Times New Roman" w:hAnsi="Arial" w:cs="Arial"/>
          <w:szCs w:val="24"/>
        </w:rPr>
        <w:t xml:space="preserve">This is as true for </w:t>
      </w:r>
      <w:r w:rsidR="007A0F02">
        <w:rPr>
          <w:rFonts w:ascii="Arial" w:eastAsia="Times New Roman" w:hAnsi="Arial" w:cs="Arial"/>
          <w:szCs w:val="24"/>
        </w:rPr>
        <w:t>Montana</w:t>
      </w:r>
      <w:r w:rsidRPr="002F4125">
        <w:rPr>
          <w:rFonts w:ascii="Arial" w:eastAsia="Times New Roman" w:hAnsi="Arial" w:cs="Arial"/>
          <w:szCs w:val="24"/>
        </w:rPr>
        <w:t xml:space="preserve"> as it is for any other state. </w:t>
      </w:r>
      <w:r>
        <w:rPr>
          <w:rFonts w:ascii="Arial" w:eastAsia="Times New Roman" w:hAnsi="Arial" w:cs="Arial"/>
          <w:szCs w:val="24"/>
        </w:rPr>
        <w:t xml:space="preserve"> </w:t>
      </w:r>
      <w:r w:rsidRPr="002F4125">
        <w:rPr>
          <w:rFonts w:ascii="Arial" w:eastAsia="Times New Roman" w:hAnsi="Arial" w:cs="Arial"/>
          <w:szCs w:val="24"/>
        </w:rPr>
        <w:t>Many, if not all, public safety radio users are constantly bombarded with outside interference, noise, and overcrowding.</w:t>
      </w:r>
      <w:r>
        <w:rPr>
          <w:rFonts w:ascii="Arial" w:eastAsia="Times New Roman" w:hAnsi="Arial" w:cs="Arial"/>
          <w:szCs w:val="24"/>
        </w:rPr>
        <w:t xml:space="preserve"> </w:t>
      </w:r>
      <w:r w:rsidRPr="002F4125">
        <w:rPr>
          <w:rFonts w:ascii="Arial" w:eastAsia="Times New Roman" w:hAnsi="Arial" w:cs="Arial"/>
          <w:szCs w:val="24"/>
        </w:rPr>
        <w:t xml:space="preserve"> It is with these problems in mind that this </w:t>
      </w:r>
      <w:r w:rsidR="007A4405">
        <w:rPr>
          <w:rFonts w:ascii="Arial" w:eastAsia="Times New Roman" w:hAnsi="Arial" w:cs="Arial"/>
          <w:szCs w:val="24"/>
        </w:rPr>
        <w:t>Plan</w:t>
      </w:r>
      <w:r w:rsidRPr="002F4125">
        <w:rPr>
          <w:rFonts w:ascii="Arial" w:eastAsia="Times New Roman" w:hAnsi="Arial" w:cs="Arial"/>
          <w:szCs w:val="24"/>
        </w:rPr>
        <w:t xml:space="preserve"> was developed.</w:t>
      </w:r>
    </w:p>
    <w:p w14:paraId="6DDC5D65" w14:textId="56D4CF18" w:rsidR="00E06B7C" w:rsidRPr="002F4125" w:rsidRDefault="00E06B7C" w:rsidP="00E06B7C">
      <w:pPr>
        <w:widowControl/>
        <w:spacing w:before="120" w:after="120"/>
        <w:rPr>
          <w:rFonts w:ascii="Arial" w:eastAsia="Times New Roman" w:hAnsi="Arial" w:cs="Arial"/>
          <w:szCs w:val="24"/>
        </w:rPr>
      </w:pPr>
      <w:r w:rsidRPr="002F4125">
        <w:rPr>
          <w:rFonts w:ascii="Arial" w:eastAsia="Times New Roman" w:hAnsi="Arial" w:cs="Arial"/>
          <w:szCs w:val="24"/>
        </w:rPr>
        <w:t xml:space="preserve">This regional </w:t>
      </w:r>
      <w:r w:rsidR="007A4405">
        <w:rPr>
          <w:rFonts w:ascii="Arial" w:eastAsia="Times New Roman" w:hAnsi="Arial" w:cs="Arial"/>
          <w:szCs w:val="24"/>
        </w:rPr>
        <w:t>Plan</w:t>
      </w:r>
      <w:r w:rsidRPr="002F4125">
        <w:rPr>
          <w:rFonts w:ascii="Arial" w:eastAsia="Times New Roman" w:hAnsi="Arial" w:cs="Arial"/>
          <w:szCs w:val="24"/>
        </w:rPr>
        <w:t xml:space="preserve"> was developed with the objective of assuring all levels of public safety/public service agencies that radio communications in the near and distant future will not suffer from the problems of the past. </w:t>
      </w:r>
      <w:r>
        <w:rPr>
          <w:rFonts w:ascii="Arial" w:eastAsia="Times New Roman" w:hAnsi="Arial" w:cs="Arial"/>
          <w:szCs w:val="24"/>
        </w:rPr>
        <w:t xml:space="preserve"> </w:t>
      </w:r>
      <w:r w:rsidRPr="002F4125">
        <w:rPr>
          <w:rFonts w:ascii="Arial" w:eastAsia="Times New Roman" w:hAnsi="Arial" w:cs="Arial"/>
          <w:szCs w:val="24"/>
        </w:rPr>
        <w:t xml:space="preserve">The allocation of frequencies was done in as equitable a way as possible. </w:t>
      </w:r>
      <w:r>
        <w:rPr>
          <w:rFonts w:ascii="Arial" w:eastAsia="Times New Roman" w:hAnsi="Arial" w:cs="Arial"/>
          <w:szCs w:val="24"/>
        </w:rPr>
        <w:t xml:space="preserve"> </w:t>
      </w:r>
      <w:r w:rsidRPr="002F4125">
        <w:rPr>
          <w:rFonts w:ascii="Arial" w:eastAsia="Times New Roman" w:hAnsi="Arial" w:cs="Arial"/>
          <w:szCs w:val="24"/>
        </w:rPr>
        <w:t>The goal was to supply a pool of frequencies for each county and a pool for state agency use with adequate reserve allocations for future needs in all areas, and a method to appeal initial allocations based on need.</w:t>
      </w:r>
    </w:p>
    <w:p w14:paraId="196DB6DB" w14:textId="2C0C0541" w:rsidR="00753A42" w:rsidRDefault="00652CB5" w:rsidP="0065140A">
      <w:pPr>
        <w:pStyle w:val="Heading2"/>
        <w:keepNext/>
        <w:widowControl/>
        <w:tabs>
          <w:tab w:val="num" w:pos="864"/>
        </w:tabs>
        <w:spacing w:before="240" w:after="240"/>
        <w:ind w:left="864" w:hanging="864"/>
      </w:pPr>
      <w:bookmarkStart w:id="8" w:name="_Toc48727372"/>
      <w:r w:rsidRPr="0065140A">
        <w:t>Regional</w:t>
      </w:r>
      <w:r>
        <w:t xml:space="preserve"> </w:t>
      </w:r>
      <w:r w:rsidRPr="0065140A">
        <w:t>Plan</w:t>
      </w:r>
      <w:r>
        <w:t xml:space="preserve"> </w:t>
      </w:r>
      <w:r w:rsidRPr="0065140A">
        <w:t>Summary</w:t>
      </w:r>
      <w:bookmarkEnd w:id="8"/>
    </w:p>
    <w:p w14:paraId="4D2DC227" w14:textId="2C4275AB" w:rsidR="00E06B7C" w:rsidRPr="0065140A" w:rsidRDefault="002B4FA7" w:rsidP="00E06B7C">
      <w:pPr>
        <w:widowControl/>
        <w:spacing w:before="120" w:after="120"/>
        <w:rPr>
          <w:rFonts w:ascii="Arial" w:eastAsia="Times New Roman" w:hAnsi="Arial" w:cs="Arial"/>
          <w:szCs w:val="24"/>
        </w:rPr>
      </w:pPr>
      <w:r>
        <w:rPr>
          <w:rFonts w:ascii="Arial" w:eastAsia="Times New Roman" w:hAnsi="Arial" w:cs="Arial"/>
          <w:szCs w:val="24"/>
        </w:rPr>
        <w:t>First, Region 25</w:t>
      </w:r>
      <w:r w:rsidR="00E06B7C" w:rsidRPr="0065140A">
        <w:rPr>
          <w:rFonts w:ascii="Arial" w:eastAsia="Times New Roman" w:hAnsi="Arial" w:cs="Arial"/>
          <w:szCs w:val="24"/>
        </w:rPr>
        <w:t xml:space="preserve"> is de</w:t>
      </w:r>
      <w:r>
        <w:rPr>
          <w:rFonts w:ascii="Arial" w:eastAsia="Times New Roman" w:hAnsi="Arial" w:cs="Arial"/>
          <w:szCs w:val="24"/>
        </w:rPr>
        <w:t>fined as the entire State of Montana</w:t>
      </w:r>
      <w:r w:rsidR="00E06B7C">
        <w:rPr>
          <w:rFonts w:ascii="Arial" w:eastAsia="Times New Roman" w:hAnsi="Arial" w:cs="Arial"/>
          <w:szCs w:val="24"/>
        </w:rPr>
        <w:t xml:space="preserve">.  </w:t>
      </w:r>
      <w:r w:rsidR="00E06B7C" w:rsidRPr="0065140A">
        <w:rPr>
          <w:rFonts w:ascii="Arial" w:eastAsia="Times New Roman" w:hAnsi="Arial" w:cs="Arial"/>
          <w:szCs w:val="24"/>
        </w:rPr>
        <w:t>The broad classifications of entities eligible to apply for spectrum are defined in accord</w:t>
      </w:r>
      <w:r w:rsidR="00E06B7C">
        <w:rPr>
          <w:rFonts w:ascii="Arial" w:eastAsia="Times New Roman" w:hAnsi="Arial" w:cs="Arial"/>
          <w:szCs w:val="24"/>
        </w:rPr>
        <w:t>ance</w:t>
      </w:r>
      <w:r w:rsidR="00E06B7C" w:rsidRPr="0065140A">
        <w:rPr>
          <w:rFonts w:ascii="Arial" w:eastAsia="Times New Roman" w:hAnsi="Arial" w:cs="Arial"/>
          <w:szCs w:val="24"/>
        </w:rPr>
        <w:t xml:space="preserve"> with FCC definitions</w:t>
      </w:r>
      <w:r w:rsidR="00E06B7C">
        <w:rPr>
          <w:rFonts w:ascii="Arial" w:eastAsia="Times New Roman" w:hAnsi="Arial" w:cs="Arial"/>
          <w:szCs w:val="24"/>
        </w:rPr>
        <w:t xml:space="preserve">.  </w:t>
      </w:r>
      <w:r w:rsidR="00E06B7C" w:rsidRPr="0065140A">
        <w:rPr>
          <w:rFonts w:ascii="Arial" w:eastAsia="Times New Roman" w:hAnsi="Arial" w:cs="Arial"/>
          <w:szCs w:val="24"/>
        </w:rPr>
        <w:t>To garner their participation in</w:t>
      </w:r>
      <w:r w:rsidR="00E06B7C">
        <w:rPr>
          <w:rFonts w:ascii="Arial" w:eastAsia="Times New Roman" w:hAnsi="Arial" w:cs="Arial"/>
          <w:szCs w:val="24"/>
        </w:rPr>
        <w:t>,</w:t>
      </w:r>
      <w:r w:rsidR="00E06B7C" w:rsidRPr="0065140A">
        <w:rPr>
          <w:rFonts w:ascii="Arial" w:eastAsia="Times New Roman" w:hAnsi="Arial" w:cs="Arial"/>
          <w:szCs w:val="24"/>
        </w:rPr>
        <w:t xml:space="preserve"> and support of</w:t>
      </w:r>
      <w:r w:rsidR="00E06B7C">
        <w:rPr>
          <w:rFonts w:ascii="Arial" w:eastAsia="Times New Roman" w:hAnsi="Arial" w:cs="Arial"/>
          <w:szCs w:val="24"/>
        </w:rPr>
        <w:t>,</w:t>
      </w:r>
      <w:r w:rsidR="00E06B7C" w:rsidRPr="0065140A">
        <w:rPr>
          <w:rFonts w:ascii="Arial" w:eastAsia="Times New Roman" w:hAnsi="Arial" w:cs="Arial"/>
          <w:szCs w:val="24"/>
        </w:rPr>
        <w:t xml:space="preserve"> the planning process, an attempt was made </w:t>
      </w:r>
      <w:r w:rsidR="00E06B7C" w:rsidRPr="0065140A">
        <w:rPr>
          <w:rFonts w:ascii="Arial" w:eastAsia="Times New Roman" w:hAnsi="Arial" w:cs="Arial"/>
          <w:szCs w:val="24"/>
        </w:rPr>
        <w:lastRenderedPageBreak/>
        <w:t>to contact all eligible agencies</w:t>
      </w:r>
      <w:r w:rsidR="00E06B7C">
        <w:rPr>
          <w:rFonts w:ascii="Arial" w:eastAsia="Times New Roman" w:hAnsi="Arial" w:cs="Arial"/>
          <w:szCs w:val="24"/>
        </w:rPr>
        <w:t xml:space="preserve">.  </w:t>
      </w:r>
      <w:r w:rsidR="00E06B7C" w:rsidRPr="0065140A">
        <w:rPr>
          <w:rFonts w:ascii="Arial" w:eastAsia="Times New Roman" w:hAnsi="Arial" w:cs="Arial"/>
          <w:szCs w:val="24"/>
        </w:rPr>
        <w:t>These attempts are documented</w:t>
      </w:r>
      <w:r w:rsidR="00E06B7C">
        <w:rPr>
          <w:rFonts w:ascii="Arial" w:eastAsia="Times New Roman" w:hAnsi="Arial" w:cs="Arial"/>
          <w:szCs w:val="24"/>
        </w:rPr>
        <w:t xml:space="preserve">.  </w:t>
      </w:r>
      <w:r w:rsidR="00E06B7C" w:rsidRPr="0065140A">
        <w:rPr>
          <w:rFonts w:ascii="Arial" w:eastAsia="Times New Roman" w:hAnsi="Arial" w:cs="Arial"/>
          <w:szCs w:val="24"/>
        </w:rPr>
        <w:t>A discussion follows of the process by which the initial spectrum allocation was made</w:t>
      </w:r>
      <w:r w:rsidR="00E06B7C">
        <w:rPr>
          <w:rFonts w:ascii="Arial" w:eastAsia="Times New Roman" w:hAnsi="Arial" w:cs="Arial"/>
          <w:szCs w:val="24"/>
        </w:rPr>
        <w:t xml:space="preserve">.  </w:t>
      </w:r>
      <w:r w:rsidR="00E06B7C" w:rsidRPr="0065140A">
        <w:rPr>
          <w:rFonts w:ascii="Arial" w:eastAsia="Times New Roman" w:hAnsi="Arial" w:cs="Arial"/>
          <w:szCs w:val="24"/>
        </w:rPr>
        <w:t>Finally, a detailed discussion of the application process is given.</w:t>
      </w:r>
    </w:p>
    <w:p w14:paraId="6F7E2449" w14:textId="77777777" w:rsidR="00E06B7C" w:rsidRPr="0065140A" w:rsidRDefault="00E06B7C" w:rsidP="00E06B7C">
      <w:pPr>
        <w:widowControl/>
        <w:spacing w:before="120" w:after="120"/>
        <w:rPr>
          <w:rFonts w:ascii="Arial" w:eastAsia="Times New Roman" w:hAnsi="Arial" w:cs="Arial"/>
          <w:szCs w:val="24"/>
        </w:rPr>
      </w:pPr>
      <w:r w:rsidRPr="0065140A">
        <w:rPr>
          <w:rFonts w:ascii="Arial" w:eastAsia="Times New Roman" w:hAnsi="Arial" w:cs="Arial"/>
          <w:szCs w:val="24"/>
        </w:rPr>
        <w:t>This includes guidelines for spectrum use, application requirements, and the application review process and dispute resolution</w:t>
      </w:r>
      <w:r>
        <w:rPr>
          <w:rFonts w:ascii="Arial" w:eastAsia="Times New Roman" w:hAnsi="Arial" w:cs="Arial"/>
          <w:szCs w:val="24"/>
        </w:rPr>
        <w:t xml:space="preserve">.  </w:t>
      </w:r>
      <w:r w:rsidRPr="0065140A">
        <w:rPr>
          <w:rFonts w:ascii="Arial" w:eastAsia="Times New Roman" w:hAnsi="Arial" w:cs="Arial"/>
          <w:szCs w:val="24"/>
        </w:rPr>
        <w:t>Also included is a discussion of the future planning process.</w:t>
      </w:r>
    </w:p>
    <w:p w14:paraId="554307B8" w14:textId="3A95E8F8" w:rsidR="00E06B7C" w:rsidRPr="0065140A" w:rsidRDefault="002B4FA7" w:rsidP="00E06B7C">
      <w:pPr>
        <w:widowControl/>
        <w:spacing w:before="120" w:after="120"/>
        <w:rPr>
          <w:rFonts w:ascii="Arial" w:eastAsia="Times New Roman" w:hAnsi="Arial" w:cs="Arial"/>
          <w:szCs w:val="24"/>
        </w:rPr>
      </w:pPr>
      <w:r w:rsidRPr="0011762D">
        <w:rPr>
          <w:rFonts w:ascii="Arial" w:eastAsia="Times New Roman" w:hAnsi="Arial" w:cs="Arial"/>
          <w:szCs w:val="24"/>
        </w:rPr>
        <w:t>The Region 25</w:t>
      </w:r>
      <w:r w:rsidR="00E06B7C" w:rsidRPr="0011762D">
        <w:rPr>
          <w:rFonts w:ascii="Arial" w:eastAsia="Times New Roman" w:hAnsi="Arial" w:cs="Arial"/>
          <w:szCs w:val="24"/>
        </w:rPr>
        <w:t xml:space="preserve"> Committee accepts the Computer Assisted Pre-Coordination Resource and Database (CAPRAD) database</w:t>
      </w:r>
      <w:r w:rsidR="00935A3A" w:rsidRPr="0011762D">
        <w:rPr>
          <w:rStyle w:val="FootnoteReference"/>
          <w:rFonts w:ascii="Arial" w:eastAsia="Times New Roman" w:hAnsi="Arial" w:cs="Arial"/>
          <w:szCs w:val="24"/>
        </w:rPr>
        <w:footnoteReference w:id="1"/>
      </w:r>
      <w:r w:rsidR="00E06B7C" w:rsidRPr="0011762D">
        <w:rPr>
          <w:rFonts w:ascii="Arial" w:eastAsia="Times New Roman" w:hAnsi="Arial" w:cs="Arial"/>
          <w:szCs w:val="24"/>
        </w:rPr>
        <w:t xml:space="preserve"> initial allocation based on population density and call volume by county.  The Committee will use the CAPRAD database when allocating </w:t>
      </w:r>
      <w:r w:rsidRPr="0011762D">
        <w:rPr>
          <w:rFonts w:ascii="Arial" w:eastAsia="Times New Roman" w:hAnsi="Arial" w:cs="Arial"/>
          <w:szCs w:val="24"/>
        </w:rPr>
        <w:t>frequency resources in Region 25</w:t>
      </w:r>
      <w:r w:rsidR="00E06B7C" w:rsidRPr="0011762D">
        <w:rPr>
          <w:rFonts w:ascii="Arial" w:eastAsia="Times New Roman" w:hAnsi="Arial" w:cs="Arial"/>
          <w:szCs w:val="24"/>
        </w:rPr>
        <w:t xml:space="preserve">.  It will be understood that service to a desired area in a wide area system may best be accomplished by facilities in an adjacent county.  Therefore, a “County”, as defined by the CAPRAD sort and other applicable rules, shall be defined as the Subject County plus 10 miles into an adjacent county.  This will permit the use of a tower location that is not physically located in the </w:t>
      </w:r>
      <w:r w:rsidR="000D4935">
        <w:rPr>
          <w:rFonts w:ascii="Arial" w:eastAsia="Times New Roman" w:hAnsi="Arial" w:cs="Arial"/>
          <w:szCs w:val="24"/>
        </w:rPr>
        <w:t>S</w:t>
      </w:r>
      <w:r w:rsidR="00E06B7C" w:rsidRPr="0011762D">
        <w:rPr>
          <w:rFonts w:ascii="Arial" w:eastAsia="Times New Roman" w:hAnsi="Arial" w:cs="Arial"/>
          <w:szCs w:val="24"/>
        </w:rPr>
        <w:t xml:space="preserve">ubject </w:t>
      </w:r>
      <w:r w:rsidR="000D4935">
        <w:rPr>
          <w:rFonts w:ascii="Arial" w:eastAsia="Times New Roman" w:hAnsi="Arial" w:cs="Arial"/>
          <w:szCs w:val="24"/>
        </w:rPr>
        <w:t>C</w:t>
      </w:r>
      <w:r w:rsidR="00E06B7C" w:rsidRPr="0011762D">
        <w:rPr>
          <w:rFonts w:ascii="Arial" w:eastAsia="Times New Roman" w:hAnsi="Arial" w:cs="Arial"/>
          <w:szCs w:val="24"/>
        </w:rPr>
        <w:t xml:space="preserve">ounty but will provide substantial service to the </w:t>
      </w:r>
      <w:r w:rsidR="000D4935">
        <w:rPr>
          <w:rFonts w:ascii="Arial" w:eastAsia="Times New Roman" w:hAnsi="Arial" w:cs="Arial"/>
          <w:szCs w:val="24"/>
        </w:rPr>
        <w:t>S</w:t>
      </w:r>
      <w:r w:rsidR="00E06B7C" w:rsidRPr="0011762D">
        <w:rPr>
          <w:rFonts w:ascii="Arial" w:eastAsia="Times New Roman" w:hAnsi="Arial" w:cs="Arial"/>
          <w:szCs w:val="24"/>
        </w:rPr>
        <w:t xml:space="preserve">ubject </w:t>
      </w:r>
      <w:r w:rsidR="000D4935">
        <w:rPr>
          <w:rFonts w:ascii="Arial" w:eastAsia="Times New Roman" w:hAnsi="Arial" w:cs="Arial"/>
          <w:szCs w:val="24"/>
        </w:rPr>
        <w:t>C</w:t>
      </w:r>
      <w:r w:rsidR="00E06B7C" w:rsidRPr="0011762D">
        <w:rPr>
          <w:rFonts w:ascii="Arial" w:eastAsia="Times New Roman" w:hAnsi="Arial" w:cs="Arial"/>
          <w:szCs w:val="24"/>
        </w:rPr>
        <w:t>ounty.</w:t>
      </w:r>
    </w:p>
    <w:p w14:paraId="5C3E7429" w14:textId="5E6BA429" w:rsidR="0065140A" w:rsidRPr="005B1F99" w:rsidRDefault="0065140A" w:rsidP="002A2F14">
      <w:pPr>
        <w:pStyle w:val="Heading2"/>
        <w:keepNext/>
        <w:widowControl/>
        <w:tabs>
          <w:tab w:val="num" w:pos="864"/>
        </w:tabs>
        <w:spacing w:before="240" w:after="240"/>
        <w:ind w:left="864" w:hanging="864"/>
      </w:pPr>
      <w:bookmarkStart w:id="9" w:name="_Toc48727373"/>
      <w:r w:rsidRPr="005B1F99">
        <w:t>Major Plan Elements</w:t>
      </w:r>
      <w:bookmarkEnd w:id="9"/>
    </w:p>
    <w:p w14:paraId="0AE01EFB" w14:textId="3FA89848" w:rsidR="00E21D18" w:rsidRDefault="004E22CC" w:rsidP="005B1F99">
      <w:pPr>
        <w:spacing w:before="120" w:after="120"/>
        <w:rPr>
          <w:rFonts w:ascii="Arial" w:eastAsia="Times New Roman" w:hAnsi="Arial" w:cs="Arial"/>
          <w:szCs w:val="24"/>
        </w:rPr>
      </w:pPr>
      <w:r w:rsidRPr="002F4125">
        <w:rPr>
          <w:rFonts w:ascii="Arial" w:eastAsia="Times New Roman" w:hAnsi="Arial" w:cs="Arial"/>
          <w:szCs w:val="24"/>
        </w:rPr>
        <w:t xml:space="preserve">The National </w:t>
      </w:r>
      <w:r w:rsidR="007F1728">
        <w:rPr>
          <w:rFonts w:ascii="Arial" w:eastAsia="Times New Roman" w:hAnsi="Arial" w:cs="Arial"/>
          <w:szCs w:val="24"/>
        </w:rPr>
        <w:t>guidelines</w:t>
      </w:r>
      <w:r w:rsidRPr="002F4125">
        <w:rPr>
          <w:rFonts w:ascii="Arial" w:eastAsia="Times New Roman" w:hAnsi="Arial" w:cs="Arial"/>
          <w:szCs w:val="24"/>
        </w:rPr>
        <w:t>, as developed by NPSPAC, w</w:t>
      </w:r>
      <w:r w:rsidR="00010E5C">
        <w:rPr>
          <w:rFonts w:ascii="Arial" w:eastAsia="Times New Roman" w:hAnsi="Arial" w:cs="Arial"/>
          <w:szCs w:val="24"/>
        </w:rPr>
        <w:t>ere</w:t>
      </w:r>
      <w:r w:rsidRPr="002F4125">
        <w:rPr>
          <w:rFonts w:ascii="Arial" w:eastAsia="Times New Roman" w:hAnsi="Arial" w:cs="Arial"/>
          <w:szCs w:val="24"/>
        </w:rPr>
        <w:t xml:space="preserve"> followed very closely in all considerations for frequency allocation, re-use, turn back, regional interoperability, spectrum requirements</w:t>
      </w:r>
      <w:r w:rsidR="007711CE">
        <w:rPr>
          <w:rFonts w:ascii="Arial" w:eastAsia="Times New Roman" w:hAnsi="Arial" w:cs="Arial"/>
          <w:szCs w:val="24"/>
        </w:rPr>
        <w:t>,</w:t>
      </w:r>
      <w:r w:rsidRPr="002F4125">
        <w:rPr>
          <w:rFonts w:ascii="Arial" w:eastAsia="Times New Roman" w:hAnsi="Arial" w:cs="Arial"/>
          <w:szCs w:val="24"/>
        </w:rPr>
        <w:t xml:space="preserve"> and adjacent region operations. </w:t>
      </w:r>
      <w:r w:rsidR="00E21D18">
        <w:rPr>
          <w:rFonts w:ascii="Arial" w:eastAsia="Times New Roman" w:hAnsi="Arial" w:cs="Arial"/>
          <w:szCs w:val="24"/>
        </w:rPr>
        <w:t xml:space="preserve"> </w:t>
      </w:r>
      <w:r w:rsidRPr="002F4125">
        <w:rPr>
          <w:rFonts w:ascii="Arial" w:eastAsia="Times New Roman" w:hAnsi="Arial" w:cs="Arial"/>
          <w:szCs w:val="24"/>
        </w:rPr>
        <w:t xml:space="preserve">This </w:t>
      </w:r>
      <w:r w:rsidR="00E335B0">
        <w:rPr>
          <w:rFonts w:ascii="Arial" w:eastAsia="Times New Roman" w:hAnsi="Arial" w:cs="Arial"/>
          <w:szCs w:val="24"/>
        </w:rPr>
        <w:t>P</w:t>
      </w:r>
      <w:r w:rsidRPr="002F4125">
        <w:rPr>
          <w:rFonts w:ascii="Arial" w:eastAsia="Times New Roman" w:hAnsi="Arial" w:cs="Arial"/>
          <w:szCs w:val="24"/>
        </w:rPr>
        <w:t>lan should provide the flexibility to accommodate the growth and changes which are bound to occur in public safety and public service communications operations long into the future.</w:t>
      </w:r>
    </w:p>
    <w:p w14:paraId="46A16AB8" w14:textId="77777777" w:rsidR="00E335B0" w:rsidRDefault="00E335B0" w:rsidP="00E335B0">
      <w:pPr>
        <w:widowControl/>
        <w:spacing w:before="120" w:after="120"/>
        <w:rPr>
          <w:rFonts w:ascii="Arial" w:eastAsia="Times New Roman" w:hAnsi="Arial" w:cs="Arial"/>
          <w:szCs w:val="24"/>
        </w:rPr>
      </w:pPr>
      <w:r w:rsidRPr="0065140A">
        <w:rPr>
          <w:rFonts w:ascii="Arial" w:eastAsia="Times New Roman" w:hAnsi="Arial" w:cs="Arial"/>
          <w:szCs w:val="24"/>
        </w:rPr>
        <w:t>The major elements of this Plan are</w:t>
      </w:r>
      <w:r>
        <w:rPr>
          <w:rFonts w:ascii="Arial" w:eastAsia="Times New Roman" w:hAnsi="Arial" w:cs="Arial"/>
          <w:szCs w:val="24"/>
        </w:rPr>
        <w:t>:</w:t>
      </w:r>
    </w:p>
    <w:p w14:paraId="3987E432" w14:textId="6EA9449D"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T</w:t>
      </w:r>
      <w:r w:rsidRPr="00AC54A5">
        <w:rPr>
          <w:rFonts w:ascii="Arial" w:eastAsia="Times New Roman" w:hAnsi="Arial" w:cs="Arial"/>
          <w:szCs w:val="24"/>
        </w:rPr>
        <w:t>he declaration t</w:t>
      </w:r>
      <w:r w:rsidR="002B4FA7">
        <w:rPr>
          <w:rFonts w:ascii="Arial" w:eastAsia="Times New Roman" w:hAnsi="Arial" w:cs="Arial"/>
          <w:szCs w:val="24"/>
        </w:rPr>
        <w:t>hat this is the Region 25</w:t>
      </w:r>
      <w:r>
        <w:rPr>
          <w:rFonts w:ascii="Arial" w:eastAsia="Times New Roman" w:hAnsi="Arial" w:cs="Arial"/>
          <w:szCs w:val="24"/>
        </w:rPr>
        <w:t xml:space="preserve"> Plan</w:t>
      </w:r>
    </w:p>
    <w:p w14:paraId="2D4A135A" w14:textId="09E390AC"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T</w:t>
      </w:r>
      <w:r w:rsidR="002B4FA7">
        <w:rPr>
          <w:rFonts w:ascii="Arial" w:eastAsia="Times New Roman" w:hAnsi="Arial" w:cs="Arial"/>
          <w:szCs w:val="24"/>
        </w:rPr>
        <w:t>hat Region 25</w:t>
      </w:r>
      <w:r w:rsidRPr="00AC54A5">
        <w:rPr>
          <w:rFonts w:ascii="Arial" w:eastAsia="Times New Roman" w:hAnsi="Arial" w:cs="Arial"/>
          <w:szCs w:val="24"/>
        </w:rPr>
        <w:t xml:space="preserve"> encompasses the e</w:t>
      </w:r>
      <w:r w:rsidR="002B4FA7">
        <w:rPr>
          <w:rFonts w:ascii="Arial" w:eastAsia="Times New Roman" w:hAnsi="Arial" w:cs="Arial"/>
          <w:szCs w:val="24"/>
        </w:rPr>
        <w:t>ntire State of Montana</w:t>
      </w:r>
    </w:p>
    <w:p w14:paraId="0DD53E96" w14:textId="58120497"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T</w:t>
      </w:r>
      <w:r w:rsidRPr="00AC54A5">
        <w:rPr>
          <w:rFonts w:ascii="Arial" w:eastAsia="Times New Roman" w:hAnsi="Arial" w:cs="Arial"/>
          <w:szCs w:val="24"/>
        </w:rPr>
        <w:t xml:space="preserve">he administration and operation of the </w:t>
      </w:r>
      <w:r>
        <w:rPr>
          <w:rFonts w:ascii="Arial" w:eastAsia="Times New Roman" w:hAnsi="Arial" w:cs="Arial"/>
          <w:szCs w:val="24"/>
        </w:rPr>
        <w:t>Regional Planning C</w:t>
      </w:r>
      <w:r w:rsidRPr="00AC54A5">
        <w:rPr>
          <w:rFonts w:ascii="Arial" w:eastAsia="Times New Roman" w:hAnsi="Arial" w:cs="Arial"/>
          <w:szCs w:val="24"/>
        </w:rPr>
        <w:t>ommittee</w:t>
      </w:r>
      <w:r>
        <w:rPr>
          <w:rFonts w:ascii="Arial" w:eastAsia="Times New Roman" w:hAnsi="Arial" w:cs="Arial"/>
          <w:szCs w:val="24"/>
        </w:rPr>
        <w:t xml:space="preserve"> (RPC)</w:t>
      </w:r>
    </w:p>
    <w:p w14:paraId="48CEC0A1" w14:textId="2DA40D48"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8</w:t>
      </w:r>
      <w:r w:rsidRPr="00AC54A5">
        <w:rPr>
          <w:rFonts w:ascii="Arial" w:eastAsia="Times New Roman" w:hAnsi="Arial" w:cs="Arial"/>
          <w:szCs w:val="24"/>
        </w:rPr>
        <w:t>00 MHz interoperability</w:t>
      </w:r>
    </w:p>
    <w:p w14:paraId="3EC0CCE9" w14:textId="77777777" w:rsidR="00E335B0" w:rsidRDefault="00E335B0" w:rsidP="00E335B0">
      <w:pPr>
        <w:pStyle w:val="ListParagraph"/>
        <w:widowControl/>
        <w:numPr>
          <w:ilvl w:val="0"/>
          <w:numId w:val="28"/>
        </w:numPr>
        <w:ind w:left="778"/>
        <w:rPr>
          <w:rFonts w:ascii="Arial" w:eastAsia="Times New Roman" w:hAnsi="Arial" w:cs="Arial"/>
          <w:szCs w:val="24"/>
        </w:rPr>
      </w:pPr>
      <w:r w:rsidRPr="00AC54A5">
        <w:rPr>
          <w:rFonts w:ascii="Arial" w:eastAsia="Times New Roman" w:hAnsi="Arial" w:cs="Arial"/>
          <w:szCs w:val="24"/>
        </w:rPr>
        <w:t>General Use spectrum management</w:t>
      </w:r>
    </w:p>
    <w:p w14:paraId="00E18989" w14:textId="6765EB57"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Common Channel communications requirements</w:t>
      </w:r>
    </w:p>
    <w:p w14:paraId="0581DA1E" w14:textId="77777777"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A</w:t>
      </w:r>
      <w:r w:rsidRPr="00AC54A5">
        <w:rPr>
          <w:rFonts w:ascii="Arial" w:eastAsia="Times New Roman" w:hAnsi="Arial" w:cs="Arial"/>
          <w:szCs w:val="24"/>
        </w:rPr>
        <w:t>llocation requests</w:t>
      </w:r>
    </w:p>
    <w:p w14:paraId="619971B6" w14:textId="77777777"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D</w:t>
      </w:r>
      <w:r w:rsidRPr="00AC54A5">
        <w:rPr>
          <w:rFonts w:ascii="Arial" w:eastAsia="Times New Roman" w:hAnsi="Arial" w:cs="Arial"/>
          <w:szCs w:val="24"/>
        </w:rPr>
        <w:t>ispute resolution</w:t>
      </w:r>
    </w:p>
    <w:p w14:paraId="56AC3187" w14:textId="77777777" w:rsidR="00E335B0" w:rsidRDefault="00E335B0" w:rsidP="00E335B0">
      <w:pPr>
        <w:pStyle w:val="ListParagraph"/>
        <w:widowControl/>
        <w:numPr>
          <w:ilvl w:val="0"/>
          <w:numId w:val="28"/>
        </w:numPr>
        <w:ind w:left="778"/>
        <w:rPr>
          <w:rFonts w:ascii="Arial" w:eastAsia="Times New Roman" w:hAnsi="Arial" w:cs="Arial"/>
          <w:szCs w:val="24"/>
        </w:rPr>
      </w:pPr>
      <w:r>
        <w:rPr>
          <w:rFonts w:ascii="Arial" w:eastAsia="Times New Roman" w:hAnsi="Arial" w:cs="Arial"/>
          <w:szCs w:val="24"/>
        </w:rPr>
        <w:t>A</w:t>
      </w:r>
      <w:r w:rsidRPr="00AC54A5">
        <w:rPr>
          <w:rFonts w:ascii="Arial" w:eastAsia="Times New Roman" w:hAnsi="Arial" w:cs="Arial"/>
          <w:szCs w:val="24"/>
        </w:rPr>
        <w:t>djacent Region coordination</w:t>
      </w:r>
    </w:p>
    <w:p w14:paraId="4A6FA19B" w14:textId="34E3ECCA" w:rsidR="007979D4" w:rsidRDefault="00E335B0" w:rsidP="006A5049">
      <w:pPr>
        <w:pStyle w:val="ListParagraph"/>
        <w:numPr>
          <w:ilvl w:val="0"/>
          <w:numId w:val="28"/>
        </w:numPr>
        <w:spacing w:line="276" w:lineRule="auto"/>
        <w:rPr>
          <w:rFonts w:ascii="Arial" w:eastAsia="Times New Roman" w:hAnsi="Arial" w:cs="Arial"/>
          <w:szCs w:val="24"/>
        </w:rPr>
        <w:sectPr w:rsidR="007979D4" w:rsidSect="007979D4">
          <w:headerReference w:type="even" r:id="rId25"/>
          <w:headerReference w:type="default" r:id="rId26"/>
          <w:headerReference w:type="first" r:id="rId27"/>
          <w:footerReference w:type="first" r:id="rId28"/>
          <w:pgSz w:w="12240" w:h="15840" w:code="1"/>
          <w:pgMar w:top="1440" w:right="1800" w:bottom="1440" w:left="1800" w:header="720" w:footer="720" w:gutter="0"/>
          <w:pgNumType w:start="1" w:chapStyle="1"/>
          <w:cols w:space="720"/>
          <w:titlePg/>
          <w:docGrid w:linePitch="299"/>
        </w:sectPr>
      </w:pPr>
      <w:r w:rsidRPr="007979D4">
        <w:rPr>
          <w:rFonts w:ascii="Arial" w:eastAsia="Times New Roman" w:hAnsi="Arial" w:cs="Arial"/>
          <w:szCs w:val="24"/>
        </w:rPr>
        <w:t>The appendices</w:t>
      </w:r>
      <w:r w:rsidR="00010E5C" w:rsidRPr="007979D4">
        <w:rPr>
          <w:rFonts w:ascii="Arial" w:eastAsia="Times New Roman" w:hAnsi="Arial" w:cs="Arial"/>
          <w:szCs w:val="24"/>
        </w:rPr>
        <w:t>,</w:t>
      </w:r>
      <w:r w:rsidRPr="007979D4">
        <w:rPr>
          <w:rFonts w:ascii="Arial" w:eastAsia="Times New Roman" w:hAnsi="Arial" w:cs="Arial"/>
          <w:szCs w:val="24"/>
        </w:rPr>
        <w:t xml:space="preserve"> with the </w:t>
      </w:r>
      <w:r w:rsidR="00010E5C" w:rsidRPr="007979D4">
        <w:rPr>
          <w:rFonts w:ascii="Arial" w:eastAsia="Times New Roman" w:hAnsi="Arial" w:cs="Arial"/>
          <w:szCs w:val="24"/>
        </w:rPr>
        <w:t xml:space="preserve">general usage voice </w:t>
      </w:r>
      <w:r w:rsidRPr="007979D4">
        <w:rPr>
          <w:rFonts w:ascii="Arial" w:eastAsia="Times New Roman" w:hAnsi="Arial" w:cs="Arial"/>
          <w:szCs w:val="24"/>
        </w:rPr>
        <w:t xml:space="preserve">channel allocation </w:t>
      </w:r>
      <w:r w:rsidR="00054500">
        <w:rPr>
          <w:rFonts w:ascii="Arial" w:eastAsia="Times New Roman" w:hAnsi="Arial" w:cs="Arial"/>
          <w:szCs w:val="24"/>
        </w:rPr>
        <w:t xml:space="preserve">listed </w:t>
      </w:r>
      <w:r w:rsidR="00010E5C" w:rsidRPr="007979D4">
        <w:rPr>
          <w:rFonts w:ascii="Arial" w:eastAsia="Times New Roman" w:hAnsi="Arial" w:cs="Arial"/>
          <w:szCs w:val="24"/>
        </w:rPr>
        <w:t>in</w:t>
      </w:r>
      <w:r w:rsidRPr="007979D4">
        <w:rPr>
          <w:rFonts w:ascii="Arial" w:eastAsia="Times New Roman" w:hAnsi="Arial" w:cs="Arial"/>
          <w:szCs w:val="24"/>
        </w:rPr>
        <w:t xml:space="preserve"> </w:t>
      </w:r>
      <w:r w:rsidRPr="007979D4">
        <w:rPr>
          <w:rFonts w:ascii="Arial" w:eastAsia="Times New Roman" w:hAnsi="Arial" w:cs="Arial"/>
          <w:szCs w:val="24"/>
        </w:rPr>
        <w:fldChar w:fldCharType="begin"/>
      </w:r>
      <w:r w:rsidRPr="007979D4">
        <w:rPr>
          <w:rFonts w:ascii="Arial" w:eastAsia="Times New Roman" w:hAnsi="Arial" w:cs="Arial"/>
          <w:szCs w:val="24"/>
        </w:rPr>
        <w:instrText xml:space="preserve"> REF _Ref451867930 \n \h </w:instrText>
      </w:r>
      <w:r w:rsidRPr="007979D4">
        <w:rPr>
          <w:rFonts w:ascii="Arial" w:eastAsia="Times New Roman" w:hAnsi="Arial" w:cs="Arial"/>
          <w:szCs w:val="24"/>
        </w:rPr>
      </w:r>
      <w:r w:rsidRPr="007979D4">
        <w:rPr>
          <w:rFonts w:ascii="Arial" w:eastAsia="Times New Roman" w:hAnsi="Arial" w:cs="Arial"/>
          <w:szCs w:val="24"/>
        </w:rPr>
        <w:fldChar w:fldCharType="separate"/>
      </w:r>
      <w:r w:rsidR="00997E78">
        <w:rPr>
          <w:rFonts w:ascii="Arial" w:eastAsia="Times New Roman" w:hAnsi="Arial" w:cs="Arial"/>
          <w:szCs w:val="24"/>
        </w:rPr>
        <w:t>APPENDIX F</w:t>
      </w:r>
      <w:r w:rsidRPr="007979D4">
        <w:rPr>
          <w:rFonts w:ascii="Arial" w:eastAsia="Times New Roman" w:hAnsi="Arial" w:cs="Arial"/>
          <w:szCs w:val="24"/>
        </w:rPr>
        <w:fldChar w:fldCharType="end"/>
      </w:r>
      <w:r w:rsidRPr="007979D4">
        <w:rPr>
          <w:rFonts w:ascii="Arial" w:eastAsia="Times New Roman" w:hAnsi="Arial" w:cs="Arial"/>
          <w:szCs w:val="24"/>
        </w:rPr>
        <w:t xml:space="preserve">.  </w:t>
      </w:r>
    </w:p>
    <w:p w14:paraId="051238CA" w14:textId="74ADCBC8" w:rsidR="007979D4" w:rsidRDefault="007979D4" w:rsidP="006A5049">
      <w:pPr>
        <w:pStyle w:val="ListParagraph"/>
        <w:numPr>
          <w:ilvl w:val="0"/>
          <w:numId w:val="28"/>
        </w:numPr>
        <w:spacing w:line="276" w:lineRule="auto"/>
        <w:sectPr w:rsidR="007979D4" w:rsidSect="007979D4">
          <w:type w:val="continuous"/>
          <w:pgSz w:w="12240" w:h="15840" w:code="1"/>
          <w:pgMar w:top="1440" w:right="1800" w:bottom="1440" w:left="1800" w:header="720" w:footer="720" w:gutter="0"/>
          <w:pgNumType w:start="1" w:chapStyle="1"/>
          <w:cols w:space="720"/>
          <w:titlePg/>
          <w:docGrid w:linePitch="299"/>
        </w:sectPr>
      </w:pPr>
    </w:p>
    <w:p w14:paraId="7E1811F7" w14:textId="5A7CB24E" w:rsidR="006E369E" w:rsidRDefault="006E369E" w:rsidP="00F02B80">
      <w:pPr>
        <w:pStyle w:val="Heading1"/>
        <w:ind w:left="630" w:hanging="630"/>
      </w:pPr>
      <w:bookmarkStart w:id="10" w:name="_Toc48727374"/>
      <w:r>
        <w:lastRenderedPageBreak/>
        <w:t>Authority</w:t>
      </w:r>
      <w:bookmarkEnd w:id="10"/>
    </w:p>
    <w:p w14:paraId="72FD4F93" w14:textId="684C5E08" w:rsidR="00753A42" w:rsidRDefault="00652CB5" w:rsidP="006E369E">
      <w:pPr>
        <w:pStyle w:val="Heading2"/>
      </w:pPr>
      <w:bookmarkStart w:id="11" w:name="_Toc48727375"/>
      <w:r w:rsidRPr="00B85E6B">
        <w:t xml:space="preserve">Regional Planning Committee </w:t>
      </w:r>
      <w:r w:rsidR="005A1C2A">
        <w:t>Formation</w:t>
      </w:r>
      <w:bookmarkEnd w:id="11"/>
    </w:p>
    <w:p w14:paraId="1409D501" w14:textId="1B317395" w:rsidR="007F0863" w:rsidRDefault="007F0863" w:rsidP="007F0863">
      <w:pPr>
        <w:autoSpaceDE w:val="0"/>
        <w:autoSpaceDN w:val="0"/>
        <w:adjustRightInd w:val="0"/>
        <w:ind w:right="-90"/>
        <w:rPr>
          <w:rFonts w:ascii="Arial" w:eastAsia="Times New Roman" w:hAnsi="Arial" w:cs="Arial"/>
          <w:szCs w:val="24"/>
        </w:rPr>
      </w:pPr>
      <w:r w:rsidRPr="007F0863">
        <w:rPr>
          <w:rFonts w:ascii="Arial" w:eastAsia="Times New Roman" w:hAnsi="Arial" w:cs="Arial"/>
          <w:szCs w:val="24"/>
        </w:rPr>
        <w:t>The development of the Public-Safety Radio Communications Plan for Region 25 has followed the requirements of the FCC 87-359, the Report and Order on General Docket 87-112.</w:t>
      </w:r>
    </w:p>
    <w:p w14:paraId="532BCB62" w14:textId="77777777" w:rsidR="005A1C2A" w:rsidRPr="007F0863" w:rsidRDefault="005A1C2A" w:rsidP="007F0863">
      <w:pPr>
        <w:autoSpaceDE w:val="0"/>
        <w:autoSpaceDN w:val="0"/>
        <w:adjustRightInd w:val="0"/>
        <w:ind w:right="-90"/>
        <w:rPr>
          <w:rFonts w:ascii="Arial" w:eastAsia="Times New Roman" w:hAnsi="Arial" w:cs="Arial"/>
          <w:szCs w:val="24"/>
        </w:rPr>
      </w:pPr>
    </w:p>
    <w:p w14:paraId="583D3E0F" w14:textId="4BCF814A" w:rsidR="007F0863" w:rsidRPr="007F0863" w:rsidRDefault="007F0863" w:rsidP="007F0863">
      <w:pPr>
        <w:autoSpaceDE w:val="0"/>
        <w:autoSpaceDN w:val="0"/>
        <w:adjustRightInd w:val="0"/>
        <w:ind w:right="-90"/>
        <w:rPr>
          <w:rFonts w:ascii="Arial" w:eastAsia="Times New Roman" w:hAnsi="Arial" w:cs="Arial"/>
          <w:szCs w:val="24"/>
        </w:rPr>
      </w:pPr>
      <w:r w:rsidRPr="007F0863">
        <w:rPr>
          <w:rFonts w:ascii="Arial" w:eastAsia="Times New Roman" w:hAnsi="Arial" w:cs="Arial"/>
          <w:szCs w:val="24"/>
        </w:rPr>
        <w:t>In accordance with that R</w:t>
      </w:r>
      <w:r w:rsidR="00EC190A">
        <w:rPr>
          <w:rFonts w:ascii="Arial" w:eastAsia="Times New Roman" w:hAnsi="Arial" w:cs="Arial"/>
          <w:szCs w:val="24"/>
        </w:rPr>
        <w:t xml:space="preserve">eport and Order, the Association of </w:t>
      </w:r>
      <w:r w:rsidRPr="007F0863">
        <w:rPr>
          <w:rFonts w:ascii="Arial" w:eastAsia="Times New Roman" w:hAnsi="Arial" w:cs="Arial"/>
          <w:szCs w:val="24"/>
        </w:rPr>
        <w:t>Publi</w:t>
      </w:r>
      <w:r w:rsidR="00EC190A">
        <w:rPr>
          <w:rFonts w:ascii="Arial" w:eastAsia="Times New Roman" w:hAnsi="Arial" w:cs="Arial"/>
          <w:szCs w:val="24"/>
        </w:rPr>
        <w:t>c Safety Communications Officials International</w:t>
      </w:r>
      <w:r w:rsidRPr="007F0863">
        <w:rPr>
          <w:rFonts w:ascii="Arial" w:eastAsia="Times New Roman" w:hAnsi="Arial" w:cs="Arial"/>
          <w:szCs w:val="24"/>
        </w:rPr>
        <w:t xml:space="preserve"> (APCO) recommended to the Commission the appointment of a “Convenor” for Montana, Region 25. The Convenor acted as coordinator for assembly and formation of the planning committee. The Frequency Advisory Committee of the Montana APCO chapter served as a review body for convening plans.</w:t>
      </w:r>
    </w:p>
    <w:p w14:paraId="4082B637" w14:textId="77777777" w:rsidR="007F0863" w:rsidRPr="007F0863" w:rsidRDefault="007F0863" w:rsidP="007F0863">
      <w:pPr>
        <w:autoSpaceDE w:val="0"/>
        <w:autoSpaceDN w:val="0"/>
        <w:adjustRightInd w:val="0"/>
        <w:ind w:right="-90"/>
        <w:rPr>
          <w:rFonts w:ascii="Arial" w:eastAsia="Times New Roman" w:hAnsi="Arial" w:cs="Arial"/>
          <w:szCs w:val="24"/>
        </w:rPr>
      </w:pPr>
    </w:p>
    <w:p w14:paraId="719543FA" w14:textId="77777777" w:rsidR="007F0863" w:rsidRPr="007F0863" w:rsidRDefault="007F0863" w:rsidP="007F0863">
      <w:pPr>
        <w:autoSpaceDE w:val="0"/>
        <w:autoSpaceDN w:val="0"/>
        <w:adjustRightInd w:val="0"/>
        <w:ind w:right="-90"/>
        <w:rPr>
          <w:rFonts w:ascii="Arial" w:eastAsia="Times New Roman" w:hAnsi="Arial" w:cs="Arial"/>
          <w:szCs w:val="24"/>
        </w:rPr>
      </w:pPr>
      <w:r w:rsidRPr="007F0863">
        <w:rPr>
          <w:rFonts w:ascii="Arial" w:eastAsia="Times New Roman" w:hAnsi="Arial" w:cs="Arial"/>
          <w:szCs w:val="24"/>
        </w:rPr>
        <w:t>The Planning Committee was formed through the following steps:</w:t>
      </w:r>
    </w:p>
    <w:p w14:paraId="065DD286" w14:textId="77777777" w:rsidR="007F0863" w:rsidRPr="007F0863" w:rsidRDefault="007F0863" w:rsidP="007F0863">
      <w:pPr>
        <w:autoSpaceDE w:val="0"/>
        <w:autoSpaceDN w:val="0"/>
        <w:adjustRightInd w:val="0"/>
        <w:ind w:right="-90"/>
        <w:rPr>
          <w:rFonts w:ascii="Arial" w:eastAsia="Times New Roman" w:hAnsi="Arial" w:cs="Arial"/>
          <w:szCs w:val="24"/>
        </w:rPr>
      </w:pPr>
    </w:p>
    <w:p w14:paraId="5862062A" w14:textId="77777777" w:rsidR="007F0863" w:rsidRP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Primary notice of convening was made through direct mailings to Montana's 56 county Disaster &amp; Emergency Services coordinators. Each DES coordinator was asked to identify all public safety radio using agencies and organizations within the county and notify them of the meeting and its potential impact.</w:t>
      </w:r>
    </w:p>
    <w:p w14:paraId="43936EE5" w14:textId="77777777" w:rsidR="007F0863" w:rsidRPr="007F0863" w:rsidRDefault="007F0863" w:rsidP="007F0863">
      <w:pPr>
        <w:autoSpaceDE w:val="0"/>
        <w:autoSpaceDN w:val="0"/>
        <w:adjustRightInd w:val="0"/>
        <w:ind w:right="-90"/>
        <w:rPr>
          <w:rFonts w:ascii="Arial" w:eastAsia="Times New Roman" w:hAnsi="Arial" w:cs="Arial"/>
          <w:szCs w:val="24"/>
        </w:rPr>
      </w:pPr>
    </w:p>
    <w:p w14:paraId="0A1227C7" w14:textId="77777777" w:rsidR="007F0863" w:rsidRPr="007F0863" w:rsidRDefault="007F0863" w:rsidP="007F0863">
      <w:pPr>
        <w:autoSpaceDE w:val="0"/>
        <w:autoSpaceDN w:val="0"/>
        <w:adjustRightInd w:val="0"/>
        <w:ind w:left="720" w:right="-90"/>
        <w:rPr>
          <w:rFonts w:ascii="Arial" w:eastAsia="Times New Roman" w:hAnsi="Arial" w:cs="Arial"/>
          <w:szCs w:val="24"/>
        </w:rPr>
      </w:pPr>
      <w:r w:rsidRPr="007F0863">
        <w:rPr>
          <w:rFonts w:ascii="Arial" w:eastAsia="Times New Roman" w:hAnsi="Arial" w:cs="Arial"/>
          <w:szCs w:val="24"/>
        </w:rPr>
        <w:t>Notice was published in the newsletters of the Montana Sheriffs &amp; Peace Officers Association and the Montana Disaster &amp; Emergency Services Division. All Montana APCO Chapter members were notified through mailings. Individual notices were sent to all State of Montana agencies who use public safety radio. Separate press releases were also sent to the Montana League of Cities &amp; Towns, the Montana Association of Counties, and the Montana Fire Services Training School for dissemination through their news organs.</w:t>
      </w:r>
    </w:p>
    <w:p w14:paraId="758CB5F0" w14:textId="77777777" w:rsidR="007F0863" w:rsidRPr="007F0863" w:rsidRDefault="007F0863" w:rsidP="007F0863">
      <w:pPr>
        <w:autoSpaceDE w:val="0"/>
        <w:autoSpaceDN w:val="0"/>
        <w:adjustRightInd w:val="0"/>
        <w:ind w:right="-90"/>
        <w:rPr>
          <w:rFonts w:ascii="Arial" w:eastAsia="Times New Roman" w:hAnsi="Arial" w:cs="Arial"/>
          <w:szCs w:val="24"/>
        </w:rPr>
      </w:pPr>
    </w:p>
    <w:p w14:paraId="322C9E51" w14:textId="77777777" w:rsidR="007F0863" w:rsidRPr="007F0863" w:rsidRDefault="007F0863" w:rsidP="007F0863">
      <w:pPr>
        <w:autoSpaceDE w:val="0"/>
        <w:autoSpaceDN w:val="0"/>
        <w:adjustRightInd w:val="0"/>
        <w:ind w:left="720" w:right="-90"/>
        <w:rPr>
          <w:rFonts w:ascii="Arial" w:eastAsia="Times New Roman" w:hAnsi="Arial" w:cs="Arial"/>
          <w:szCs w:val="24"/>
        </w:rPr>
      </w:pPr>
      <w:r w:rsidRPr="007F0863">
        <w:rPr>
          <w:rFonts w:ascii="Arial" w:eastAsia="Times New Roman" w:hAnsi="Arial" w:cs="Arial"/>
          <w:szCs w:val="24"/>
        </w:rPr>
        <w:t>FCC Public Notice No. 12458 announcing the meeting was issued April 3, 1991.</w:t>
      </w:r>
    </w:p>
    <w:p w14:paraId="5DFA154F" w14:textId="4EAAA953" w:rsidR="007F0863" w:rsidRPr="007F0863" w:rsidRDefault="00AC5A87" w:rsidP="007F0863">
      <w:pPr>
        <w:autoSpaceDE w:val="0"/>
        <w:autoSpaceDN w:val="0"/>
        <w:adjustRightInd w:val="0"/>
        <w:ind w:right="-90" w:firstLine="720"/>
        <w:rPr>
          <w:rFonts w:ascii="Arial" w:eastAsia="Times New Roman" w:hAnsi="Arial" w:cs="Arial"/>
          <w:szCs w:val="24"/>
        </w:rPr>
      </w:pPr>
      <w:r>
        <w:rPr>
          <w:rFonts w:ascii="Arial" w:eastAsia="Times New Roman" w:hAnsi="Arial" w:cs="Arial"/>
          <w:szCs w:val="24"/>
        </w:rPr>
        <w:fldChar w:fldCharType="begin"/>
      </w:r>
      <w:r>
        <w:rPr>
          <w:rFonts w:ascii="Arial" w:eastAsia="Times New Roman" w:hAnsi="Arial" w:cs="Arial"/>
          <w:szCs w:val="24"/>
        </w:rPr>
        <w:instrText xml:space="preserve"> REF _Ref451868085 \n \h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t>APPENDIX E</w:t>
      </w:r>
      <w:r>
        <w:rPr>
          <w:rFonts w:ascii="Arial" w:eastAsia="Times New Roman" w:hAnsi="Arial" w:cs="Arial"/>
          <w:szCs w:val="24"/>
        </w:rPr>
        <w:fldChar w:fldCharType="end"/>
      </w:r>
      <w:r>
        <w:rPr>
          <w:rFonts w:ascii="Arial" w:eastAsia="Times New Roman" w:hAnsi="Arial" w:cs="Arial"/>
          <w:szCs w:val="24"/>
        </w:rPr>
        <w:t xml:space="preserve"> </w:t>
      </w:r>
      <w:r w:rsidR="007F0863" w:rsidRPr="007F0863">
        <w:rPr>
          <w:rFonts w:ascii="Arial" w:eastAsia="Times New Roman" w:hAnsi="Arial" w:cs="Arial"/>
          <w:szCs w:val="24"/>
        </w:rPr>
        <w:t>contains copies of notification materials.</w:t>
      </w:r>
    </w:p>
    <w:p w14:paraId="5E105908" w14:textId="77777777" w:rsidR="007F0863" w:rsidRPr="007F0863" w:rsidRDefault="007F0863" w:rsidP="007F0863">
      <w:pPr>
        <w:autoSpaceDE w:val="0"/>
        <w:autoSpaceDN w:val="0"/>
        <w:adjustRightInd w:val="0"/>
        <w:ind w:right="-90"/>
        <w:rPr>
          <w:rFonts w:ascii="Arial" w:eastAsia="Times New Roman" w:hAnsi="Arial" w:cs="Arial"/>
          <w:szCs w:val="24"/>
        </w:rPr>
      </w:pPr>
    </w:p>
    <w:p w14:paraId="34345FE0" w14:textId="41DDDE8C" w:rsidR="007F0863" w:rsidRP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The convening meeting was held May 2, 199</w:t>
      </w:r>
      <w:r w:rsidR="00B92C9D">
        <w:rPr>
          <w:rFonts w:ascii="Arial" w:eastAsia="Times New Roman" w:hAnsi="Arial" w:cs="Arial"/>
          <w:szCs w:val="24"/>
        </w:rPr>
        <w:t>1 in Helena, on the State Capito</w:t>
      </w:r>
      <w:r w:rsidRPr="007F0863">
        <w:rPr>
          <w:rFonts w:ascii="Arial" w:eastAsia="Times New Roman" w:hAnsi="Arial" w:cs="Arial"/>
          <w:szCs w:val="24"/>
        </w:rPr>
        <w:t>l campus. There was unanimous agreement to form a planning committee.</w:t>
      </w:r>
    </w:p>
    <w:p w14:paraId="584ED14A" w14:textId="77777777" w:rsidR="007F0863" w:rsidRPr="007F0863" w:rsidRDefault="007F0863" w:rsidP="007F0863">
      <w:pPr>
        <w:autoSpaceDE w:val="0"/>
        <w:autoSpaceDN w:val="0"/>
        <w:adjustRightInd w:val="0"/>
        <w:ind w:right="-90"/>
        <w:rPr>
          <w:rFonts w:ascii="Arial" w:eastAsia="Times New Roman" w:hAnsi="Arial" w:cs="Arial"/>
          <w:szCs w:val="24"/>
        </w:rPr>
      </w:pPr>
    </w:p>
    <w:p w14:paraId="62BFF792" w14:textId="77777777" w:rsidR="007F0863" w:rsidRP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A chairman was nominated and elected unanimously.</w:t>
      </w:r>
    </w:p>
    <w:p w14:paraId="79898742" w14:textId="77777777" w:rsidR="007F0863" w:rsidRPr="007F0863" w:rsidRDefault="007F0863" w:rsidP="007F0863">
      <w:pPr>
        <w:autoSpaceDE w:val="0"/>
        <w:autoSpaceDN w:val="0"/>
        <w:adjustRightInd w:val="0"/>
        <w:ind w:right="-90"/>
        <w:rPr>
          <w:rFonts w:ascii="Arial" w:eastAsia="Times New Roman" w:hAnsi="Arial" w:cs="Arial"/>
          <w:szCs w:val="24"/>
        </w:rPr>
      </w:pPr>
    </w:p>
    <w:p w14:paraId="06782E52" w14:textId="7DE5A746" w:rsid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 xml:space="preserve">The assembled group chose to have all interested parties constitute the Committee-at-Large for advice and consent, while relying on a smaller working group to generate draft plans. Final plan approval was to be made by the Committee-at-Large, which is the </w:t>
      </w:r>
      <w:r w:rsidR="00B92C9D">
        <w:rPr>
          <w:rFonts w:ascii="Arial" w:eastAsia="Times New Roman" w:hAnsi="Arial" w:cs="Arial"/>
          <w:szCs w:val="24"/>
        </w:rPr>
        <w:t>R</w:t>
      </w:r>
      <w:r w:rsidRPr="007F0863">
        <w:rPr>
          <w:rFonts w:ascii="Arial" w:eastAsia="Times New Roman" w:hAnsi="Arial" w:cs="Arial"/>
          <w:szCs w:val="24"/>
        </w:rPr>
        <w:t xml:space="preserve">egional </w:t>
      </w:r>
      <w:r w:rsidR="00B92C9D">
        <w:rPr>
          <w:rFonts w:ascii="Arial" w:eastAsia="Times New Roman" w:hAnsi="Arial" w:cs="Arial"/>
          <w:szCs w:val="24"/>
        </w:rPr>
        <w:t>P</w:t>
      </w:r>
      <w:r w:rsidRPr="007F0863">
        <w:rPr>
          <w:rFonts w:ascii="Arial" w:eastAsia="Times New Roman" w:hAnsi="Arial" w:cs="Arial"/>
          <w:szCs w:val="24"/>
        </w:rPr>
        <w:t xml:space="preserve">lanning </w:t>
      </w:r>
      <w:r w:rsidR="00B92C9D">
        <w:rPr>
          <w:rFonts w:ascii="Arial" w:eastAsia="Times New Roman" w:hAnsi="Arial" w:cs="Arial"/>
          <w:szCs w:val="24"/>
        </w:rPr>
        <w:t>C</w:t>
      </w:r>
      <w:r w:rsidRPr="007F0863">
        <w:rPr>
          <w:rFonts w:ascii="Arial" w:eastAsia="Times New Roman" w:hAnsi="Arial" w:cs="Arial"/>
          <w:szCs w:val="24"/>
        </w:rPr>
        <w:t>ommittee</w:t>
      </w:r>
      <w:r w:rsidR="00410F68">
        <w:rPr>
          <w:rFonts w:ascii="Arial" w:eastAsia="Times New Roman" w:hAnsi="Arial" w:cs="Arial"/>
          <w:szCs w:val="24"/>
        </w:rPr>
        <w:t xml:space="preserve"> (RPC)</w:t>
      </w:r>
      <w:r w:rsidRPr="007F0863">
        <w:rPr>
          <w:rFonts w:ascii="Arial" w:eastAsia="Times New Roman" w:hAnsi="Arial" w:cs="Arial"/>
          <w:szCs w:val="24"/>
        </w:rPr>
        <w:t>.</w:t>
      </w:r>
    </w:p>
    <w:p w14:paraId="319883D8" w14:textId="77777777" w:rsidR="007F0863" w:rsidRDefault="007F0863" w:rsidP="007F0863">
      <w:pPr>
        <w:pStyle w:val="ListParagraph"/>
        <w:rPr>
          <w:rFonts w:ascii="Arial" w:eastAsia="Times New Roman" w:hAnsi="Arial" w:cs="Arial"/>
          <w:szCs w:val="24"/>
        </w:rPr>
      </w:pPr>
    </w:p>
    <w:p w14:paraId="6C66699D" w14:textId="77777777" w:rsid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Committee-at-Large membership was left open to any person or agency who may not have been notified or later decided to join the committee. The working group consisted of volunteers from the larger membership who were able to participate in plan development.</w:t>
      </w:r>
    </w:p>
    <w:p w14:paraId="7066E7F2" w14:textId="77777777" w:rsidR="007F0863" w:rsidRDefault="007F0863" w:rsidP="007F0863">
      <w:pPr>
        <w:pStyle w:val="ListParagraph"/>
        <w:rPr>
          <w:rFonts w:ascii="Arial" w:eastAsia="Times New Roman" w:hAnsi="Arial" w:cs="Arial"/>
          <w:szCs w:val="24"/>
        </w:rPr>
      </w:pPr>
    </w:p>
    <w:p w14:paraId="5BFB2DCA" w14:textId="1CA22D19" w:rsidR="007F0863" w:rsidRDefault="007F0863" w:rsidP="007F0863">
      <w:pPr>
        <w:widowControl/>
        <w:numPr>
          <w:ilvl w:val="0"/>
          <w:numId w:val="29"/>
        </w:numPr>
        <w:autoSpaceDE w:val="0"/>
        <w:autoSpaceDN w:val="0"/>
        <w:adjustRightInd w:val="0"/>
        <w:ind w:right="-90" w:hanging="720"/>
        <w:rPr>
          <w:rFonts w:ascii="Arial" w:eastAsia="Times New Roman" w:hAnsi="Arial" w:cs="Arial"/>
          <w:szCs w:val="24"/>
        </w:rPr>
      </w:pPr>
      <w:r w:rsidRPr="007F0863">
        <w:rPr>
          <w:rFonts w:ascii="Arial" w:eastAsia="Times New Roman" w:hAnsi="Arial" w:cs="Arial"/>
          <w:szCs w:val="24"/>
        </w:rPr>
        <w:t>Vendor participation was encouraged, but vendors were not allowed a vote.</w:t>
      </w:r>
    </w:p>
    <w:p w14:paraId="3C9964A9" w14:textId="77777777" w:rsidR="005A1C2A" w:rsidRDefault="005A1C2A" w:rsidP="00CF1FBC">
      <w:pPr>
        <w:pStyle w:val="ListParagraph"/>
        <w:rPr>
          <w:rFonts w:ascii="Arial" w:eastAsia="Times New Roman" w:hAnsi="Arial" w:cs="Arial"/>
          <w:szCs w:val="24"/>
        </w:rPr>
      </w:pPr>
    </w:p>
    <w:p w14:paraId="4E1883D6" w14:textId="3BE51D38" w:rsidR="007F0863" w:rsidRDefault="007F0863" w:rsidP="00CF1FBC">
      <w:pPr>
        <w:widowControl/>
        <w:numPr>
          <w:ilvl w:val="0"/>
          <w:numId w:val="29"/>
        </w:numPr>
        <w:autoSpaceDE w:val="0"/>
        <w:autoSpaceDN w:val="0"/>
        <w:adjustRightInd w:val="0"/>
        <w:ind w:right="-90" w:hanging="720"/>
        <w:rPr>
          <w:rFonts w:ascii="Arial" w:eastAsia="Times New Roman" w:hAnsi="Arial" w:cs="Arial"/>
          <w:szCs w:val="24"/>
        </w:rPr>
      </w:pPr>
      <w:r w:rsidRPr="005A1C2A">
        <w:rPr>
          <w:rFonts w:ascii="Arial" w:eastAsia="Times New Roman" w:hAnsi="Arial" w:cs="Arial"/>
          <w:szCs w:val="24"/>
        </w:rPr>
        <w:lastRenderedPageBreak/>
        <w:t>Participants in the formation of the Regional Planning Committee represented interested parties from both the Public Safety and Special Emergency Radio Services. A total of 30 individuals participated in the development process.</w:t>
      </w:r>
    </w:p>
    <w:p w14:paraId="1E1F0A56" w14:textId="77777777" w:rsidR="005A1C2A" w:rsidRDefault="005A1C2A" w:rsidP="00CF1FBC">
      <w:pPr>
        <w:widowControl/>
        <w:autoSpaceDE w:val="0"/>
        <w:autoSpaceDN w:val="0"/>
        <w:adjustRightInd w:val="0"/>
        <w:ind w:right="-90"/>
        <w:rPr>
          <w:rFonts w:ascii="Arial" w:eastAsia="Times New Roman" w:hAnsi="Arial" w:cs="Arial"/>
          <w:szCs w:val="24"/>
        </w:rPr>
      </w:pPr>
    </w:p>
    <w:p w14:paraId="75952B3A" w14:textId="77777777" w:rsidR="005A1C2A" w:rsidRDefault="005A1C2A" w:rsidP="00CF1FBC">
      <w:pPr>
        <w:widowControl/>
        <w:numPr>
          <w:ilvl w:val="0"/>
          <w:numId w:val="29"/>
        </w:numPr>
        <w:autoSpaceDE w:val="0"/>
        <w:autoSpaceDN w:val="0"/>
        <w:adjustRightInd w:val="0"/>
        <w:ind w:right="-90" w:hanging="720"/>
        <w:rPr>
          <w:rFonts w:ascii="Arial" w:eastAsia="Times New Roman" w:hAnsi="Arial" w:cs="Arial"/>
          <w:szCs w:val="24"/>
        </w:rPr>
      </w:pPr>
      <w:r w:rsidRPr="00B53BFD">
        <w:rPr>
          <w:rFonts w:ascii="Arial" w:eastAsia="Times New Roman" w:hAnsi="Arial" w:cs="Arial"/>
          <w:szCs w:val="24"/>
        </w:rPr>
        <w:t xml:space="preserve">The </w:t>
      </w:r>
      <w:r>
        <w:rPr>
          <w:rFonts w:ascii="Arial" w:eastAsia="Times New Roman" w:hAnsi="Arial" w:cs="Arial"/>
          <w:szCs w:val="24"/>
        </w:rPr>
        <w:t xml:space="preserve">original Regional Planning </w:t>
      </w:r>
      <w:r w:rsidRPr="00B53BFD">
        <w:rPr>
          <w:rFonts w:ascii="Arial" w:eastAsia="Times New Roman" w:hAnsi="Arial" w:cs="Arial"/>
          <w:szCs w:val="24"/>
        </w:rPr>
        <w:t>Committee consisted of all interested parties in attendance at the convening meeting and those who asked to be involved,</w:t>
      </w:r>
      <w:r>
        <w:rPr>
          <w:rFonts w:ascii="Arial" w:eastAsia="Times New Roman" w:hAnsi="Arial" w:cs="Arial"/>
          <w:szCs w:val="24"/>
        </w:rPr>
        <w:t xml:space="preserve"> </w:t>
      </w:r>
      <w:r w:rsidRPr="00B53BFD">
        <w:rPr>
          <w:rFonts w:ascii="Arial" w:eastAsia="Times New Roman" w:hAnsi="Arial" w:cs="Arial"/>
          <w:szCs w:val="24"/>
        </w:rPr>
        <w:t>but</w:t>
      </w:r>
      <w:r>
        <w:rPr>
          <w:rFonts w:ascii="Arial" w:eastAsia="Times New Roman" w:hAnsi="Arial" w:cs="Arial"/>
          <w:szCs w:val="24"/>
        </w:rPr>
        <w:t xml:space="preserve"> </w:t>
      </w:r>
      <w:r w:rsidRPr="00B53BFD">
        <w:rPr>
          <w:rFonts w:ascii="Arial" w:eastAsia="Times New Roman" w:hAnsi="Arial" w:cs="Arial"/>
          <w:szCs w:val="24"/>
        </w:rPr>
        <w:t>were unable to attend.</w:t>
      </w:r>
      <w:r>
        <w:rPr>
          <w:rFonts w:ascii="Arial" w:eastAsia="Times New Roman" w:hAnsi="Arial" w:cs="Arial"/>
          <w:szCs w:val="24"/>
        </w:rPr>
        <w:t xml:space="preserve"> </w:t>
      </w:r>
      <w:r w:rsidRPr="00B53BFD">
        <w:rPr>
          <w:rFonts w:ascii="Arial" w:eastAsia="Times New Roman" w:hAnsi="Arial" w:cs="Arial"/>
          <w:szCs w:val="24"/>
        </w:rPr>
        <w:t>Except for three commercial sector representatives, each committee member represented a single public safety agency or organization and was allowed one vote in all Committee matters. No more than one person represented any agency or organization. The majority of those present at a scheduled meeting constituted a majority for all business. Three working committee meetings were held.</w:t>
      </w:r>
    </w:p>
    <w:p w14:paraId="76A84CBF" w14:textId="77777777" w:rsidR="005A1C2A" w:rsidRPr="006F4023" w:rsidRDefault="005A1C2A" w:rsidP="00CF1FBC">
      <w:pPr>
        <w:widowControl/>
        <w:autoSpaceDE w:val="0"/>
        <w:autoSpaceDN w:val="0"/>
        <w:adjustRightInd w:val="0"/>
        <w:ind w:right="-90"/>
        <w:rPr>
          <w:rFonts w:ascii="Arial" w:eastAsia="Times New Roman" w:hAnsi="Arial" w:cs="Arial"/>
          <w:szCs w:val="24"/>
        </w:rPr>
      </w:pPr>
    </w:p>
    <w:p w14:paraId="3195452E" w14:textId="77777777" w:rsidR="005A1C2A" w:rsidRPr="006F4023" w:rsidRDefault="005A1C2A" w:rsidP="00CF1FBC">
      <w:pPr>
        <w:widowControl/>
        <w:numPr>
          <w:ilvl w:val="0"/>
          <w:numId w:val="29"/>
        </w:numPr>
        <w:autoSpaceDE w:val="0"/>
        <w:autoSpaceDN w:val="0"/>
        <w:adjustRightInd w:val="0"/>
        <w:ind w:right="-90" w:hanging="720"/>
        <w:rPr>
          <w:rFonts w:ascii="Arial" w:eastAsia="Times New Roman" w:hAnsi="Arial" w:cs="Arial"/>
          <w:szCs w:val="24"/>
        </w:rPr>
      </w:pPr>
      <w:r w:rsidRPr="006F4023">
        <w:rPr>
          <w:rFonts w:ascii="Arial" w:eastAsia="Times New Roman" w:hAnsi="Arial" w:cs="Arial"/>
          <w:szCs w:val="24"/>
        </w:rPr>
        <w:t>Final approval of the original plan prior to submission to the FCC was sought through a mail ballot sent to all those who had participated in the planning process. In this way, the finished plan was reviewed and accepted by the widest possible group of public safety /public service users.</w:t>
      </w:r>
    </w:p>
    <w:p w14:paraId="786B025C" w14:textId="44BB34DC" w:rsidR="00222155" w:rsidRPr="00222155" w:rsidRDefault="00652CB5" w:rsidP="00222155">
      <w:pPr>
        <w:pStyle w:val="Heading2"/>
      </w:pPr>
      <w:bookmarkStart w:id="12" w:name="_TOC_250029"/>
      <w:bookmarkStart w:id="13" w:name="_Toc48727376"/>
      <w:r w:rsidRPr="000E1B53">
        <w:t>Regional Planning Committee Membership</w:t>
      </w:r>
      <w:bookmarkEnd w:id="12"/>
      <w:bookmarkEnd w:id="13"/>
    </w:p>
    <w:p w14:paraId="108EE308" w14:textId="74047DFB" w:rsidR="00222155" w:rsidRDefault="00E64348" w:rsidP="00066E35">
      <w:pPr>
        <w:autoSpaceDE w:val="0"/>
        <w:autoSpaceDN w:val="0"/>
        <w:adjustRightInd w:val="0"/>
        <w:ind w:right="180"/>
        <w:rPr>
          <w:rFonts w:ascii="Arial" w:eastAsia="Times New Roman" w:hAnsi="Arial" w:cs="Arial"/>
          <w:szCs w:val="24"/>
        </w:rPr>
      </w:pPr>
      <w:r w:rsidRPr="00E64348">
        <w:rPr>
          <w:rFonts w:ascii="Arial" w:eastAsia="Times New Roman" w:hAnsi="Arial" w:cs="Arial"/>
          <w:szCs w:val="24"/>
        </w:rPr>
        <w:fldChar w:fldCharType="begin"/>
      </w:r>
      <w:r w:rsidRPr="00E64348">
        <w:rPr>
          <w:rFonts w:ascii="Arial" w:eastAsia="Times New Roman" w:hAnsi="Arial" w:cs="Arial"/>
          <w:szCs w:val="24"/>
        </w:rPr>
        <w:instrText xml:space="preserve"> REF _Ref451868030 \r \h </w:instrText>
      </w:r>
      <w:r w:rsidRPr="00E64348">
        <w:rPr>
          <w:rFonts w:ascii="Arial" w:eastAsia="Times New Roman" w:hAnsi="Arial" w:cs="Arial"/>
          <w:szCs w:val="24"/>
        </w:rPr>
      </w:r>
      <w:r w:rsidRPr="00E64348">
        <w:rPr>
          <w:rFonts w:ascii="Arial" w:eastAsia="Times New Roman" w:hAnsi="Arial" w:cs="Arial"/>
          <w:szCs w:val="24"/>
        </w:rPr>
        <w:fldChar w:fldCharType="separate"/>
      </w:r>
      <w:r w:rsidR="00997E78">
        <w:rPr>
          <w:rFonts w:ascii="Arial" w:eastAsia="Times New Roman" w:hAnsi="Arial" w:cs="Arial"/>
          <w:szCs w:val="24"/>
        </w:rPr>
        <w:t>APPENDIX A</w:t>
      </w:r>
      <w:r w:rsidRPr="00E64348">
        <w:rPr>
          <w:rFonts w:ascii="Arial" w:eastAsia="Times New Roman" w:hAnsi="Arial" w:cs="Arial"/>
          <w:szCs w:val="24"/>
        </w:rPr>
        <w:fldChar w:fldCharType="end"/>
      </w:r>
      <w:r w:rsidRPr="00E64348">
        <w:rPr>
          <w:rFonts w:ascii="Arial" w:eastAsia="Times New Roman" w:hAnsi="Arial" w:cs="Arial"/>
          <w:szCs w:val="24"/>
        </w:rPr>
        <w:t xml:space="preserve"> </w:t>
      </w:r>
      <w:r w:rsidR="00222155" w:rsidRPr="00E64348">
        <w:rPr>
          <w:rFonts w:ascii="Arial" w:eastAsia="Times New Roman" w:hAnsi="Arial" w:cs="Arial"/>
          <w:szCs w:val="24"/>
        </w:rPr>
        <w:t xml:space="preserve">of this </w:t>
      </w:r>
      <w:r w:rsidR="00222155" w:rsidRPr="00222155">
        <w:rPr>
          <w:rFonts w:ascii="Arial" w:eastAsia="Times New Roman" w:hAnsi="Arial" w:cs="Arial"/>
          <w:szCs w:val="24"/>
        </w:rPr>
        <w:t xml:space="preserve">document contains the names, organizational affiliations, </w:t>
      </w:r>
      <w:r w:rsidR="00652903">
        <w:rPr>
          <w:rFonts w:ascii="Arial" w:eastAsia="Times New Roman" w:hAnsi="Arial" w:cs="Arial"/>
          <w:szCs w:val="24"/>
        </w:rPr>
        <w:t>e-</w:t>
      </w:r>
      <w:r w:rsidR="00066E35">
        <w:rPr>
          <w:rFonts w:ascii="Arial" w:eastAsia="Times New Roman" w:hAnsi="Arial" w:cs="Arial"/>
          <w:szCs w:val="24"/>
        </w:rPr>
        <w:t>mail</w:t>
      </w:r>
      <w:r w:rsidR="00222155" w:rsidRPr="00222155">
        <w:rPr>
          <w:rFonts w:ascii="Arial" w:eastAsia="Times New Roman" w:hAnsi="Arial" w:cs="Arial"/>
          <w:szCs w:val="24"/>
        </w:rPr>
        <w:t xml:space="preserve"> addresses</w:t>
      </w:r>
      <w:r w:rsidR="007B5863">
        <w:rPr>
          <w:rFonts w:ascii="Arial" w:eastAsia="Times New Roman" w:hAnsi="Arial" w:cs="Arial"/>
          <w:szCs w:val="24"/>
        </w:rPr>
        <w:t>,</w:t>
      </w:r>
      <w:r w:rsidR="00222155" w:rsidRPr="00222155">
        <w:rPr>
          <w:rFonts w:ascii="Arial" w:eastAsia="Times New Roman" w:hAnsi="Arial" w:cs="Arial"/>
          <w:szCs w:val="24"/>
        </w:rPr>
        <w:t xml:space="preserve"> and phone numbers of all Regional Planning Committee participants</w:t>
      </w:r>
      <w:r w:rsidR="005A1C2A">
        <w:rPr>
          <w:rFonts w:ascii="Arial" w:eastAsia="Times New Roman" w:hAnsi="Arial" w:cs="Arial"/>
          <w:szCs w:val="24"/>
        </w:rPr>
        <w:t xml:space="preserve"> and officers</w:t>
      </w:r>
      <w:r w:rsidR="00222155" w:rsidRPr="00222155">
        <w:rPr>
          <w:rFonts w:ascii="Arial" w:eastAsia="Times New Roman" w:hAnsi="Arial" w:cs="Arial"/>
          <w:szCs w:val="24"/>
        </w:rPr>
        <w:t xml:space="preserve">. </w:t>
      </w:r>
    </w:p>
    <w:p w14:paraId="1E2F434C" w14:textId="1CA7DA12" w:rsidR="00222155" w:rsidRDefault="00222155" w:rsidP="007A5DA8">
      <w:pPr>
        <w:spacing w:before="11"/>
        <w:rPr>
          <w:rFonts w:ascii="Arial" w:eastAsia="Arial" w:hAnsi="Arial" w:cs="Arial"/>
          <w:sz w:val="15"/>
          <w:szCs w:val="15"/>
        </w:rPr>
      </w:pPr>
    </w:p>
    <w:p w14:paraId="376E29A7" w14:textId="5A07D33C" w:rsidR="00D854BA" w:rsidRPr="00FE387C" w:rsidRDefault="00D854BA" w:rsidP="00D854BA">
      <w:pPr>
        <w:pStyle w:val="Heading2"/>
        <w:keepNext/>
        <w:widowControl/>
        <w:tabs>
          <w:tab w:val="num" w:pos="864"/>
        </w:tabs>
        <w:spacing w:before="240" w:after="240"/>
        <w:ind w:left="864" w:hanging="864"/>
      </w:pPr>
      <w:bookmarkStart w:id="14" w:name="_Toc48727377"/>
      <w:r w:rsidRPr="00FE387C">
        <w:t>National Interrelationships</w:t>
      </w:r>
      <w:bookmarkEnd w:id="14"/>
    </w:p>
    <w:p w14:paraId="1840AEA8" w14:textId="1E827A80" w:rsidR="00D854BA" w:rsidRPr="00D47B5E" w:rsidRDefault="00D854BA" w:rsidP="00D854BA">
      <w:pPr>
        <w:widowControl/>
        <w:spacing w:before="120" w:after="120"/>
        <w:rPr>
          <w:rFonts w:ascii="Arial" w:eastAsia="Times New Roman" w:hAnsi="Arial" w:cs="Arial"/>
          <w:szCs w:val="24"/>
        </w:rPr>
      </w:pPr>
      <w:r w:rsidRPr="00691CAD">
        <w:rPr>
          <w:rFonts w:ascii="Arial" w:eastAsia="Times New Roman" w:hAnsi="Arial" w:cs="Arial"/>
          <w:szCs w:val="24"/>
        </w:rPr>
        <w:t xml:space="preserve">It is expected that Regional Plans for other areas of the country may differ from this </w:t>
      </w:r>
      <w:r w:rsidR="007A4405">
        <w:rPr>
          <w:rFonts w:ascii="Arial" w:eastAsia="Times New Roman" w:hAnsi="Arial" w:cs="Arial"/>
          <w:szCs w:val="24"/>
        </w:rPr>
        <w:t>Plan</w:t>
      </w:r>
      <w:r w:rsidRPr="00691CAD">
        <w:rPr>
          <w:rFonts w:ascii="Arial" w:eastAsia="Times New Roman" w:hAnsi="Arial" w:cs="Arial"/>
          <w:szCs w:val="24"/>
        </w:rPr>
        <w:t xml:space="preserve"> due to broad differences in </w:t>
      </w:r>
      <w:r w:rsidRPr="007F1728">
        <w:rPr>
          <w:rFonts w:ascii="Arial" w:eastAsia="Times New Roman" w:hAnsi="Arial" w:cs="Arial"/>
          <w:szCs w:val="24"/>
        </w:rPr>
        <w:t xml:space="preserve">circumstance, geography, and population density.  By officially sanctioning this </w:t>
      </w:r>
      <w:r w:rsidR="007A4405">
        <w:rPr>
          <w:rFonts w:ascii="Arial" w:eastAsia="Times New Roman" w:hAnsi="Arial" w:cs="Arial"/>
          <w:szCs w:val="24"/>
        </w:rPr>
        <w:t>Plan</w:t>
      </w:r>
      <w:r w:rsidR="007B5863">
        <w:rPr>
          <w:rFonts w:ascii="Arial" w:eastAsia="Times New Roman" w:hAnsi="Arial" w:cs="Arial"/>
          <w:szCs w:val="24"/>
        </w:rPr>
        <w:t>,</w:t>
      </w:r>
      <w:r w:rsidRPr="007F1728">
        <w:rPr>
          <w:rFonts w:ascii="Arial" w:eastAsia="Times New Roman" w:hAnsi="Arial" w:cs="Arial"/>
          <w:szCs w:val="24"/>
        </w:rPr>
        <w:t xml:space="preserve"> the Federal Communications Commission </w:t>
      </w:r>
      <w:r w:rsidR="00D47B5E" w:rsidRPr="007F1728">
        <w:rPr>
          <w:rFonts w:ascii="Arial" w:eastAsia="Times New Roman" w:hAnsi="Arial" w:cs="Arial"/>
          <w:szCs w:val="24"/>
        </w:rPr>
        <w:t>agrees that it does not conflict with FCC rules and regulations.</w:t>
      </w:r>
    </w:p>
    <w:p w14:paraId="04792559" w14:textId="1796E01F" w:rsidR="00D854BA" w:rsidRDefault="00D854BA" w:rsidP="00D854BA">
      <w:pPr>
        <w:widowControl/>
        <w:spacing w:before="120" w:after="120"/>
        <w:rPr>
          <w:rFonts w:ascii="Arial" w:eastAsia="Times New Roman" w:hAnsi="Arial" w:cs="Arial"/>
          <w:szCs w:val="24"/>
        </w:rPr>
      </w:pPr>
      <w:r w:rsidRPr="00691CAD">
        <w:rPr>
          <w:rFonts w:ascii="Arial" w:eastAsia="Times New Roman" w:hAnsi="Arial" w:cs="Arial"/>
          <w:szCs w:val="24"/>
        </w:rPr>
        <w:t>Nothing in the Plan is to interfere with the proper functions and duties of the organizations appointed by the FCC for frequency coordination in the Private Land Mobile Radio Services, but rather it provides procedures that are the consensus of the</w:t>
      </w:r>
      <w:r>
        <w:rPr>
          <w:rFonts w:ascii="Arial" w:eastAsia="Times New Roman" w:hAnsi="Arial" w:cs="Arial"/>
          <w:szCs w:val="24"/>
        </w:rPr>
        <w:t xml:space="preserve"> </w:t>
      </w:r>
      <w:r w:rsidRPr="00691CAD">
        <w:rPr>
          <w:rFonts w:ascii="Arial" w:eastAsia="Times New Roman" w:hAnsi="Arial" w:cs="Arial"/>
          <w:szCs w:val="24"/>
        </w:rPr>
        <w:t>Public Safety Radio Services and Special Emergency Radio Service user agencies in this Region. If there is a p</w:t>
      </w:r>
      <w:r>
        <w:rPr>
          <w:rFonts w:ascii="Arial" w:eastAsia="Times New Roman" w:hAnsi="Arial" w:cs="Arial"/>
          <w:szCs w:val="24"/>
        </w:rPr>
        <w:t>erceived conflict</w:t>
      </w:r>
      <w:r w:rsidR="005A1C2A">
        <w:rPr>
          <w:rFonts w:ascii="Arial" w:eastAsia="Times New Roman" w:hAnsi="Arial" w:cs="Arial"/>
          <w:szCs w:val="24"/>
        </w:rPr>
        <w:t>,</w:t>
      </w:r>
      <w:r>
        <w:rPr>
          <w:rFonts w:ascii="Arial" w:eastAsia="Times New Roman" w:hAnsi="Arial" w:cs="Arial"/>
          <w:szCs w:val="24"/>
        </w:rPr>
        <w:t xml:space="preserve"> then the judg</w:t>
      </w:r>
      <w:r w:rsidRPr="00691CAD">
        <w:rPr>
          <w:rFonts w:ascii="Arial" w:eastAsia="Times New Roman" w:hAnsi="Arial" w:cs="Arial"/>
          <w:szCs w:val="24"/>
        </w:rPr>
        <w:t>ment of the FCC will prevail.</w:t>
      </w:r>
    </w:p>
    <w:p w14:paraId="369A714B" w14:textId="08539B67" w:rsidR="00D854BA" w:rsidRPr="00FE387C" w:rsidRDefault="00D854BA" w:rsidP="00D854BA">
      <w:pPr>
        <w:pStyle w:val="Heading2"/>
        <w:keepNext/>
        <w:widowControl/>
        <w:tabs>
          <w:tab w:val="num" w:pos="864"/>
        </w:tabs>
        <w:spacing w:before="240" w:after="240"/>
        <w:ind w:left="864" w:hanging="864"/>
      </w:pPr>
      <w:bookmarkStart w:id="15" w:name="_Toc48727378"/>
      <w:r w:rsidRPr="00FE387C">
        <w:t>Federal Interoperability</w:t>
      </w:r>
      <w:bookmarkEnd w:id="15"/>
    </w:p>
    <w:p w14:paraId="5DF9194B" w14:textId="6AC12900" w:rsidR="00D854BA" w:rsidRPr="002F4125" w:rsidRDefault="00D854BA" w:rsidP="00D854BA">
      <w:pPr>
        <w:spacing w:before="120" w:after="120"/>
        <w:rPr>
          <w:rFonts w:ascii="Arial" w:eastAsia="Times New Roman" w:hAnsi="Arial" w:cs="Arial"/>
          <w:szCs w:val="24"/>
        </w:rPr>
      </w:pPr>
      <w:r w:rsidRPr="002F4125">
        <w:rPr>
          <w:rFonts w:ascii="Arial" w:eastAsia="Times New Roman" w:hAnsi="Arial" w:cs="Arial"/>
          <w:szCs w:val="24"/>
        </w:rPr>
        <w:t xml:space="preserve">Interoperability between Federal, State and Local Governments during both daily </w:t>
      </w:r>
      <w:r w:rsidRPr="007F1728">
        <w:rPr>
          <w:rFonts w:ascii="Arial" w:eastAsia="Times New Roman" w:hAnsi="Arial" w:cs="Arial"/>
          <w:szCs w:val="24"/>
        </w:rPr>
        <w:t xml:space="preserve">and disaster operations will primarily take place on the five </w:t>
      </w:r>
      <w:r w:rsidR="008E6F23">
        <w:rPr>
          <w:rFonts w:ascii="Arial" w:eastAsia="Times New Roman" w:hAnsi="Arial" w:cs="Arial"/>
          <w:szCs w:val="24"/>
        </w:rPr>
        <w:t>Common Channels</w:t>
      </w:r>
      <w:r w:rsidRPr="007F1728">
        <w:rPr>
          <w:rFonts w:ascii="Arial" w:eastAsia="Times New Roman" w:hAnsi="Arial" w:cs="Arial"/>
          <w:szCs w:val="24"/>
        </w:rPr>
        <w:t xml:space="preserve"> identified in th</w:t>
      </w:r>
      <w:r w:rsidR="00320F69" w:rsidRPr="007F1728">
        <w:rPr>
          <w:rFonts w:ascii="Arial" w:eastAsia="Times New Roman" w:hAnsi="Arial" w:cs="Arial"/>
          <w:szCs w:val="24"/>
        </w:rPr>
        <w:t>is</w:t>
      </w:r>
      <w:r w:rsidRPr="007F1728">
        <w:rPr>
          <w:rFonts w:ascii="Arial" w:eastAsia="Times New Roman" w:hAnsi="Arial" w:cs="Arial"/>
          <w:szCs w:val="24"/>
        </w:rPr>
        <w:t xml:space="preserve"> </w:t>
      </w:r>
      <w:r w:rsidR="00D47B5E" w:rsidRPr="007F1728">
        <w:rPr>
          <w:rFonts w:ascii="Arial" w:eastAsia="Times New Roman" w:hAnsi="Arial" w:cs="Arial"/>
          <w:szCs w:val="24"/>
        </w:rPr>
        <w:t>Regional</w:t>
      </w:r>
      <w:r w:rsidRPr="007F1728">
        <w:rPr>
          <w:rFonts w:ascii="Arial" w:eastAsia="Times New Roman" w:hAnsi="Arial" w:cs="Arial"/>
          <w:szCs w:val="24"/>
        </w:rPr>
        <w:t xml:space="preserve"> Plan.  </w:t>
      </w:r>
      <w:r w:rsidR="00320F69" w:rsidRPr="007F1728">
        <w:rPr>
          <w:rFonts w:ascii="Arial" w:eastAsia="Times New Roman" w:hAnsi="Arial" w:cs="Arial"/>
          <w:szCs w:val="24"/>
        </w:rPr>
        <w:t xml:space="preserve">Federal agencies may use the five nationwide 800 MHz interoperability channels with a written agreement from the licensee in the </w:t>
      </w:r>
      <w:r w:rsidR="00940209">
        <w:rPr>
          <w:rFonts w:ascii="Arial" w:eastAsia="Times New Roman" w:hAnsi="Arial" w:cs="Arial"/>
          <w:szCs w:val="24"/>
        </w:rPr>
        <w:t xml:space="preserve">state.  </w:t>
      </w:r>
      <w:r w:rsidR="00320F69" w:rsidRPr="007F1728">
        <w:rPr>
          <w:rFonts w:ascii="Arial" w:eastAsia="Times New Roman" w:hAnsi="Arial" w:cs="Arial"/>
          <w:szCs w:val="24"/>
        </w:rPr>
        <w:t xml:space="preserve">  </w:t>
      </w:r>
      <w:r w:rsidRPr="007F1728">
        <w:rPr>
          <w:rFonts w:ascii="Arial" w:eastAsia="Times New Roman" w:hAnsi="Arial" w:cs="Arial"/>
          <w:szCs w:val="24"/>
        </w:rPr>
        <w:t xml:space="preserve">Additionally, through the use </w:t>
      </w:r>
      <w:r w:rsidR="00320F69" w:rsidRPr="007F1728">
        <w:rPr>
          <w:rFonts w:ascii="Arial" w:eastAsia="Times New Roman" w:hAnsi="Arial" w:cs="Arial"/>
          <w:szCs w:val="24"/>
        </w:rPr>
        <w:t>of written</w:t>
      </w:r>
      <w:r w:rsidRPr="007F1728">
        <w:rPr>
          <w:rFonts w:ascii="Arial" w:eastAsia="Times New Roman" w:hAnsi="Arial" w:cs="Arial"/>
          <w:szCs w:val="24"/>
        </w:rPr>
        <w:t xml:space="preserve"> agreements, a licensee m</w:t>
      </w:r>
      <w:r w:rsidR="004A7BAD">
        <w:rPr>
          <w:rFonts w:ascii="Arial" w:eastAsia="Times New Roman" w:hAnsi="Arial" w:cs="Arial"/>
          <w:szCs w:val="24"/>
        </w:rPr>
        <w:t>ay permit Federal use of a non-F</w:t>
      </w:r>
      <w:r w:rsidRPr="007F1728">
        <w:rPr>
          <w:rFonts w:ascii="Arial" w:eastAsia="Times New Roman" w:hAnsi="Arial" w:cs="Arial"/>
          <w:szCs w:val="24"/>
        </w:rPr>
        <w:t>ederal communications system.  Such</w:t>
      </w:r>
      <w:r w:rsidRPr="002F4125">
        <w:rPr>
          <w:rFonts w:ascii="Arial" w:eastAsia="Times New Roman" w:hAnsi="Arial" w:cs="Arial"/>
          <w:szCs w:val="24"/>
        </w:rPr>
        <w:t xml:space="preserve"> use, on other than the five identified </w:t>
      </w:r>
      <w:r w:rsidR="008E6F23">
        <w:rPr>
          <w:rFonts w:ascii="Arial" w:eastAsia="Times New Roman" w:hAnsi="Arial" w:cs="Arial"/>
          <w:szCs w:val="24"/>
        </w:rPr>
        <w:t>Common Channels</w:t>
      </w:r>
      <w:r w:rsidRPr="002F4125">
        <w:rPr>
          <w:rFonts w:ascii="Arial" w:eastAsia="Times New Roman" w:hAnsi="Arial" w:cs="Arial"/>
          <w:szCs w:val="24"/>
        </w:rPr>
        <w:t>, is to be in full compliance with FCC requirements for government use of non-government frequencies (Title 47 CFR, sec 2.103).</w:t>
      </w:r>
      <w:r>
        <w:rPr>
          <w:rFonts w:ascii="Arial" w:eastAsia="Times New Roman" w:hAnsi="Arial" w:cs="Arial"/>
          <w:szCs w:val="24"/>
        </w:rPr>
        <w:t xml:space="preserve"> </w:t>
      </w:r>
      <w:r w:rsidRPr="002F4125">
        <w:rPr>
          <w:rFonts w:ascii="Arial" w:eastAsia="Times New Roman" w:hAnsi="Arial" w:cs="Arial"/>
          <w:szCs w:val="24"/>
        </w:rPr>
        <w:t xml:space="preserve"> It is permissible for a non-Federal government licensee to increase channel requirements to account for 2-10 percent increase in mobile units, dependent on the amount of Federal Government </w:t>
      </w:r>
      <w:r w:rsidR="000E5B08">
        <w:rPr>
          <w:rFonts w:ascii="Arial" w:eastAsia="Times New Roman" w:hAnsi="Arial" w:cs="Arial"/>
          <w:szCs w:val="24"/>
        </w:rPr>
        <w:t>a</w:t>
      </w:r>
      <w:r w:rsidRPr="002F4125">
        <w:rPr>
          <w:rFonts w:ascii="Arial" w:eastAsia="Times New Roman" w:hAnsi="Arial" w:cs="Arial"/>
          <w:szCs w:val="24"/>
        </w:rPr>
        <w:t>gencies involvement in its area, provided that written documentation from Federal agencies supports at least that number of increased units.</w:t>
      </w:r>
    </w:p>
    <w:p w14:paraId="088699BA" w14:textId="1737B739" w:rsidR="00B90172" w:rsidRDefault="00B90172" w:rsidP="00B90172">
      <w:pPr>
        <w:pStyle w:val="Heading2"/>
        <w:keepNext/>
        <w:widowControl/>
        <w:tabs>
          <w:tab w:val="num" w:pos="864"/>
        </w:tabs>
        <w:spacing w:before="240" w:after="240"/>
        <w:ind w:left="864" w:hanging="864"/>
      </w:pPr>
      <w:bookmarkStart w:id="16" w:name="_Toc48727379"/>
      <w:r>
        <w:lastRenderedPageBreak/>
        <w:t>Regional Plan Administration</w:t>
      </w:r>
      <w:bookmarkEnd w:id="16"/>
    </w:p>
    <w:p w14:paraId="5D9D2D74" w14:textId="43DBE0C2" w:rsidR="00B0478D" w:rsidRPr="002A2F14" w:rsidRDefault="00B0478D" w:rsidP="00B0478D">
      <w:pPr>
        <w:pStyle w:val="Heading3"/>
      </w:pPr>
      <w:bookmarkStart w:id="17" w:name="_Toc453566709"/>
      <w:bookmarkStart w:id="18" w:name="_Toc48727380"/>
      <w:r w:rsidRPr="002A2F14">
        <w:t xml:space="preserve">Operations of the </w:t>
      </w:r>
      <w:bookmarkEnd w:id="17"/>
      <w:r w:rsidR="006B3A36">
        <w:t>Regional Planning Committee (RPC)</w:t>
      </w:r>
      <w:bookmarkEnd w:id="18"/>
    </w:p>
    <w:p w14:paraId="71E5B4F9" w14:textId="3F1BE510" w:rsidR="00B0478D" w:rsidRPr="00ED6C17" w:rsidRDefault="00B0478D" w:rsidP="00B0478D">
      <w:pPr>
        <w:spacing w:before="120" w:after="120"/>
        <w:rPr>
          <w:rFonts w:ascii="Arial" w:hAnsi="Arial" w:cs="Arial"/>
        </w:rPr>
      </w:pPr>
      <w:r w:rsidRPr="00ED6C17">
        <w:rPr>
          <w:rFonts w:ascii="Arial" w:eastAsia="Times New Roman" w:hAnsi="Arial" w:cs="Arial"/>
          <w:szCs w:val="24"/>
        </w:rPr>
        <w:t xml:space="preserve">The </w:t>
      </w:r>
      <w:r w:rsidR="00E802FA" w:rsidRPr="00ED6C17">
        <w:rPr>
          <w:rFonts w:ascii="Arial" w:eastAsia="Times New Roman" w:hAnsi="Arial" w:cs="Arial"/>
          <w:szCs w:val="24"/>
        </w:rPr>
        <w:t>Region 25</w:t>
      </w:r>
      <w:r w:rsidRPr="00ED6C17">
        <w:rPr>
          <w:rFonts w:ascii="Arial" w:eastAsia="Times New Roman" w:hAnsi="Arial" w:cs="Arial"/>
          <w:szCs w:val="24"/>
        </w:rPr>
        <w:t xml:space="preserve"> </w:t>
      </w:r>
      <w:r w:rsidR="006B3A36">
        <w:rPr>
          <w:rFonts w:ascii="Arial" w:eastAsia="Times New Roman" w:hAnsi="Arial" w:cs="Arial"/>
          <w:szCs w:val="24"/>
        </w:rPr>
        <w:t>RPC</w:t>
      </w:r>
      <w:r w:rsidRPr="00ED6C17">
        <w:rPr>
          <w:rFonts w:ascii="Arial" w:hAnsi="Arial" w:cs="Arial"/>
          <w:spacing w:val="-5"/>
        </w:rPr>
        <w:t xml:space="preserve"> </w:t>
      </w:r>
      <w:r w:rsidRPr="00ED6C17">
        <w:rPr>
          <w:rFonts w:ascii="Arial" w:hAnsi="Arial" w:cs="Arial"/>
        </w:rPr>
        <w:t>will</w:t>
      </w:r>
      <w:r w:rsidRPr="00ED6C17">
        <w:rPr>
          <w:rFonts w:ascii="Arial" w:hAnsi="Arial" w:cs="Arial"/>
          <w:spacing w:val="-6"/>
        </w:rPr>
        <w:t xml:space="preserve"> </w:t>
      </w:r>
      <w:r w:rsidRPr="00ED6C17">
        <w:rPr>
          <w:rFonts w:ascii="Arial" w:hAnsi="Arial" w:cs="Arial"/>
        </w:rPr>
        <w:t>use</w:t>
      </w:r>
      <w:r w:rsidRPr="00ED6C17">
        <w:rPr>
          <w:rFonts w:ascii="Arial" w:hAnsi="Arial" w:cs="Arial"/>
          <w:spacing w:val="-6"/>
        </w:rPr>
        <w:t xml:space="preserve"> </w:t>
      </w:r>
      <w:r w:rsidRPr="00ED6C17">
        <w:rPr>
          <w:rFonts w:ascii="Arial" w:hAnsi="Arial" w:cs="Arial"/>
        </w:rPr>
        <w:t>Robert’s</w:t>
      </w:r>
      <w:r w:rsidRPr="00ED6C17">
        <w:rPr>
          <w:rFonts w:ascii="Arial" w:hAnsi="Arial" w:cs="Arial"/>
          <w:spacing w:val="-5"/>
        </w:rPr>
        <w:t xml:space="preserve"> </w:t>
      </w:r>
      <w:r w:rsidRPr="00ED6C17">
        <w:rPr>
          <w:rFonts w:ascii="Arial" w:hAnsi="Arial" w:cs="Arial"/>
        </w:rPr>
        <w:t>Rules</w:t>
      </w:r>
      <w:r w:rsidRPr="00ED6C17">
        <w:rPr>
          <w:rFonts w:ascii="Arial" w:hAnsi="Arial" w:cs="Arial"/>
          <w:spacing w:val="-6"/>
        </w:rPr>
        <w:t xml:space="preserve"> </w:t>
      </w:r>
      <w:r w:rsidRPr="00ED6C17">
        <w:rPr>
          <w:rFonts w:ascii="Arial" w:hAnsi="Arial" w:cs="Arial"/>
        </w:rPr>
        <w:t>of</w:t>
      </w:r>
      <w:r w:rsidRPr="00ED6C17">
        <w:rPr>
          <w:rFonts w:ascii="Arial" w:hAnsi="Arial" w:cs="Arial"/>
          <w:spacing w:val="-5"/>
        </w:rPr>
        <w:t xml:space="preserve"> </w:t>
      </w:r>
      <w:r w:rsidRPr="00ED6C17">
        <w:rPr>
          <w:rFonts w:ascii="Arial" w:hAnsi="Arial" w:cs="Arial"/>
        </w:rPr>
        <w:t>Order</w:t>
      </w:r>
      <w:r w:rsidRPr="00ED6C17">
        <w:rPr>
          <w:rFonts w:ascii="Arial" w:hAnsi="Arial" w:cs="Arial"/>
          <w:spacing w:val="-5"/>
        </w:rPr>
        <w:t xml:space="preserve"> </w:t>
      </w:r>
      <w:r w:rsidRPr="00ED6C17">
        <w:rPr>
          <w:rFonts w:ascii="Arial" w:hAnsi="Arial" w:cs="Arial"/>
        </w:rPr>
        <w:t>to</w:t>
      </w:r>
      <w:r w:rsidRPr="00ED6C17">
        <w:rPr>
          <w:rFonts w:ascii="Arial" w:hAnsi="Arial" w:cs="Arial"/>
          <w:spacing w:val="-6"/>
        </w:rPr>
        <w:t xml:space="preserve"> </w:t>
      </w:r>
      <w:r w:rsidRPr="00ED6C17">
        <w:rPr>
          <w:rFonts w:ascii="Arial" w:hAnsi="Arial" w:cs="Arial"/>
        </w:rPr>
        <w:t>conduct</w:t>
      </w:r>
      <w:r w:rsidRPr="00ED6C17">
        <w:rPr>
          <w:rFonts w:ascii="Arial" w:hAnsi="Arial" w:cs="Arial"/>
          <w:spacing w:val="-5"/>
        </w:rPr>
        <w:t xml:space="preserve"> </w:t>
      </w:r>
      <w:r w:rsidRPr="00ED6C17">
        <w:rPr>
          <w:rFonts w:ascii="Arial" w:hAnsi="Arial" w:cs="Arial"/>
        </w:rPr>
        <w:t>meetings.</w:t>
      </w:r>
      <w:r w:rsidRPr="00ED6C17">
        <w:rPr>
          <w:rFonts w:ascii="Arial" w:hAnsi="Arial" w:cs="Arial"/>
          <w:spacing w:val="-5"/>
        </w:rPr>
        <w:t xml:space="preserve">  </w:t>
      </w:r>
      <w:r w:rsidRPr="00ED6C17">
        <w:rPr>
          <w:rFonts w:ascii="Arial" w:hAnsi="Arial" w:cs="Arial"/>
        </w:rPr>
        <w:t>All</w:t>
      </w:r>
      <w:r w:rsidRPr="00ED6C17">
        <w:rPr>
          <w:rFonts w:ascii="Arial" w:hAnsi="Arial" w:cs="Arial"/>
          <w:spacing w:val="-7"/>
        </w:rPr>
        <w:t xml:space="preserve"> </w:t>
      </w:r>
      <w:r w:rsidRPr="00ED6C17">
        <w:rPr>
          <w:rFonts w:ascii="Arial" w:hAnsi="Arial" w:cs="Arial"/>
        </w:rPr>
        <w:t>decisions</w:t>
      </w:r>
      <w:r w:rsidRPr="00ED6C17">
        <w:rPr>
          <w:rFonts w:ascii="Arial" w:hAnsi="Arial" w:cs="Arial"/>
          <w:spacing w:val="-5"/>
        </w:rPr>
        <w:t xml:space="preserve"> </w:t>
      </w:r>
      <w:r w:rsidRPr="00ED6C17">
        <w:rPr>
          <w:rFonts w:ascii="Arial" w:hAnsi="Arial" w:cs="Arial"/>
          <w:spacing w:val="-1"/>
        </w:rPr>
        <w:t>will</w:t>
      </w:r>
      <w:r w:rsidRPr="00ED6C17">
        <w:rPr>
          <w:rFonts w:ascii="Arial" w:hAnsi="Arial" w:cs="Arial"/>
          <w:spacing w:val="-5"/>
        </w:rPr>
        <w:t xml:space="preserve"> </w:t>
      </w:r>
      <w:r w:rsidRPr="00ED6C17">
        <w:rPr>
          <w:rFonts w:ascii="Arial" w:hAnsi="Arial" w:cs="Arial"/>
        </w:rPr>
        <w:t>be</w:t>
      </w:r>
      <w:r w:rsidRPr="00ED6C17">
        <w:rPr>
          <w:rFonts w:ascii="Arial" w:hAnsi="Arial" w:cs="Arial"/>
          <w:spacing w:val="-6"/>
        </w:rPr>
        <w:t xml:space="preserve"> </w:t>
      </w:r>
      <w:r w:rsidRPr="00ED6C17">
        <w:rPr>
          <w:rFonts w:ascii="Arial" w:hAnsi="Arial" w:cs="Arial"/>
        </w:rPr>
        <w:t>by</w:t>
      </w:r>
      <w:r w:rsidRPr="00ED6C17">
        <w:rPr>
          <w:rFonts w:ascii="Arial" w:hAnsi="Arial" w:cs="Arial"/>
          <w:spacing w:val="-5"/>
        </w:rPr>
        <w:t xml:space="preserve"> </w:t>
      </w:r>
      <w:r w:rsidRPr="00ED6C17">
        <w:rPr>
          <w:rFonts w:ascii="Arial" w:hAnsi="Arial" w:cs="Arial"/>
          <w:spacing w:val="-1"/>
        </w:rPr>
        <w:t>clear</w:t>
      </w:r>
      <w:r w:rsidRPr="00ED6C17">
        <w:rPr>
          <w:rFonts w:ascii="Arial" w:hAnsi="Arial" w:cs="Arial"/>
          <w:spacing w:val="29"/>
          <w:w w:val="99"/>
        </w:rPr>
        <w:t xml:space="preserve"> </w:t>
      </w:r>
      <w:r w:rsidRPr="00ED6C17">
        <w:rPr>
          <w:rFonts w:ascii="Arial" w:hAnsi="Arial" w:cs="Arial"/>
          <w:spacing w:val="-1"/>
        </w:rPr>
        <w:t>consensus</w:t>
      </w:r>
      <w:r w:rsidRPr="00ED6C17">
        <w:rPr>
          <w:rFonts w:ascii="Arial" w:hAnsi="Arial" w:cs="Arial"/>
          <w:spacing w:val="-6"/>
        </w:rPr>
        <w:t xml:space="preserve"> </w:t>
      </w:r>
      <w:r w:rsidRPr="00ED6C17">
        <w:rPr>
          <w:rFonts w:ascii="Arial" w:hAnsi="Arial" w:cs="Arial"/>
        </w:rPr>
        <w:t>vote</w:t>
      </w:r>
      <w:r w:rsidRPr="00ED6C17">
        <w:rPr>
          <w:rFonts w:ascii="Arial" w:hAnsi="Arial" w:cs="Arial"/>
          <w:spacing w:val="-6"/>
        </w:rPr>
        <w:t xml:space="preserve"> </w:t>
      </w:r>
      <w:r w:rsidRPr="00ED6C17">
        <w:rPr>
          <w:rFonts w:ascii="Arial" w:hAnsi="Arial" w:cs="Arial"/>
        </w:rPr>
        <w:t>with</w:t>
      </w:r>
      <w:r w:rsidRPr="00ED6C17">
        <w:rPr>
          <w:rFonts w:ascii="Arial" w:hAnsi="Arial" w:cs="Arial"/>
          <w:spacing w:val="-5"/>
        </w:rPr>
        <w:t xml:space="preserve"> </w:t>
      </w:r>
      <w:r w:rsidRPr="00ED6C17">
        <w:rPr>
          <w:rFonts w:ascii="Arial" w:hAnsi="Arial" w:cs="Arial"/>
        </w:rPr>
        <w:t>each</w:t>
      </w:r>
      <w:r w:rsidRPr="00ED6C17">
        <w:rPr>
          <w:rFonts w:ascii="Arial" w:hAnsi="Arial" w:cs="Arial"/>
          <w:spacing w:val="-6"/>
        </w:rPr>
        <w:t xml:space="preserve"> </w:t>
      </w:r>
      <w:r w:rsidRPr="00ED6C17">
        <w:rPr>
          <w:rFonts w:ascii="Arial" w:hAnsi="Arial" w:cs="Arial"/>
        </w:rPr>
        <w:t>Public</w:t>
      </w:r>
      <w:r w:rsidRPr="00ED6C17">
        <w:rPr>
          <w:rFonts w:ascii="Arial" w:hAnsi="Arial" w:cs="Arial"/>
          <w:spacing w:val="-6"/>
        </w:rPr>
        <w:t xml:space="preserve"> </w:t>
      </w:r>
      <w:r w:rsidRPr="00ED6C17">
        <w:rPr>
          <w:rFonts w:ascii="Arial" w:hAnsi="Arial" w:cs="Arial"/>
          <w:spacing w:val="-1"/>
        </w:rPr>
        <w:t>Safety</w:t>
      </w:r>
      <w:r w:rsidRPr="00ED6C17">
        <w:rPr>
          <w:rFonts w:ascii="Arial" w:hAnsi="Arial" w:cs="Arial"/>
          <w:spacing w:val="-5"/>
        </w:rPr>
        <w:t xml:space="preserve"> </w:t>
      </w:r>
      <w:r w:rsidRPr="00ED6C17">
        <w:rPr>
          <w:rFonts w:ascii="Arial" w:hAnsi="Arial" w:cs="Arial"/>
        </w:rPr>
        <w:t>Agency</w:t>
      </w:r>
      <w:r w:rsidRPr="00ED6C17">
        <w:rPr>
          <w:rFonts w:ascii="Arial" w:hAnsi="Arial" w:cs="Arial"/>
          <w:spacing w:val="-5"/>
        </w:rPr>
        <w:t xml:space="preserve"> </w:t>
      </w:r>
      <w:r w:rsidRPr="00ED6C17">
        <w:rPr>
          <w:rFonts w:ascii="Arial" w:hAnsi="Arial" w:cs="Arial"/>
        </w:rPr>
        <w:t>having</w:t>
      </w:r>
      <w:r w:rsidRPr="00ED6C17">
        <w:rPr>
          <w:rFonts w:ascii="Arial" w:hAnsi="Arial" w:cs="Arial"/>
          <w:spacing w:val="-6"/>
        </w:rPr>
        <w:t xml:space="preserve"> </w:t>
      </w:r>
      <w:r w:rsidRPr="00ED6C17">
        <w:rPr>
          <w:rFonts w:ascii="Arial" w:hAnsi="Arial" w:cs="Arial"/>
        </w:rPr>
        <w:t>one</w:t>
      </w:r>
      <w:r w:rsidRPr="00ED6C17">
        <w:rPr>
          <w:rFonts w:ascii="Arial" w:hAnsi="Arial" w:cs="Arial"/>
          <w:spacing w:val="-5"/>
        </w:rPr>
        <w:t xml:space="preserve"> </w:t>
      </w:r>
      <w:r w:rsidRPr="00ED6C17">
        <w:rPr>
          <w:rFonts w:ascii="Arial" w:hAnsi="Arial" w:cs="Arial"/>
        </w:rPr>
        <w:t>vote.</w:t>
      </w:r>
      <w:r w:rsidRPr="00ED6C17">
        <w:rPr>
          <w:rFonts w:ascii="Arial" w:hAnsi="Arial" w:cs="Arial"/>
          <w:spacing w:val="-6"/>
        </w:rPr>
        <w:t xml:space="preserve">  </w:t>
      </w:r>
      <w:r w:rsidRPr="00ED6C17">
        <w:rPr>
          <w:rFonts w:ascii="Arial" w:hAnsi="Arial" w:cs="Arial"/>
        </w:rPr>
        <w:t>The</w:t>
      </w:r>
      <w:r w:rsidRPr="00ED6C17">
        <w:rPr>
          <w:rFonts w:ascii="Arial" w:hAnsi="Arial" w:cs="Arial"/>
          <w:spacing w:val="-6"/>
        </w:rPr>
        <w:t xml:space="preserve"> </w:t>
      </w:r>
      <w:r w:rsidRPr="00ED6C17">
        <w:rPr>
          <w:rFonts w:ascii="Arial" w:hAnsi="Arial" w:cs="Arial"/>
        </w:rPr>
        <w:t>meetings</w:t>
      </w:r>
      <w:r w:rsidRPr="00ED6C17">
        <w:rPr>
          <w:rFonts w:ascii="Arial" w:hAnsi="Arial" w:cs="Arial"/>
          <w:spacing w:val="-5"/>
        </w:rPr>
        <w:t xml:space="preserve"> </w:t>
      </w:r>
      <w:r w:rsidRPr="00ED6C17">
        <w:rPr>
          <w:rFonts w:ascii="Arial" w:hAnsi="Arial" w:cs="Arial"/>
        </w:rPr>
        <w:t>are</w:t>
      </w:r>
      <w:r w:rsidRPr="00ED6C17">
        <w:rPr>
          <w:rFonts w:ascii="Arial" w:hAnsi="Arial" w:cs="Arial"/>
          <w:spacing w:val="-7"/>
        </w:rPr>
        <w:t xml:space="preserve"> </w:t>
      </w:r>
      <w:r w:rsidRPr="00ED6C17">
        <w:rPr>
          <w:rFonts w:ascii="Arial" w:hAnsi="Arial" w:cs="Arial"/>
        </w:rPr>
        <w:t>open</w:t>
      </w:r>
      <w:r w:rsidRPr="00ED6C17">
        <w:rPr>
          <w:rFonts w:ascii="Arial" w:hAnsi="Arial" w:cs="Arial"/>
          <w:spacing w:val="-6"/>
        </w:rPr>
        <w:t xml:space="preserve"> </w:t>
      </w:r>
      <w:r w:rsidRPr="00ED6C17">
        <w:rPr>
          <w:rFonts w:ascii="Arial" w:hAnsi="Arial" w:cs="Arial"/>
        </w:rPr>
        <w:t>to</w:t>
      </w:r>
      <w:r w:rsidRPr="00ED6C17">
        <w:rPr>
          <w:rFonts w:ascii="Arial" w:hAnsi="Arial" w:cs="Arial"/>
          <w:spacing w:val="-5"/>
        </w:rPr>
        <w:t xml:space="preserve"> </w:t>
      </w:r>
      <w:r w:rsidRPr="00ED6C17">
        <w:rPr>
          <w:rFonts w:ascii="Arial" w:hAnsi="Arial" w:cs="Arial"/>
        </w:rPr>
        <w:t>all</w:t>
      </w:r>
      <w:r w:rsidRPr="00ED6C17">
        <w:rPr>
          <w:rFonts w:ascii="Arial" w:hAnsi="Arial" w:cs="Arial"/>
          <w:spacing w:val="-6"/>
        </w:rPr>
        <w:t xml:space="preserve"> </w:t>
      </w:r>
      <w:r w:rsidRPr="00ED6C17">
        <w:rPr>
          <w:rFonts w:ascii="Arial" w:hAnsi="Arial" w:cs="Arial"/>
          <w:spacing w:val="-1"/>
        </w:rPr>
        <w:t>persons</w:t>
      </w:r>
      <w:r w:rsidRPr="00ED6C17">
        <w:rPr>
          <w:rFonts w:ascii="Arial" w:hAnsi="Arial" w:cs="Arial"/>
          <w:spacing w:val="37"/>
          <w:w w:val="99"/>
        </w:rPr>
        <w:t xml:space="preserve"> </w:t>
      </w:r>
      <w:r w:rsidRPr="00ED6C17">
        <w:rPr>
          <w:rFonts w:ascii="Arial" w:hAnsi="Arial" w:cs="Arial"/>
        </w:rPr>
        <w:t>and</w:t>
      </w:r>
      <w:r w:rsidRPr="00ED6C17">
        <w:rPr>
          <w:rFonts w:ascii="Arial" w:hAnsi="Arial" w:cs="Arial"/>
          <w:spacing w:val="-5"/>
        </w:rPr>
        <w:t xml:space="preserve"> </w:t>
      </w:r>
      <w:r w:rsidRPr="00ED6C17">
        <w:rPr>
          <w:rFonts w:ascii="Arial" w:hAnsi="Arial" w:cs="Arial"/>
        </w:rPr>
        <w:t>a</w:t>
      </w:r>
      <w:r w:rsidRPr="00ED6C17">
        <w:rPr>
          <w:rFonts w:ascii="Arial" w:hAnsi="Arial" w:cs="Arial"/>
          <w:spacing w:val="-4"/>
        </w:rPr>
        <w:t xml:space="preserve"> </w:t>
      </w:r>
      <w:r w:rsidRPr="00ED6C17">
        <w:rPr>
          <w:rFonts w:ascii="Arial" w:hAnsi="Arial" w:cs="Arial"/>
        </w:rPr>
        <w:t>public</w:t>
      </w:r>
      <w:r w:rsidRPr="00ED6C17">
        <w:rPr>
          <w:rFonts w:ascii="Arial" w:hAnsi="Arial" w:cs="Arial"/>
          <w:spacing w:val="-5"/>
        </w:rPr>
        <w:t xml:space="preserve"> </w:t>
      </w:r>
      <w:r w:rsidRPr="00ED6C17">
        <w:rPr>
          <w:rFonts w:ascii="Arial" w:hAnsi="Arial" w:cs="Arial"/>
        </w:rPr>
        <w:t>input</w:t>
      </w:r>
      <w:r w:rsidRPr="00ED6C17">
        <w:rPr>
          <w:rFonts w:ascii="Arial" w:hAnsi="Arial" w:cs="Arial"/>
          <w:spacing w:val="-4"/>
        </w:rPr>
        <w:t xml:space="preserve"> </w:t>
      </w:r>
      <w:r w:rsidRPr="00ED6C17">
        <w:rPr>
          <w:rFonts w:ascii="Arial" w:hAnsi="Arial" w:cs="Arial"/>
        </w:rPr>
        <w:t>time</w:t>
      </w:r>
      <w:r w:rsidRPr="00ED6C17">
        <w:rPr>
          <w:rFonts w:ascii="Arial" w:hAnsi="Arial" w:cs="Arial"/>
          <w:spacing w:val="-4"/>
        </w:rPr>
        <w:t xml:space="preserve"> </w:t>
      </w:r>
      <w:r w:rsidRPr="00ED6C17">
        <w:rPr>
          <w:rFonts w:ascii="Arial" w:hAnsi="Arial" w:cs="Arial"/>
        </w:rPr>
        <w:t>is</w:t>
      </w:r>
      <w:r w:rsidRPr="00ED6C17">
        <w:rPr>
          <w:rFonts w:ascii="Arial" w:hAnsi="Arial" w:cs="Arial"/>
          <w:spacing w:val="-5"/>
        </w:rPr>
        <w:t xml:space="preserve"> </w:t>
      </w:r>
      <w:r w:rsidRPr="00ED6C17">
        <w:rPr>
          <w:rFonts w:ascii="Arial" w:hAnsi="Arial" w:cs="Arial"/>
        </w:rPr>
        <w:t>given</w:t>
      </w:r>
      <w:r w:rsidRPr="00ED6C17">
        <w:rPr>
          <w:rFonts w:ascii="Arial" w:hAnsi="Arial" w:cs="Arial"/>
          <w:spacing w:val="-4"/>
        </w:rPr>
        <w:t xml:space="preserve"> </w:t>
      </w:r>
      <w:r w:rsidRPr="00ED6C17">
        <w:rPr>
          <w:rFonts w:ascii="Arial" w:hAnsi="Arial" w:cs="Arial"/>
        </w:rPr>
        <w:t>for</w:t>
      </w:r>
      <w:r w:rsidRPr="00ED6C17">
        <w:rPr>
          <w:rFonts w:ascii="Arial" w:hAnsi="Arial" w:cs="Arial"/>
          <w:spacing w:val="-5"/>
        </w:rPr>
        <w:t xml:space="preserve"> </w:t>
      </w:r>
      <w:r w:rsidRPr="00ED6C17">
        <w:rPr>
          <w:rFonts w:ascii="Arial" w:hAnsi="Arial" w:cs="Arial"/>
        </w:rPr>
        <w:t>anyone</w:t>
      </w:r>
      <w:r w:rsidRPr="00ED6C17">
        <w:rPr>
          <w:rFonts w:ascii="Arial" w:hAnsi="Arial" w:cs="Arial"/>
          <w:spacing w:val="-4"/>
        </w:rPr>
        <w:t xml:space="preserve"> </w:t>
      </w:r>
      <w:r w:rsidRPr="00ED6C17">
        <w:rPr>
          <w:rFonts w:ascii="Arial" w:hAnsi="Arial" w:cs="Arial"/>
        </w:rPr>
        <w:t>to</w:t>
      </w:r>
      <w:r w:rsidRPr="00ED6C17">
        <w:rPr>
          <w:rFonts w:ascii="Arial" w:hAnsi="Arial" w:cs="Arial"/>
          <w:spacing w:val="-4"/>
        </w:rPr>
        <w:t xml:space="preserve"> </w:t>
      </w:r>
      <w:r w:rsidRPr="00ED6C17">
        <w:rPr>
          <w:rFonts w:ascii="Arial" w:hAnsi="Arial" w:cs="Arial"/>
        </w:rPr>
        <w:t>express</w:t>
      </w:r>
      <w:r w:rsidRPr="00ED6C17">
        <w:rPr>
          <w:rFonts w:ascii="Arial" w:hAnsi="Arial" w:cs="Arial"/>
          <w:spacing w:val="-5"/>
        </w:rPr>
        <w:t xml:space="preserve"> </w:t>
      </w:r>
      <w:r w:rsidRPr="00ED6C17">
        <w:rPr>
          <w:rFonts w:ascii="Arial" w:hAnsi="Arial" w:cs="Arial"/>
        </w:rPr>
        <w:t>a</w:t>
      </w:r>
      <w:r w:rsidRPr="00ED6C17">
        <w:rPr>
          <w:rFonts w:ascii="Arial" w:hAnsi="Arial" w:cs="Arial"/>
          <w:spacing w:val="-4"/>
        </w:rPr>
        <w:t xml:space="preserve"> </w:t>
      </w:r>
      <w:r w:rsidRPr="00ED6C17">
        <w:rPr>
          <w:rFonts w:ascii="Arial" w:hAnsi="Arial" w:cs="Arial"/>
        </w:rPr>
        <w:t>viewpoint</w:t>
      </w:r>
      <w:r w:rsidRPr="00ED6C17">
        <w:rPr>
          <w:rFonts w:ascii="Arial" w:hAnsi="Arial" w:cs="Arial"/>
          <w:spacing w:val="-4"/>
        </w:rPr>
        <w:t xml:space="preserve"> </w:t>
      </w:r>
      <w:r w:rsidRPr="00ED6C17">
        <w:rPr>
          <w:rFonts w:ascii="Arial" w:hAnsi="Arial" w:cs="Arial"/>
        </w:rPr>
        <w:t>or</w:t>
      </w:r>
      <w:r w:rsidRPr="00ED6C17">
        <w:rPr>
          <w:rFonts w:ascii="Arial" w:hAnsi="Arial" w:cs="Arial"/>
          <w:spacing w:val="-5"/>
        </w:rPr>
        <w:t xml:space="preserve"> </w:t>
      </w:r>
      <w:r w:rsidRPr="00ED6C17">
        <w:rPr>
          <w:rFonts w:ascii="Arial" w:hAnsi="Arial" w:cs="Arial"/>
        </w:rPr>
        <w:t>to</w:t>
      </w:r>
      <w:r w:rsidRPr="00ED6C17">
        <w:rPr>
          <w:rFonts w:ascii="Arial" w:hAnsi="Arial" w:cs="Arial"/>
          <w:spacing w:val="-4"/>
        </w:rPr>
        <w:t xml:space="preserve"> </w:t>
      </w:r>
      <w:r w:rsidRPr="00ED6C17">
        <w:rPr>
          <w:rFonts w:ascii="Arial" w:hAnsi="Arial" w:cs="Arial"/>
          <w:spacing w:val="-1"/>
        </w:rPr>
        <w:t>have</w:t>
      </w:r>
      <w:r w:rsidRPr="00ED6C17">
        <w:rPr>
          <w:rFonts w:ascii="Arial" w:hAnsi="Arial" w:cs="Arial"/>
          <w:spacing w:val="-5"/>
        </w:rPr>
        <w:t xml:space="preserve"> </w:t>
      </w:r>
      <w:r w:rsidRPr="00ED6C17">
        <w:rPr>
          <w:rFonts w:ascii="Arial" w:hAnsi="Arial" w:cs="Arial"/>
        </w:rPr>
        <w:t>input</w:t>
      </w:r>
      <w:r w:rsidRPr="00ED6C17">
        <w:rPr>
          <w:rFonts w:ascii="Arial" w:hAnsi="Arial" w:cs="Arial"/>
          <w:spacing w:val="-4"/>
        </w:rPr>
        <w:t xml:space="preserve"> </w:t>
      </w:r>
      <w:r w:rsidRPr="00ED6C17">
        <w:rPr>
          <w:rFonts w:ascii="Arial" w:hAnsi="Arial" w:cs="Arial"/>
        </w:rPr>
        <w:t>to</w:t>
      </w:r>
      <w:r w:rsidRPr="00ED6C17">
        <w:rPr>
          <w:rFonts w:ascii="Arial" w:hAnsi="Arial" w:cs="Arial"/>
          <w:spacing w:val="-4"/>
        </w:rPr>
        <w:t xml:space="preserve"> </w:t>
      </w:r>
      <w:r w:rsidRPr="00ED6C17">
        <w:rPr>
          <w:rFonts w:ascii="Arial" w:hAnsi="Arial" w:cs="Arial"/>
        </w:rPr>
        <w:t>the</w:t>
      </w:r>
      <w:r w:rsidRPr="00ED6C17">
        <w:rPr>
          <w:rFonts w:ascii="Arial" w:hAnsi="Arial" w:cs="Arial"/>
          <w:spacing w:val="-5"/>
        </w:rPr>
        <w:t xml:space="preserve"> </w:t>
      </w:r>
      <w:r w:rsidRPr="00ED6C17">
        <w:rPr>
          <w:rFonts w:ascii="Arial" w:hAnsi="Arial" w:cs="Arial"/>
          <w:spacing w:val="-1"/>
        </w:rPr>
        <w:t>planning.</w:t>
      </w:r>
    </w:p>
    <w:p w14:paraId="145C9BA3" w14:textId="77777777" w:rsidR="00B0478D" w:rsidRPr="00ED6C17" w:rsidRDefault="00B0478D" w:rsidP="00B0478D">
      <w:pPr>
        <w:pStyle w:val="BodyText"/>
        <w:spacing w:before="120" w:after="120"/>
        <w:ind w:left="0"/>
        <w:rPr>
          <w:rFonts w:cs="Arial"/>
        </w:rPr>
      </w:pPr>
      <w:r w:rsidRPr="00ED6C17">
        <w:rPr>
          <w:rFonts w:cs="Arial"/>
        </w:rPr>
        <w:t>Workgroups</w:t>
      </w:r>
      <w:r w:rsidRPr="00ED6C17">
        <w:rPr>
          <w:rFonts w:cs="Arial"/>
          <w:spacing w:val="-7"/>
        </w:rPr>
        <w:t xml:space="preserve"> </w:t>
      </w:r>
      <w:r w:rsidRPr="00ED6C17">
        <w:rPr>
          <w:rFonts w:cs="Arial"/>
        </w:rPr>
        <w:t>may</w:t>
      </w:r>
      <w:r w:rsidRPr="00ED6C17">
        <w:rPr>
          <w:rFonts w:cs="Arial"/>
          <w:spacing w:val="-5"/>
        </w:rPr>
        <w:t xml:space="preserve"> </w:t>
      </w:r>
      <w:r w:rsidRPr="00ED6C17">
        <w:rPr>
          <w:rFonts w:cs="Arial"/>
        </w:rPr>
        <w:t>be</w:t>
      </w:r>
      <w:r w:rsidRPr="00ED6C17">
        <w:rPr>
          <w:rFonts w:cs="Arial"/>
          <w:spacing w:val="-6"/>
        </w:rPr>
        <w:t xml:space="preserve"> </w:t>
      </w:r>
      <w:r w:rsidRPr="00ED6C17">
        <w:rPr>
          <w:rFonts w:cs="Arial"/>
        </w:rPr>
        <w:t>formed</w:t>
      </w:r>
      <w:r w:rsidRPr="00ED6C17">
        <w:rPr>
          <w:rFonts w:cs="Arial"/>
          <w:spacing w:val="-6"/>
        </w:rPr>
        <w:t xml:space="preserve"> </w:t>
      </w:r>
      <w:r w:rsidRPr="00ED6C17">
        <w:rPr>
          <w:rFonts w:cs="Arial"/>
        </w:rPr>
        <w:t>as</w:t>
      </w:r>
      <w:r w:rsidRPr="00ED6C17">
        <w:rPr>
          <w:rFonts w:cs="Arial"/>
          <w:spacing w:val="-6"/>
        </w:rPr>
        <w:t xml:space="preserve"> </w:t>
      </w:r>
      <w:r w:rsidRPr="00ED6C17">
        <w:rPr>
          <w:rFonts w:cs="Arial"/>
        </w:rPr>
        <w:t>needed</w:t>
      </w:r>
      <w:r w:rsidRPr="00ED6C17">
        <w:rPr>
          <w:rFonts w:cs="Arial"/>
          <w:spacing w:val="-5"/>
        </w:rPr>
        <w:t xml:space="preserve"> </w:t>
      </w:r>
      <w:r w:rsidRPr="00ED6C17">
        <w:rPr>
          <w:rFonts w:cs="Arial"/>
        </w:rPr>
        <w:t>to</w:t>
      </w:r>
      <w:r w:rsidRPr="00ED6C17">
        <w:rPr>
          <w:rFonts w:cs="Arial"/>
          <w:spacing w:val="-6"/>
        </w:rPr>
        <w:t xml:space="preserve"> </w:t>
      </w:r>
      <w:r w:rsidRPr="00ED6C17">
        <w:rPr>
          <w:rFonts w:cs="Arial"/>
        </w:rPr>
        <w:t>work</w:t>
      </w:r>
      <w:r w:rsidRPr="00ED6C17">
        <w:rPr>
          <w:rFonts w:cs="Arial"/>
          <w:spacing w:val="-6"/>
        </w:rPr>
        <w:t xml:space="preserve"> </w:t>
      </w:r>
      <w:r w:rsidRPr="00ED6C17">
        <w:rPr>
          <w:rFonts w:cs="Arial"/>
        </w:rPr>
        <w:t>on</w:t>
      </w:r>
      <w:r w:rsidRPr="00ED6C17">
        <w:rPr>
          <w:rFonts w:cs="Arial"/>
          <w:spacing w:val="-5"/>
        </w:rPr>
        <w:t xml:space="preserve"> </w:t>
      </w:r>
      <w:r w:rsidRPr="00ED6C17">
        <w:rPr>
          <w:rFonts w:cs="Arial"/>
          <w:spacing w:val="-1"/>
        </w:rPr>
        <w:t>specific</w:t>
      </w:r>
      <w:r w:rsidRPr="00ED6C17">
        <w:rPr>
          <w:rFonts w:cs="Arial"/>
          <w:spacing w:val="-6"/>
        </w:rPr>
        <w:t xml:space="preserve"> </w:t>
      </w:r>
      <w:r w:rsidRPr="00ED6C17">
        <w:rPr>
          <w:rFonts w:cs="Arial"/>
        </w:rPr>
        <w:t xml:space="preserve">issues. </w:t>
      </w:r>
      <w:r w:rsidRPr="00ED6C17">
        <w:rPr>
          <w:rFonts w:cs="Arial"/>
          <w:spacing w:val="-1"/>
        </w:rPr>
        <w:t>Workgroups</w:t>
      </w:r>
      <w:r w:rsidRPr="00ED6C17">
        <w:rPr>
          <w:rFonts w:cs="Arial"/>
          <w:spacing w:val="39"/>
          <w:w w:val="99"/>
        </w:rPr>
        <w:t xml:space="preserve"> </w:t>
      </w:r>
      <w:r w:rsidRPr="00ED6C17">
        <w:rPr>
          <w:rFonts w:cs="Arial"/>
        </w:rPr>
        <w:t>are</w:t>
      </w:r>
      <w:r w:rsidRPr="00ED6C17">
        <w:rPr>
          <w:rFonts w:cs="Arial"/>
          <w:spacing w:val="-6"/>
        </w:rPr>
        <w:t xml:space="preserve"> </w:t>
      </w:r>
      <w:r w:rsidRPr="00ED6C17">
        <w:rPr>
          <w:rFonts w:cs="Arial"/>
        </w:rPr>
        <w:t>intended</w:t>
      </w:r>
      <w:r w:rsidRPr="00ED6C17">
        <w:rPr>
          <w:rFonts w:cs="Arial"/>
          <w:spacing w:val="-7"/>
        </w:rPr>
        <w:t xml:space="preserve"> </w:t>
      </w:r>
      <w:r w:rsidRPr="00ED6C17">
        <w:rPr>
          <w:rFonts w:cs="Arial"/>
        </w:rPr>
        <w:t>to</w:t>
      </w:r>
      <w:r w:rsidRPr="00ED6C17">
        <w:rPr>
          <w:rFonts w:cs="Arial"/>
          <w:spacing w:val="-6"/>
        </w:rPr>
        <w:t xml:space="preserve"> </w:t>
      </w:r>
      <w:r w:rsidRPr="00ED6C17">
        <w:rPr>
          <w:rFonts w:cs="Arial"/>
        </w:rPr>
        <w:t>work</w:t>
      </w:r>
      <w:r w:rsidRPr="00ED6C17">
        <w:rPr>
          <w:rFonts w:cs="Arial"/>
          <w:spacing w:val="-6"/>
        </w:rPr>
        <w:t xml:space="preserve"> </w:t>
      </w:r>
      <w:r w:rsidRPr="00ED6C17">
        <w:rPr>
          <w:rFonts w:cs="Arial"/>
        </w:rPr>
        <w:t>on</w:t>
      </w:r>
      <w:r w:rsidRPr="00ED6C17">
        <w:rPr>
          <w:rFonts w:cs="Arial"/>
          <w:spacing w:val="-6"/>
        </w:rPr>
        <w:t xml:space="preserve"> </w:t>
      </w:r>
      <w:r w:rsidRPr="00ED6C17">
        <w:rPr>
          <w:rFonts w:cs="Arial"/>
        </w:rPr>
        <w:t>details</w:t>
      </w:r>
      <w:r w:rsidRPr="00ED6C17">
        <w:rPr>
          <w:rFonts w:cs="Arial"/>
          <w:spacing w:val="-5"/>
        </w:rPr>
        <w:t xml:space="preserve"> </w:t>
      </w:r>
      <w:r w:rsidRPr="00ED6C17">
        <w:rPr>
          <w:rFonts w:cs="Arial"/>
        </w:rPr>
        <w:t>of</w:t>
      </w:r>
      <w:r w:rsidRPr="00ED6C17">
        <w:rPr>
          <w:rFonts w:cs="Arial"/>
          <w:spacing w:val="-7"/>
        </w:rPr>
        <w:t xml:space="preserve"> </w:t>
      </w:r>
      <w:r w:rsidRPr="00ED6C17">
        <w:rPr>
          <w:rFonts w:cs="Arial"/>
          <w:spacing w:val="-1"/>
        </w:rPr>
        <w:t>specific</w:t>
      </w:r>
      <w:r w:rsidRPr="00ED6C17">
        <w:rPr>
          <w:rFonts w:cs="Arial"/>
          <w:spacing w:val="-7"/>
        </w:rPr>
        <w:t xml:space="preserve"> </w:t>
      </w:r>
      <w:r w:rsidRPr="00ED6C17">
        <w:rPr>
          <w:rFonts w:cs="Arial"/>
          <w:spacing w:val="-1"/>
        </w:rPr>
        <w:t>issues</w:t>
      </w:r>
      <w:r w:rsidRPr="00ED6C17">
        <w:rPr>
          <w:rFonts w:cs="Arial"/>
          <w:spacing w:val="-7"/>
        </w:rPr>
        <w:t xml:space="preserve"> </w:t>
      </w:r>
      <w:r w:rsidRPr="00ED6C17">
        <w:rPr>
          <w:rFonts w:cs="Arial"/>
        </w:rPr>
        <w:t>and</w:t>
      </w:r>
      <w:r w:rsidRPr="00ED6C17">
        <w:rPr>
          <w:rFonts w:cs="Arial"/>
          <w:spacing w:val="-6"/>
        </w:rPr>
        <w:t xml:space="preserve"> </w:t>
      </w:r>
      <w:r w:rsidRPr="00ED6C17">
        <w:rPr>
          <w:rFonts w:cs="Arial"/>
        </w:rPr>
        <w:t>make</w:t>
      </w:r>
      <w:r w:rsidRPr="00ED6C17">
        <w:rPr>
          <w:rFonts w:cs="Arial"/>
          <w:spacing w:val="-5"/>
        </w:rPr>
        <w:t xml:space="preserve"> </w:t>
      </w:r>
      <w:r w:rsidRPr="00ED6C17">
        <w:rPr>
          <w:rFonts w:cs="Arial"/>
        </w:rPr>
        <w:t>recommendations</w:t>
      </w:r>
      <w:r w:rsidRPr="00ED6C17">
        <w:rPr>
          <w:rFonts w:cs="Arial"/>
          <w:spacing w:val="-6"/>
        </w:rPr>
        <w:t xml:space="preserve"> </w:t>
      </w:r>
      <w:r w:rsidRPr="00ED6C17">
        <w:rPr>
          <w:rFonts w:cs="Arial"/>
        </w:rPr>
        <w:t>to</w:t>
      </w:r>
      <w:r w:rsidRPr="00ED6C17">
        <w:rPr>
          <w:rFonts w:cs="Arial"/>
          <w:spacing w:val="-6"/>
        </w:rPr>
        <w:t xml:space="preserve"> </w:t>
      </w:r>
      <w:r w:rsidRPr="00ED6C17">
        <w:rPr>
          <w:rFonts w:cs="Arial"/>
        </w:rPr>
        <w:t>the</w:t>
      </w:r>
      <w:r w:rsidRPr="00ED6C17">
        <w:rPr>
          <w:rFonts w:cs="Arial"/>
          <w:spacing w:val="-6"/>
        </w:rPr>
        <w:t xml:space="preserve"> </w:t>
      </w:r>
      <w:r w:rsidRPr="00ED6C17">
        <w:rPr>
          <w:rFonts w:cs="Arial"/>
          <w:spacing w:val="-1"/>
        </w:rPr>
        <w:t>full</w:t>
      </w:r>
      <w:r w:rsidRPr="00ED6C17">
        <w:rPr>
          <w:rFonts w:cs="Arial"/>
          <w:spacing w:val="-6"/>
        </w:rPr>
        <w:t xml:space="preserve"> </w:t>
      </w:r>
      <w:r w:rsidRPr="00ED6C17">
        <w:rPr>
          <w:rFonts w:cs="Arial"/>
        </w:rPr>
        <w:t>committee.</w:t>
      </w:r>
    </w:p>
    <w:p w14:paraId="3FCB7456" w14:textId="4DE00914" w:rsidR="00B0478D" w:rsidRPr="00ED6C17" w:rsidRDefault="00B0478D" w:rsidP="00B0478D">
      <w:pPr>
        <w:pStyle w:val="BodyText"/>
        <w:spacing w:before="120" w:after="120"/>
        <w:ind w:left="0"/>
      </w:pPr>
      <w:r w:rsidRPr="00ED6C17">
        <w:t>Any</w:t>
      </w:r>
      <w:r w:rsidRPr="00ED6C17">
        <w:rPr>
          <w:spacing w:val="-6"/>
        </w:rPr>
        <w:t xml:space="preserve"> </w:t>
      </w:r>
      <w:r w:rsidRPr="00ED6C17">
        <w:t>changes</w:t>
      </w:r>
      <w:r w:rsidRPr="00ED6C17">
        <w:rPr>
          <w:spacing w:val="-5"/>
        </w:rPr>
        <w:t xml:space="preserve"> </w:t>
      </w:r>
      <w:r w:rsidRPr="00ED6C17">
        <w:t>to</w:t>
      </w:r>
      <w:r w:rsidRPr="00ED6C17">
        <w:rPr>
          <w:spacing w:val="-6"/>
        </w:rPr>
        <w:t xml:space="preserve"> </w:t>
      </w:r>
      <w:r w:rsidRPr="00ED6C17">
        <w:t>the</w:t>
      </w:r>
      <w:r w:rsidRPr="00ED6C17">
        <w:rPr>
          <w:spacing w:val="-5"/>
        </w:rPr>
        <w:t xml:space="preserve"> </w:t>
      </w:r>
      <w:r w:rsidRPr="00ED6C17">
        <w:t>Regional</w:t>
      </w:r>
      <w:r w:rsidRPr="00ED6C17">
        <w:rPr>
          <w:spacing w:val="-6"/>
        </w:rPr>
        <w:t xml:space="preserve"> </w:t>
      </w:r>
      <w:r w:rsidR="007A4405" w:rsidRPr="00ED6C17">
        <w:t>Plan</w:t>
      </w:r>
      <w:r w:rsidRPr="00ED6C17">
        <w:rPr>
          <w:spacing w:val="-5"/>
        </w:rPr>
        <w:t xml:space="preserve"> </w:t>
      </w:r>
      <w:r w:rsidRPr="00ED6C17">
        <w:t>must</w:t>
      </w:r>
      <w:r w:rsidRPr="00ED6C17">
        <w:rPr>
          <w:spacing w:val="-6"/>
        </w:rPr>
        <w:t xml:space="preserve"> </w:t>
      </w:r>
      <w:r w:rsidRPr="00ED6C17">
        <w:t>be</w:t>
      </w:r>
      <w:r w:rsidRPr="00ED6C17">
        <w:rPr>
          <w:spacing w:val="-5"/>
        </w:rPr>
        <w:t xml:space="preserve"> </w:t>
      </w:r>
      <w:r w:rsidRPr="00ED6C17">
        <w:t>voted</w:t>
      </w:r>
      <w:r w:rsidRPr="00ED6C17">
        <w:rPr>
          <w:spacing w:val="-6"/>
        </w:rPr>
        <w:t xml:space="preserve"> </w:t>
      </w:r>
      <w:r w:rsidRPr="00ED6C17">
        <w:t>and</w:t>
      </w:r>
      <w:r w:rsidRPr="00ED6C17">
        <w:rPr>
          <w:spacing w:val="-5"/>
        </w:rPr>
        <w:t xml:space="preserve"> </w:t>
      </w:r>
      <w:r w:rsidRPr="00ED6C17">
        <w:t>approved</w:t>
      </w:r>
      <w:r w:rsidRPr="00ED6C17">
        <w:rPr>
          <w:spacing w:val="-6"/>
        </w:rPr>
        <w:t xml:space="preserve"> </w:t>
      </w:r>
      <w:r w:rsidRPr="00ED6C17">
        <w:t>by</w:t>
      </w:r>
      <w:r w:rsidRPr="00ED6C17">
        <w:rPr>
          <w:spacing w:val="-5"/>
        </w:rPr>
        <w:t xml:space="preserve"> </w:t>
      </w:r>
      <w:r w:rsidRPr="00ED6C17">
        <w:t>the</w:t>
      </w:r>
      <w:r w:rsidRPr="00ED6C17">
        <w:rPr>
          <w:spacing w:val="-6"/>
        </w:rPr>
        <w:t xml:space="preserve"> </w:t>
      </w:r>
      <w:r w:rsidRPr="00ED6C17">
        <w:t>full</w:t>
      </w:r>
      <w:r w:rsidRPr="00ED6C17">
        <w:rPr>
          <w:spacing w:val="-5"/>
        </w:rPr>
        <w:t xml:space="preserve"> </w:t>
      </w:r>
      <w:r w:rsidR="006B3A36">
        <w:t>RPC</w:t>
      </w:r>
      <w:r w:rsidRPr="00ED6C17">
        <w:t>.</w:t>
      </w:r>
      <w:r w:rsidRPr="00ED6C17">
        <w:rPr>
          <w:spacing w:val="21"/>
          <w:w w:val="99"/>
        </w:rPr>
        <w:t xml:space="preserve">  </w:t>
      </w:r>
      <w:r w:rsidRPr="00ED6C17">
        <w:t>Workgroups</w:t>
      </w:r>
      <w:r w:rsidRPr="00ED6C17">
        <w:rPr>
          <w:spacing w:val="-7"/>
        </w:rPr>
        <w:t xml:space="preserve"> </w:t>
      </w:r>
      <w:r w:rsidRPr="00ED6C17">
        <w:t>are</w:t>
      </w:r>
      <w:r w:rsidRPr="00ED6C17">
        <w:rPr>
          <w:spacing w:val="-6"/>
        </w:rPr>
        <w:t xml:space="preserve"> </w:t>
      </w:r>
      <w:r w:rsidRPr="00ED6C17">
        <w:t>open</w:t>
      </w:r>
      <w:r w:rsidRPr="00ED6C17">
        <w:rPr>
          <w:spacing w:val="-5"/>
        </w:rPr>
        <w:t xml:space="preserve"> </w:t>
      </w:r>
      <w:r w:rsidRPr="00ED6C17">
        <w:t>to</w:t>
      </w:r>
      <w:r w:rsidRPr="00ED6C17">
        <w:rPr>
          <w:spacing w:val="-7"/>
        </w:rPr>
        <w:t xml:space="preserve"> </w:t>
      </w:r>
      <w:r w:rsidRPr="00ED6C17">
        <w:t>any</w:t>
      </w:r>
      <w:r w:rsidRPr="00ED6C17">
        <w:rPr>
          <w:spacing w:val="-6"/>
        </w:rPr>
        <w:t xml:space="preserve"> </w:t>
      </w:r>
      <w:r w:rsidRPr="00ED6C17">
        <w:t>who</w:t>
      </w:r>
      <w:r w:rsidRPr="00ED6C17">
        <w:rPr>
          <w:spacing w:val="-5"/>
        </w:rPr>
        <w:t xml:space="preserve"> </w:t>
      </w:r>
      <w:r w:rsidRPr="00ED6C17">
        <w:t>want</w:t>
      </w:r>
      <w:r w:rsidRPr="00ED6C17">
        <w:rPr>
          <w:spacing w:val="-6"/>
        </w:rPr>
        <w:t xml:space="preserve"> </w:t>
      </w:r>
      <w:r w:rsidRPr="00ED6C17">
        <w:t>to</w:t>
      </w:r>
      <w:r w:rsidRPr="00ED6C17">
        <w:rPr>
          <w:spacing w:val="-5"/>
        </w:rPr>
        <w:t xml:space="preserve"> </w:t>
      </w:r>
      <w:r w:rsidRPr="00ED6C17">
        <w:rPr>
          <w:spacing w:val="-1"/>
        </w:rPr>
        <w:t xml:space="preserve">participate. </w:t>
      </w:r>
      <w:r w:rsidRPr="00ED6C17">
        <w:rPr>
          <w:spacing w:val="-6"/>
        </w:rPr>
        <w:t xml:space="preserve"> </w:t>
      </w:r>
      <w:r w:rsidRPr="00ED6C17">
        <w:t>The</w:t>
      </w:r>
      <w:r w:rsidRPr="00ED6C17">
        <w:rPr>
          <w:spacing w:val="-6"/>
        </w:rPr>
        <w:t xml:space="preserve"> </w:t>
      </w:r>
      <w:r w:rsidRPr="00ED6C17">
        <w:t>Chair</w:t>
      </w:r>
      <w:r w:rsidRPr="00ED6C17">
        <w:rPr>
          <w:spacing w:val="-5"/>
        </w:rPr>
        <w:t xml:space="preserve"> </w:t>
      </w:r>
      <w:r w:rsidRPr="00ED6C17">
        <w:t>of</w:t>
      </w:r>
      <w:r w:rsidRPr="00ED6C17">
        <w:rPr>
          <w:spacing w:val="-6"/>
        </w:rPr>
        <w:t xml:space="preserve"> </w:t>
      </w:r>
      <w:r w:rsidRPr="00ED6C17">
        <w:t>the</w:t>
      </w:r>
      <w:r w:rsidRPr="00ED6C17">
        <w:rPr>
          <w:spacing w:val="-6"/>
        </w:rPr>
        <w:t xml:space="preserve"> </w:t>
      </w:r>
      <w:r w:rsidR="006B3A36">
        <w:t>RPC</w:t>
      </w:r>
      <w:r w:rsidRPr="00ED6C17">
        <w:rPr>
          <w:spacing w:val="24"/>
          <w:w w:val="99"/>
        </w:rPr>
        <w:t xml:space="preserve"> </w:t>
      </w:r>
      <w:r w:rsidRPr="00ED6C17">
        <w:t>appoints</w:t>
      </w:r>
      <w:r w:rsidRPr="00ED6C17">
        <w:rPr>
          <w:spacing w:val="-7"/>
        </w:rPr>
        <w:t xml:space="preserve"> </w:t>
      </w:r>
      <w:r w:rsidRPr="00ED6C17">
        <w:t>the</w:t>
      </w:r>
      <w:r w:rsidRPr="00ED6C17">
        <w:rPr>
          <w:spacing w:val="-8"/>
        </w:rPr>
        <w:t xml:space="preserve"> </w:t>
      </w:r>
      <w:r w:rsidRPr="00ED6C17">
        <w:t>Chair</w:t>
      </w:r>
      <w:r w:rsidRPr="00ED6C17">
        <w:rPr>
          <w:spacing w:val="-7"/>
        </w:rPr>
        <w:t xml:space="preserve"> </w:t>
      </w:r>
      <w:r w:rsidRPr="00ED6C17">
        <w:t>for</w:t>
      </w:r>
      <w:r w:rsidRPr="00ED6C17">
        <w:rPr>
          <w:spacing w:val="-7"/>
        </w:rPr>
        <w:t xml:space="preserve"> </w:t>
      </w:r>
      <w:r w:rsidRPr="00ED6C17">
        <w:t>each</w:t>
      </w:r>
      <w:r w:rsidRPr="00ED6C17">
        <w:rPr>
          <w:spacing w:val="-7"/>
        </w:rPr>
        <w:t xml:space="preserve"> </w:t>
      </w:r>
      <w:r w:rsidRPr="00ED6C17">
        <w:t>workgroup.</w:t>
      </w:r>
    </w:p>
    <w:p w14:paraId="7B3AE2F3" w14:textId="59FD6F17" w:rsidR="00B0478D" w:rsidRPr="008E0183" w:rsidRDefault="00B0478D" w:rsidP="00B0478D">
      <w:pPr>
        <w:pStyle w:val="BodyText"/>
        <w:spacing w:before="120" w:after="120"/>
        <w:ind w:left="0"/>
        <w:rPr>
          <w:strike/>
        </w:rPr>
      </w:pPr>
      <w:r w:rsidRPr="00ED6C17">
        <w:t xml:space="preserve">A minimum of one meeting </w:t>
      </w:r>
      <w:r w:rsidR="007722D4" w:rsidRPr="00ED6C17">
        <w:t xml:space="preserve">of the full committee </w:t>
      </w:r>
      <w:r w:rsidRPr="00ED6C17">
        <w:t xml:space="preserve">per year will be held.  This will be announced and advertised by the </w:t>
      </w:r>
      <w:r w:rsidR="006B3A36">
        <w:t>RPC</w:t>
      </w:r>
      <w:r w:rsidRPr="00ED6C17">
        <w:t xml:space="preserve"> Chair.</w:t>
      </w:r>
      <w:r w:rsidRPr="002A2F14">
        <w:t xml:space="preserve"> </w:t>
      </w:r>
    </w:p>
    <w:p w14:paraId="1D219112" w14:textId="27F30726" w:rsidR="00B0478D" w:rsidRDefault="00B0478D" w:rsidP="00B0478D">
      <w:pPr>
        <w:pStyle w:val="Heading3"/>
      </w:pPr>
      <w:bookmarkStart w:id="19" w:name="_Toc453566710"/>
      <w:bookmarkStart w:id="20" w:name="_Toc48727381"/>
      <w:r>
        <w:t xml:space="preserve">Duties </w:t>
      </w:r>
      <w:bookmarkEnd w:id="19"/>
      <w:r w:rsidRPr="002A2F14">
        <w:t xml:space="preserve">of the </w:t>
      </w:r>
      <w:r w:rsidR="006B3A36">
        <w:t>RPC</w:t>
      </w:r>
      <w:bookmarkEnd w:id="20"/>
    </w:p>
    <w:p w14:paraId="2BC71EB5" w14:textId="4D20F9C4" w:rsidR="00B0478D" w:rsidRPr="00ED6C17" w:rsidRDefault="00B0478D" w:rsidP="00B0478D">
      <w:pPr>
        <w:pStyle w:val="BodyText"/>
        <w:spacing w:before="120" w:after="120"/>
        <w:ind w:left="0"/>
      </w:pPr>
      <w:r w:rsidRPr="00ED6C17">
        <w:t xml:space="preserve">The primary responsibility of the </w:t>
      </w:r>
      <w:r w:rsidR="006B3A36">
        <w:rPr>
          <w:rFonts w:eastAsia="Times New Roman" w:cs="Arial"/>
          <w:szCs w:val="24"/>
        </w:rPr>
        <w:t>RPC</w:t>
      </w:r>
      <w:r w:rsidRPr="00ED6C17">
        <w:t xml:space="preserve"> will be to review applications from agencies within the region for conformance to </w:t>
      </w:r>
      <w:r w:rsidR="007A4405" w:rsidRPr="00ED6C17">
        <w:t>Plan</w:t>
      </w:r>
      <w:r w:rsidRPr="00ED6C17">
        <w:t xml:space="preserve"> requirements.  The </w:t>
      </w:r>
      <w:r w:rsidR="006B3A36">
        <w:t>RPC</w:t>
      </w:r>
      <w:r w:rsidRPr="00ED6C17">
        <w:t xml:space="preserve"> will have access to the Computer Assisted Pre-coordination and Resource Database System (CAPRAD) pre-coordination database system, and will review and recommend approval of applications, as they are received in the system.  Applications approved by the RPC will be forwarded to the selected coordinator, then to the FCC. </w:t>
      </w:r>
    </w:p>
    <w:p w14:paraId="10F1BDF4" w14:textId="562F4048" w:rsidR="00B0478D" w:rsidRPr="00ED6C17" w:rsidRDefault="00B0478D" w:rsidP="00B0478D">
      <w:pPr>
        <w:pStyle w:val="BodyText"/>
        <w:spacing w:before="120" w:after="120"/>
        <w:ind w:left="0"/>
      </w:pPr>
      <w:r w:rsidRPr="00ED6C17">
        <w:t xml:space="preserve">The </w:t>
      </w:r>
      <w:r w:rsidR="006B3A36">
        <w:t>RPC</w:t>
      </w:r>
      <w:r w:rsidRPr="00ED6C17">
        <w:t xml:space="preserve"> duties are as follows:</w:t>
      </w:r>
    </w:p>
    <w:p w14:paraId="2510F5F6" w14:textId="42F0089A" w:rsidR="00B0478D" w:rsidRPr="00ED6C17" w:rsidRDefault="00B0478D" w:rsidP="001B04FE">
      <w:pPr>
        <w:numPr>
          <w:ilvl w:val="0"/>
          <w:numId w:val="15"/>
        </w:numPr>
        <w:spacing w:before="120" w:after="120"/>
        <w:rPr>
          <w:rFonts w:ascii="Arial" w:hAnsi="Arial" w:cs="Arial"/>
        </w:rPr>
      </w:pPr>
      <w:r w:rsidRPr="00ED6C17">
        <w:rPr>
          <w:rFonts w:ascii="Arial" w:hAnsi="Arial" w:cs="Arial"/>
        </w:rPr>
        <w:t>Review applications</w:t>
      </w:r>
      <w:r w:rsidR="00E802FA" w:rsidRPr="00ED6C17">
        <w:rPr>
          <w:rFonts w:ascii="Arial" w:hAnsi="Arial" w:cs="Arial"/>
        </w:rPr>
        <w:t xml:space="preserve"> for compliance to the Region 25</w:t>
      </w:r>
      <w:r w:rsidRPr="00ED6C17">
        <w:rPr>
          <w:rFonts w:ascii="Arial" w:hAnsi="Arial" w:cs="Arial"/>
        </w:rPr>
        <w:t xml:space="preserve"> Plan,</w:t>
      </w:r>
    </w:p>
    <w:p w14:paraId="16B89A50" w14:textId="77777777" w:rsidR="00B0478D" w:rsidRPr="00ED6C17" w:rsidRDefault="00B0478D" w:rsidP="001B04FE">
      <w:pPr>
        <w:numPr>
          <w:ilvl w:val="0"/>
          <w:numId w:val="15"/>
        </w:numPr>
        <w:spacing w:before="120" w:after="120"/>
        <w:rPr>
          <w:rFonts w:ascii="Arial" w:hAnsi="Arial" w:cs="Arial"/>
        </w:rPr>
      </w:pPr>
      <w:r w:rsidRPr="00ED6C17">
        <w:rPr>
          <w:rFonts w:ascii="Arial" w:hAnsi="Arial" w:cs="Arial"/>
        </w:rPr>
        <w:t>Review appeals, applicant clarifications and applicant presentations,</w:t>
      </w:r>
    </w:p>
    <w:p w14:paraId="4304AE87" w14:textId="77777777" w:rsidR="00B0478D" w:rsidRPr="00ED6C17" w:rsidRDefault="00B0478D" w:rsidP="001B04FE">
      <w:pPr>
        <w:numPr>
          <w:ilvl w:val="0"/>
          <w:numId w:val="15"/>
        </w:numPr>
        <w:spacing w:before="120" w:after="120"/>
        <w:rPr>
          <w:rFonts w:ascii="Arial" w:hAnsi="Arial" w:cs="Arial"/>
        </w:rPr>
      </w:pPr>
      <w:r w:rsidRPr="00ED6C17">
        <w:rPr>
          <w:rFonts w:ascii="Arial" w:hAnsi="Arial" w:cs="Arial"/>
        </w:rPr>
        <w:t>Maintain coordination with FCC certified frequency coordinators and advisors,</w:t>
      </w:r>
    </w:p>
    <w:p w14:paraId="25A8451D" w14:textId="7071A271" w:rsidR="00B0478D" w:rsidRPr="00ED6C17" w:rsidRDefault="00B0478D" w:rsidP="001B04FE">
      <w:pPr>
        <w:numPr>
          <w:ilvl w:val="0"/>
          <w:numId w:val="15"/>
        </w:numPr>
        <w:spacing w:before="120" w:after="120"/>
        <w:rPr>
          <w:rFonts w:ascii="Arial" w:hAnsi="Arial" w:cs="Arial"/>
        </w:rPr>
      </w:pPr>
      <w:r w:rsidRPr="00ED6C17">
        <w:rPr>
          <w:rFonts w:ascii="Arial" w:hAnsi="Arial" w:cs="Arial"/>
        </w:rPr>
        <w:t>Update CAPRAD</w:t>
      </w:r>
      <w:r w:rsidR="00AE46FE">
        <w:rPr>
          <w:rFonts w:ascii="Arial" w:hAnsi="Arial" w:cs="Arial"/>
        </w:rPr>
        <w:t>.</w:t>
      </w:r>
    </w:p>
    <w:p w14:paraId="43703BBB" w14:textId="77777777" w:rsidR="00B0478D" w:rsidRPr="009D54A7" w:rsidRDefault="00B0478D" w:rsidP="009D54A7">
      <w:pPr>
        <w:rPr>
          <w:rFonts w:ascii="Arial" w:eastAsia="Arial" w:hAnsi="Arial"/>
          <w:b/>
        </w:rPr>
      </w:pPr>
      <w:bookmarkStart w:id="21" w:name="_Toc453566711"/>
      <w:r w:rsidRPr="009D54A7">
        <w:rPr>
          <w:rFonts w:ascii="Arial" w:eastAsia="Arial" w:hAnsi="Arial"/>
          <w:b/>
        </w:rPr>
        <w:t>Interoperability Duties</w:t>
      </w:r>
      <w:bookmarkEnd w:id="21"/>
    </w:p>
    <w:p w14:paraId="43B058BD" w14:textId="4BF1B487" w:rsidR="00B0478D" w:rsidRPr="006B1F7E" w:rsidRDefault="00E00CD0" w:rsidP="00B0478D">
      <w:pPr>
        <w:pStyle w:val="BodyText"/>
        <w:spacing w:before="120" w:after="120"/>
        <w:ind w:left="0"/>
      </w:pPr>
      <w:r w:rsidRPr="006B1F7E">
        <w:t xml:space="preserve">The </w:t>
      </w:r>
      <w:r w:rsidR="00834A5D" w:rsidRPr="006B1F7E">
        <w:t>Region 25 RPC</w:t>
      </w:r>
      <w:r w:rsidR="00B0478D" w:rsidRPr="006B1F7E">
        <w:t xml:space="preserve"> will oversee interoperability channels. The </w:t>
      </w:r>
      <w:r w:rsidRPr="006B1F7E">
        <w:rPr>
          <w:rFonts w:eastAsia="Times New Roman" w:cs="Arial"/>
          <w:szCs w:val="24"/>
        </w:rPr>
        <w:t>Region 25</w:t>
      </w:r>
      <w:r w:rsidR="00B0478D" w:rsidRPr="006B1F7E">
        <w:rPr>
          <w:rFonts w:eastAsia="Times New Roman" w:cs="Arial"/>
          <w:szCs w:val="24"/>
        </w:rPr>
        <w:t xml:space="preserve"> </w:t>
      </w:r>
      <w:r w:rsidR="006B3A36">
        <w:rPr>
          <w:rFonts w:eastAsia="Times New Roman" w:cs="Arial"/>
          <w:szCs w:val="24"/>
        </w:rPr>
        <w:t>RPC</w:t>
      </w:r>
      <w:r w:rsidR="00B0478D" w:rsidRPr="006B1F7E">
        <w:t xml:space="preserve"> will advise the</w:t>
      </w:r>
      <w:r w:rsidRPr="006B1F7E">
        <w:t xml:space="preserve"> </w:t>
      </w:r>
      <w:r w:rsidR="00834A5D" w:rsidRPr="006B1F7E">
        <w:t xml:space="preserve">statewide </w:t>
      </w:r>
      <w:r w:rsidR="00A52642">
        <w:t>P</w:t>
      </w:r>
      <w:r w:rsidR="00834A5D" w:rsidRPr="006B1F7E">
        <w:t xml:space="preserve">ublic </w:t>
      </w:r>
      <w:r w:rsidR="00A52642">
        <w:t>Safety C</w:t>
      </w:r>
      <w:r w:rsidR="00834A5D" w:rsidRPr="006B1F7E">
        <w:t xml:space="preserve">ommunications </w:t>
      </w:r>
      <w:r w:rsidR="00A52642">
        <w:t>A</w:t>
      </w:r>
      <w:r w:rsidR="00834A5D" w:rsidRPr="006B1F7E">
        <w:t xml:space="preserve">dvisory </w:t>
      </w:r>
      <w:r w:rsidR="00A52642">
        <w:t>C</w:t>
      </w:r>
      <w:r w:rsidR="0011762D" w:rsidRPr="006B1F7E">
        <w:t>ouncil</w:t>
      </w:r>
      <w:r w:rsidR="00B0478D" w:rsidRPr="006B1F7E">
        <w:t xml:space="preserve"> and assist in the statewide interoperability planning process.</w:t>
      </w:r>
    </w:p>
    <w:p w14:paraId="5F492266" w14:textId="268DF6B2" w:rsidR="00B0478D" w:rsidRPr="006B1F7E" w:rsidRDefault="00B0478D" w:rsidP="00B0478D">
      <w:pPr>
        <w:pStyle w:val="BodyText"/>
        <w:spacing w:before="120" w:after="120"/>
        <w:ind w:left="0"/>
      </w:pPr>
      <w:r w:rsidRPr="006B1F7E">
        <w:t xml:space="preserve">The </w:t>
      </w:r>
      <w:r w:rsidR="006B3A36">
        <w:t>RPC</w:t>
      </w:r>
      <w:r w:rsidRPr="006B1F7E">
        <w:t xml:space="preserve"> duties are as follows:</w:t>
      </w:r>
    </w:p>
    <w:p w14:paraId="13B997CC" w14:textId="01D96DC1" w:rsidR="00B0478D" w:rsidRPr="006B1F7E" w:rsidRDefault="00B0478D" w:rsidP="001B04FE">
      <w:pPr>
        <w:pStyle w:val="BodyText"/>
        <w:numPr>
          <w:ilvl w:val="0"/>
          <w:numId w:val="17"/>
        </w:numPr>
        <w:spacing w:before="120" w:after="120"/>
      </w:pPr>
      <w:r w:rsidRPr="006B1F7E">
        <w:t xml:space="preserve">Update and maintain a statewide interoperability </w:t>
      </w:r>
      <w:r w:rsidR="00E00CD0" w:rsidRPr="006B1F7E">
        <w:t xml:space="preserve">plan, and submit to the </w:t>
      </w:r>
      <w:r w:rsidR="002D4568">
        <w:t>statewide</w:t>
      </w:r>
      <w:r w:rsidR="00834A5D" w:rsidRPr="006B1F7E">
        <w:t xml:space="preserve"> </w:t>
      </w:r>
      <w:r w:rsidR="00A52642">
        <w:t>P</w:t>
      </w:r>
      <w:r w:rsidR="00A52642" w:rsidRPr="006B1F7E">
        <w:t xml:space="preserve">ublic </w:t>
      </w:r>
      <w:r w:rsidR="00A52642">
        <w:t>Safety C</w:t>
      </w:r>
      <w:r w:rsidR="00A52642" w:rsidRPr="006B1F7E">
        <w:t xml:space="preserve">ommunications </w:t>
      </w:r>
      <w:r w:rsidR="00A52642">
        <w:t>A</w:t>
      </w:r>
      <w:r w:rsidR="00A52642" w:rsidRPr="006B1F7E">
        <w:t xml:space="preserve">dvisory </w:t>
      </w:r>
      <w:r w:rsidR="00A52642">
        <w:t>C</w:t>
      </w:r>
      <w:r w:rsidR="00A52642" w:rsidRPr="006B1F7E">
        <w:t xml:space="preserve">ouncil </w:t>
      </w:r>
      <w:r w:rsidRPr="006B1F7E">
        <w:t>for approval,</w:t>
      </w:r>
    </w:p>
    <w:p w14:paraId="5201206F" w14:textId="77777777" w:rsidR="00B0478D" w:rsidRPr="006B1F7E" w:rsidRDefault="00B0478D" w:rsidP="001B04FE">
      <w:pPr>
        <w:pStyle w:val="BodyText"/>
        <w:numPr>
          <w:ilvl w:val="0"/>
          <w:numId w:val="17"/>
        </w:numPr>
        <w:spacing w:before="120" w:after="120"/>
      </w:pPr>
      <w:r w:rsidRPr="006B1F7E">
        <w:t>Load interoperability channel assignments in CAPRAD,</w:t>
      </w:r>
    </w:p>
    <w:p w14:paraId="10462C6D" w14:textId="06188B30" w:rsidR="00B0478D" w:rsidRPr="006B1F7E" w:rsidRDefault="00B0478D" w:rsidP="001B04FE">
      <w:pPr>
        <w:pStyle w:val="BodyText"/>
        <w:numPr>
          <w:ilvl w:val="0"/>
          <w:numId w:val="17"/>
        </w:numPr>
        <w:spacing w:before="120" w:after="120"/>
      </w:pPr>
      <w:r w:rsidRPr="006B1F7E">
        <w:t>Review applications for conformance to the Statewide Communications Interoperability Plan (SCIP) and the 800 MHz Plan.</w:t>
      </w:r>
    </w:p>
    <w:p w14:paraId="6F230CDD" w14:textId="77777777" w:rsidR="00B0478D" w:rsidRPr="009D54A7" w:rsidRDefault="00B0478D" w:rsidP="009D54A7">
      <w:pPr>
        <w:rPr>
          <w:rFonts w:ascii="Arial" w:eastAsia="Arial" w:hAnsi="Arial"/>
          <w:b/>
        </w:rPr>
      </w:pPr>
      <w:bookmarkStart w:id="22" w:name="_Toc453566712"/>
      <w:r w:rsidRPr="009D54A7">
        <w:rPr>
          <w:rFonts w:ascii="Arial" w:eastAsia="Arial" w:hAnsi="Arial"/>
          <w:b/>
        </w:rPr>
        <w:t>Administrative Duties</w:t>
      </w:r>
      <w:bookmarkEnd w:id="22"/>
    </w:p>
    <w:p w14:paraId="6336C0FB" w14:textId="397C5B7E" w:rsidR="00930CA3" w:rsidRPr="006B1F7E" w:rsidRDefault="00930CA3" w:rsidP="00930CA3">
      <w:pPr>
        <w:pStyle w:val="BodyText"/>
        <w:spacing w:before="120" w:after="120"/>
        <w:ind w:left="0"/>
      </w:pPr>
      <w:r w:rsidRPr="006B1F7E">
        <w:t xml:space="preserve">The </w:t>
      </w:r>
      <w:r w:rsidR="006B3A36">
        <w:t>RPC</w:t>
      </w:r>
      <w:r w:rsidRPr="006B1F7E">
        <w:t xml:space="preserve"> is responsible for monitoring adherence to the Region </w:t>
      </w:r>
      <w:r w:rsidR="00E00CD0" w:rsidRPr="006B1F7E">
        <w:t>25</w:t>
      </w:r>
      <w:r w:rsidRPr="006B1F7E">
        <w:t xml:space="preserve"> Plan. The </w:t>
      </w:r>
      <w:r w:rsidR="006B3A36">
        <w:t>RPC</w:t>
      </w:r>
      <w:r w:rsidRPr="006B1F7E">
        <w:t xml:space="preserve"> will remain in place permanently to resolve inter-regional issues and recommend regional plan changes to the FCC.</w:t>
      </w:r>
    </w:p>
    <w:p w14:paraId="46965179" w14:textId="36403224" w:rsidR="00930CA3" w:rsidRPr="006B1F7E" w:rsidRDefault="00930CA3" w:rsidP="00930CA3">
      <w:pPr>
        <w:pStyle w:val="BodyText"/>
        <w:spacing w:before="120" w:after="120"/>
        <w:ind w:left="0"/>
      </w:pPr>
      <w:r w:rsidRPr="006B1F7E">
        <w:lastRenderedPageBreak/>
        <w:t xml:space="preserve">The whole of the </w:t>
      </w:r>
      <w:r w:rsidR="006B3A36">
        <w:t>RPC</w:t>
      </w:r>
      <w:r w:rsidRPr="006B1F7E">
        <w:t xml:space="preserve"> duties are as follows:</w:t>
      </w:r>
    </w:p>
    <w:p w14:paraId="0FC06534" w14:textId="1B489BC9" w:rsidR="00930CA3" w:rsidRPr="006B1F7E" w:rsidRDefault="00930CA3" w:rsidP="00930CA3">
      <w:pPr>
        <w:pStyle w:val="BodyText"/>
        <w:numPr>
          <w:ilvl w:val="0"/>
          <w:numId w:val="18"/>
        </w:numPr>
        <w:spacing w:before="120" w:after="120"/>
      </w:pPr>
      <w:r w:rsidRPr="006B1F7E">
        <w:t xml:space="preserve">Review and update the Region </w:t>
      </w:r>
      <w:r w:rsidR="00E00CD0" w:rsidRPr="006B1F7E">
        <w:t>25</w:t>
      </w:r>
      <w:r w:rsidRPr="006B1F7E">
        <w:t xml:space="preserve"> Plan as necessary,</w:t>
      </w:r>
    </w:p>
    <w:p w14:paraId="62F731FD" w14:textId="77777777" w:rsidR="00930CA3" w:rsidRPr="006B1F7E" w:rsidRDefault="00930CA3" w:rsidP="00930CA3">
      <w:pPr>
        <w:pStyle w:val="BodyText"/>
        <w:numPr>
          <w:ilvl w:val="0"/>
          <w:numId w:val="18"/>
        </w:numPr>
        <w:spacing w:before="120" w:after="120"/>
      </w:pPr>
      <w:r w:rsidRPr="006B1F7E">
        <w:t>Monitor various system(s) implementation progress,</w:t>
      </w:r>
    </w:p>
    <w:p w14:paraId="4045964B" w14:textId="44D6E1FD" w:rsidR="00930CA3" w:rsidRPr="006B1F7E" w:rsidRDefault="00930CA3" w:rsidP="00930CA3">
      <w:pPr>
        <w:pStyle w:val="BodyText"/>
        <w:numPr>
          <w:ilvl w:val="0"/>
          <w:numId w:val="18"/>
        </w:numPr>
        <w:spacing w:before="120" w:after="120"/>
      </w:pPr>
      <w:r w:rsidRPr="006B1F7E">
        <w:t>Communicate with applicants to determine if implementation of their systems is  in accordance with provisions of their applications,</w:t>
      </w:r>
    </w:p>
    <w:p w14:paraId="47EB8F88" w14:textId="77777777" w:rsidR="00930CA3" w:rsidRPr="006B1F7E" w:rsidRDefault="00930CA3" w:rsidP="00930CA3">
      <w:pPr>
        <w:pStyle w:val="BodyText"/>
        <w:numPr>
          <w:ilvl w:val="0"/>
          <w:numId w:val="18"/>
        </w:numPr>
        <w:spacing w:before="120" w:after="120"/>
      </w:pPr>
      <w:r w:rsidRPr="006B1F7E">
        <w:t>Make recommendations to resolve inter-regional issues,</w:t>
      </w:r>
    </w:p>
    <w:p w14:paraId="55B15859" w14:textId="0A10D085" w:rsidR="00B0478D" w:rsidRPr="006B1F7E" w:rsidRDefault="006B1F7E" w:rsidP="00930CA3">
      <w:pPr>
        <w:pStyle w:val="BodyText"/>
        <w:numPr>
          <w:ilvl w:val="0"/>
          <w:numId w:val="18"/>
        </w:numPr>
        <w:spacing w:before="120" w:after="120"/>
      </w:pPr>
      <w:r>
        <w:t>Maintain coo</w:t>
      </w:r>
      <w:r w:rsidR="00930CA3" w:rsidRPr="006B1F7E">
        <w:t>rdination with neighboring RPCs.</w:t>
      </w:r>
    </w:p>
    <w:p w14:paraId="2C14C7BF" w14:textId="77777777" w:rsidR="00B90172" w:rsidRDefault="00B90172" w:rsidP="007A5DA8">
      <w:pPr>
        <w:spacing w:before="11"/>
        <w:rPr>
          <w:rFonts w:ascii="Arial" w:eastAsia="Arial" w:hAnsi="Arial" w:cs="Arial"/>
          <w:sz w:val="15"/>
          <w:szCs w:val="15"/>
        </w:rPr>
        <w:sectPr w:rsidR="00B90172" w:rsidSect="007979D4">
          <w:headerReference w:type="even" r:id="rId29"/>
          <w:headerReference w:type="default" r:id="rId30"/>
          <w:headerReference w:type="first" r:id="rId31"/>
          <w:footerReference w:type="first" r:id="rId32"/>
          <w:pgSz w:w="12240" w:h="15840" w:code="1"/>
          <w:pgMar w:top="1440" w:right="1800" w:bottom="1440" w:left="1800" w:header="720" w:footer="720" w:gutter="0"/>
          <w:pgNumType w:start="1" w:chapStyle="1"/>
          <w:cols w:space="720"/>
          <w:titlePg/>
        </w:sectPr>
      </w:pPr>
    </w:p>
    <w:p w14:paraId="29106577" w14:textId="71161781" w:rsidR="006E369E" w:rsidRPr="00E00CD0" w:rsidRDefault="006E369E" w:rsidP="00F02B80">
      <w:pPr>
        <w:pStyle w:val="Heading1"/>
        <w:ind w:left="630" w:hanging="630"/>
      </w:pPr>
      <w:bookmarkStart w:id="23" w:name="_Toc48727382"/>
      <w:r w:rsidRPr="00E00CD0">
        <w:lastRenderedPageBreak/>
        <w:t>Spectrum Utilization</w:t>
      </w:r>
      <w:bookmarkEnd w:id="23"/>
    </w:p>
    <w:p w14:paraId="5C557685" w14:textId="4697BC9F" w:rsidR="005D6525" w:rsidRDefault="005D6525" w:rsidP="005D6525">
      <w:pPr>
        <w:pStyle w:val="BodyText"/>
        <w:spacing w:before="120" w:after="120"/>
        <w:ind w:left="0"/>
        <w:rPr>
          <w:highlight w:val="yellow"/>
        </w:rPr>
      </w:pPr>
      <w:r w:rsidRPr="004E22CC">
        <w:t xml:space="preserve">This portion of the Plan provides a basis for proper spectrum utilization. </w:t>
      </w:r>
      <w:r>
        <w:t xml:space="preserve"> </w:t>
      </w:r>
      <w:r w:rsidRPr="004E22CC">
        <w:t xml:space="preserve">Its purpose is to guide the </w:t>
      </w:r>
      <w:r w:rsidR="006B3A36">
        <w:t>RPC</w:t>
      </w:r>
      <w:r w:rsidRPr="004E22CC">
        <w:t xml:space="preserve"> in their task of evaluating the implementation of this </w:t>
      </w:r>
      <w:r w:rsidR="007A4405">
        <w:t>Plan</w:t>
      </w:r>
      <w:r w:rsidRPr="004E22CC">
        <w:t xml:space="preserve"> within this Region.</w:t>
      </w:r>
    </w:p>
    <w:p w14:paraId="2EFFBE7F" w14:textId="5BAA7245" w:rsidR="00494FDC" w:rsidRDefault="00494FDC" w:rsidP="006E369E">
      <w:pPr>
        <w:pStyle w:val="Heading2"/>
      </w:pPr>
      <w:bookmarkStart w:id="24" w:name="_Toc48727383"/>
      <w:r>
        <w:t>Region Defined</w:t>
      </w:r>
      <w:bookmarkEnd w:id="24"/>
    </w:p>
    <w:p w14:paraId="0992F47B" w14:textId="10A480DF" w:rsidR="00B85E6B" w:rsidRPr="00B85E6B" w:rsidRDefault="00B85E6B" w:rsidP="00B85E6B">
      <w:pPr>
        <w:autoSpaceDE w:val="0"/>
        <w:autoSpaceDN w:val="0"/>
        <w:adjustRightInd w:val="0"/>
        <w:rPr>
          <w:rFonts w:ascii="Arial" w:eastAsia="Arial" w:hAnsi="Arial"/>
        </w:rPr>
      </w:pPr>
      <w:r w:rsidRPr="00B85E6B">
        <w:rPr>
          <w:rFonts w:ascii="Arial" w:eastAsia="Arial" w:hAnsi="Arial"/>
        </w:rPr>
        <w:t>Region 25 is the State of Montana. This region was defined by the Federal Communications Commission because of recommendations made in the National Public Safety Planning Advisory Committee (NPSPAC) Final Report as submitted, approved, and contained in Docket 87-112. For purposes of this plan</w:t>
      </w:r>
      <w:r w:rsidR="00AB449E">
        <w:rPr>
          <w:rFonts w:ascii="Arial" w:eastAsia="Arial" w:hAnsi="Arial"/>
        </w:rPr>
        <w:t>,</w:t>
      </w:r>
      <w:r w:rsidRPr="00B85E6B">
        <w:rPr>
          <w:rFonts w:ascii="Arial" w:eastAsia="Arial" w:hAnsi="Arial"/>
        </w:rPr>
        <w:t xml:space="preserve"> the State of Montana shall be defined as all the lands and waters contained within the boundaries of the state.</w:t>
      </w:r>
    </w:p>
    <w:p w14:paraId="6EC13FF8" w14:textId="47FFAD65" w:rsidR="00753A42" w:rsidRPr="00B83D0A" w:rsidRDefault="00AC7F8E" w:rsidP="006E369E">
      <w:pPr>
        <w:pStyle w:val="Heading2"/>
      </w:pPr>
      <w:bookmarkStart w:id="25" w:name="_Toc48727384"/>
      <w:r w:rsidRPr="00B83D0A">
        <w:t>Regional Profile</w:t>
      </w:r>
      <w:bookmarkEnd w:id="25"/>
    </w:p>
    <w:p w14:paraId="4A0DBE0A" w14:textId="102AC38D" w:rsidR="009F1EF3" w:rsidRPr="009F1EF3" w:rsidRDefault="009F1EF3" w:rsidP="009F1EF3">
      <w:pPr>
        <w:autoSpaceDE w:val="0"/>
        <w:autoSpaceDN w:val="0"/>
        <w:adjustRightInd w:val="0"/>
        <w:rPr>
          <w:rFonts w:ascii="Arial" w:eastAsia="Arial" w:hAnsi="Arial"/>
        </w:rPr>
      </w:pPr>
      <w:r w:rsidRPr="009F1EF3">
        <w:rPr>
          <w:rFonts w:ascii="Arial" w:eastAsia="Arial" w:hAnsi="Arial"/>
        </w:rPr>
        <w:t>This section describes the general population and geography of Region 25. In comparison to other NPSPAC regions, Montana is characterized as geographically vast and demographically sparse.</w:t>
      </w:r>
    </w:p>
    <w:p w14:paraId="0C404F84" w14:textId="77777777" w:rsidR="009F1EF3" w:rsidRDefault="009F1EF3" w:rsidP="009F1EF3">
      <w:pPr>
        <w:autoSpaceDE w:val="0"/>
        <w:autoSpaceDN w:val="0"/>
        <w:adjustRightInd w:val="0"/>
        <w:rPr>
          <w:rFonts w:ascii="Times New Roman" w:hAnsi="Times New Roman" w:cs="Times New Roman"/>
          <w:sz w:val="20"/>
          <w:szCs w:val="20"/>
        </w:rPr>
      </w:pPr>
    </w:p>
    <w:p w14:paraId="1A37322E" w14:textId="2AA22E86" w:rsidR="009F1EF3" w:rsidRPr="009F1EF3" w:rsidRDefault="009F1EF3" w:rsidP="009F1EF3">
      <w:pPr>
        <w:autoSpaceDE w:val="0"/>
        <w:autoSpaceDN w:val="0"/>
        <w:adjustRightInd w:val="0"/>
        <w:rPr>
          <w:rFonts w:ascii="Arial" w:eastAsia="Arial" w:hAnsi="Arial"/>
          <w:b/>
          <w:bCs/>
          <w:sz w:val="24"/>
          <w:szCs w:val="24"/>
        </w:rPr>
      </w:pPr>
      <w:r w:rsidRPr="009F1EF3">
        <w:rPr>
          <w:rFonts w:ascii="Arial" w:eastAsia="Arial" w:hAnsi="Arial"/>
          <w:b/>
          <w:bCs/>
          <w:sz w:val="24"/>
          <w:szCs w:val="24"/>
        </w:rPr>
        <w:t xml:space="preserve">3.2.1 Montana Population </w:t>
      </w:r>
      <w:r w:rsidR="0043726C">
        <w:rPr>
          <w:rFonts w:ascii="Arial" w:eastAsia="Arial" w:hAnsi="Arial"/>
          <w:b/>
          <w:bCs/>
          <w:sz w:val="24"/>
          <w:szCs w:val="24"/>
        </w:rPr>
        <w:t>and Expected Growth Percentage</w:t>
      </w:r>
    </w:p>
    <w:p w14:paraId="528CBD2A" w14:textId="77777777" w:rsidR="009F1EF3" w:rsidRPr="004E7011" w:rsidRDefault="009F1EF3" w:rsidP="009F1EF3">
      <w:pPr>
        <w:autoSpaceDE w:val="0"/>
        <w:autoSpaceDN w:val="0"/>
        <w:adjustRightInd w:val="0"/>
        <w:rPr>
          <w:rFonts w:ascii="Times New Roman" w:hAnsi="Times New Roman" w:cs="Times New Roman"/>
          <w:sz w:val="20"/>
          <w:szCs w:val="20"/>
        </w:rPr>
      </w:pPr>
    </w:p>
    <w:p w14:paraId="0718BDE4" w14:textId="7005EA72" w:rsidR="009F1EF3" w:rsidRDefault="00797BAE" w:rsidP="009F1EF3">
      <w:pPr>
        <w:autoSpaceDE w:val="0"/>
        <w:autoSpaceDN w:val="0"/>
        <w:adjustRightInd w:val="0"/>
        <w:rPr>
          <w:rFonts w:ascii="Arial" w:hAnsi="Arial" w:cs="Arial"/>
          <w:color w:val="000000"/>
          <w:shd w:val="clear" w:color="auto" w:fill="FFFFFF"/>
        </w:rPr>
      </w:pPr>
      <w:r w:rsidRPr="00797BAE">
        <w:rPr>
          <w:rFonts w:ascii="Arial" w:hAnsi="Arial" w:cs="Arial"/>
          <w:color w:val="000000"/>
          <w:shd w:val="clear" w:color="auto" w:fill="FFFFFF"/>
        </w:rPr>
        <w:t>The population of the state is 1,086,760 (2020 Census), with approximately 57% (616,760) living in urbanized centers and 43% (470,000) living in rural areas. Population density is about 6.8 persons per square mile. Total population grew at a moderate rate of 8% from 2010 to 2020. Forecasts show Montana's population will grow 14% over the next 30 years, </w:t>
      </w:r>
      <w:r w:rsidR="00AB449E" w:rsidRPr="000D4E15">
        <w:rPr>
          <w:rFonts w:ascii="Arial" w:hAnsi="Arial" w:cs="Arial"/>
          <w:color w:val="000000"/>
          <w:shd w:val="clear" w:color="auto" w:fill="FFFFFF"/>
        </w:rPr>
        <w:t>reaching 1.16 million by 2030.</w:t>
      </w:r>
      <w:r w:rsidRPr="00797BAE">
        <w:rPr>
          <w:rFonts w:ascii="Arial" w:hAnsi="Arial" w:cs="Arial"/>
          <w:color w:val="000000"/>
          <w:shd w:val="clear" w:color="auto" w:fill="FFFFFF"/>
        </w:rPr>
        <w:t> Urban areas in Montana are growing quite rapidly, while more rural areas are gradually becoming less populated. </w:t>
      </w:r>
    </w:p>
    <w:p w14:paraId="328FCADB" w14:textId="77777777" w:rsidR="00797BAE" w:rsidRDefault="00797BAE" w:rsidP="009F1EF3">
      <w:pPr>
        <w:autoSpaceDE w:val="0"/>
        <w:autoSpaceDN w:val="0"/>
        <w:adjustRightInd w:val="0"/>
        <w:rPr>
          <w:rFonts w:ascii="Times New Roman" w:hAnsi="Times New Roman" w:cs="Times New Roman"/>
          <w:sz w:val="20"/>
          <w:szCs w:val="20"/>
        </w:rPr>
      </w:pPr>
    </w:p>
    <w:p w14:paraId="5B39891A" w14:textId="77777777" w:rsidR="009F1EF3" w:rsidRPr="009F1EF3" w:rsidRDefault="009F1EF3" w:rsidP="009F1EF3">
      <w:pPr>
        <w:autoSpaceDE w:val="0"/>
        <w:autoSpaceDN w:val="0"/>
        <w:adjustRightInd w:val="0"/>
        <w:rPr>
          <w:rFonts w:ascii="Arial" w:eastAsia="Arial" w:hAnsi="Arial"/>
          <w:b/>
          <w:bCs/>
          <w:sz w:val="24"/>
          <w:szCs w:val="24"/>
        </w:rPr>
      </w:pPr>
      <w:r w:rsidRPr="009F1EF3">
        <w:rPr>
          <w:rFonts w:ascii="Arial" w:eastAsia="Arial" w:hAnsi="Arial"/>
          <w:b/>
          <w:bCs/>
          <w:sz w:val="24"/>
          <w:szCs w:val="24"/>
        </w:rPr>
        <w:t>3.2.2 Geographical Description</w:t>
      </w:r>
    </w:p>
    <w:p w14:paraId="494D89E7" w14:textId="77777777" w:rsidR="009F1EF3" w:rsidRDefault="009F1EF3" w:rsidP="009F1EF3">
      <w:pPr>
        <w:autoSpaceDE w:val="0"/>
        <w:autoSpaceDN w:val="0"/>
        <w:adjustRightInd w:val="0"/>
        <w:rPr>
          <w:rFonts w:ascii="Times New Roman" w:hAnsi="Times New Roman" w:cs="Times New Roman"/>
          <w:sz w:val="20"/>
          <w:szCs w:val="20"/>
        </w:rPr>
      </w:pPr>
    </w:p>
    <w:p w14:paraId="3EB04C7E" w14:textId="45953720" w:rsidR="009F1EF3" w:rsidRPr="009F1EF3" w:rsidRDefault="009F1EF3" w:rsidP="009F1EF3">
      <w:pPr>
        <w:autoSpaceDE w:val="0"/>
        <w:autoSpaceDN w:val="0"/>
        <w:adjustRightInd w:val="0"/>
        <w:rPr>
          <w:rFonts w:ascii="Arial" w:eastAsia="Arial" w:hAnsi="Arial"/>
        </w:rPr>
      </w:pPr>
      <w:r w:rsidRPr="009F1EF3">
        <w:rPr>
          <w:rFonts w:ascii="Arial" w:eastAsia="Arial" w:hAnsi="Arial"/>
        </w:rPr>
        <w:t xml:space="preserve">There are 56 counties in the state with a total land mass of 147,138 square miles. The largest county is Beaverhead, with a total of 5,551 square </w:t>
      </w:r>
      <w:r w:rsidR="00F40FE6">
        <w:rPr>
          <w:rFonts w:ascii="Arial" w:eastAsia="Arial" w:hAnsi="Arial"/>
        </w:rPr>
        <w:t>m</w:t>
      </w:r>
      <w:r w:rsidRPr="009F1EF3">
        <w:rPr>
          <w:rFonts w:ascii="Arial" w:eastAsia="Arial" w:hAnsi="Arial"/>
        </w:rPr>
        <w:t xml:space="preserve">iles. The only water areas of significance in frequency planning are Flathead Lake in northwestern Montana with a surface area of approximately 200 square </w:t>
      </w:r>
      <w:r w:rsidR="00F40FE6">
        <w:rPr>
          <w:rFonts w:ascii="Arial" w:eastAsia="Arial" w:hAnsi="Arial"/>
        </w:rPr>
        <w:t>m</w:t>
      </w:r>
      <w:r w:rsidRPr="009F1EF3">
        <w:rPr>
          <w:rFonts w:ascii="Arial" w:eastAsia="Arial" w:hAnsi="Arial"/>
        </w:rPr>
        <w:t xml:space="preserve">iles and Fort Peck Reservoir with a surface area of approximately 390 square </w:t>
      </w:r>
      <w:r w:rsidR="00F40FE6">
        <w:rPr>
          <w:rFonts w:ascii="Arial" w:eastAsia="Arial" w:hAnsi="Arial"/>
        </w:rPr>
        <w:t>m</w:t>
      </w:r>
      <w:r w:rsidRPr="009F1EF3">
        <w:rPr>
          <w:rFonts w:ascii="Arial" w:eastAsia="Arial" w:hAnsi="Arial"/>
        </w:rPr>
        <w:t xml:space="preserve">iles and length of 134 </w:t>
      </w:r>
      <w:r w:rsidR="00F40FE6">
        <w:rPr>
          <w:rFonts w:ascii="Arial" w:eastAsia="Arial" w:hAnsi="Arial"/>
        </w:rPr>
        <w:t>m</w:t>
      </w:r>
      <w:r w:rsidRPr="009F1EF3">
        <w:rPr>
          <w:rFonts w:ascii="Arial" w:eastAsia="Arial" w:hAnsi="Arial"/>
        </w:rPr>
        <w:t xml:space="preserve">iles. There are numerous significant mountain ranges in the </w:t>
      </w:r>
      <w:r w:rsidR="00F40FE6">
        <w:rPr>
          <w:rFonts w:ascii="Arial" w:eastAsia="Arial" w:hAnsi="Arial"/>
        </w:rPr>
        <w:t>s</w:t>
      </w:r>
      <w:r w:rsidRPr="009F1EF3">
        <w:rPr>
          <w:rFonts w:ascii="Arial" w:eastAsia="Arial" w:hAnsi="Arial"/>
        </w:rPr>
        <w:t>tate. These include the Cabinet, Purcell, Garnet, Mission, Bitterroot, Big and Little Belt, Crazy, Gallatin, Bridger, Tobacco Root, Madison, Absaroka, Beartooth, Pryor, Big and Little Snowy, Bull, Swan, Flathead, Salish, Sapphire, Pioneer, Tendoy, Ruby, Snowcrest, Gravelly and Whitefish mountain ranges.</w:t>
      </w:r>
    </w:p>
    <w:p w14:paraId="0C7354FE" w14:textId="77777777" w:rsidR="009F1EF3" w:rsidRPr="009F1EF3" w:rsidRDefault="009F1EF3" w:rsidP="009F1EF3">
      <w:pPr>
        <w:autoSpaceDE w:val="0"/>
        <w:autoSpaceDN w:val="0"/>
        <w:adjustRightInd w:val="0"/>
        <w:rPr>
          <w:rFonts w:ascii="Arial" w:eastAsia="Arial" w:hAnsi="Arial"/>
        </w:rPr>
      </w:pPr>
    </w:p>
    <w:p w14:paraId="175B3997" w14:textId="72F8AB8B" w:rsidR="00B85E6B" w:rsidRPr="00797BAE" w:rsidRDefault="009F1EF3" w:rsidP="00797BAE">
      <w:pPr>
        <w:autoSpaceDE w:val="0"/>
        <w:autoSpaceDN w:val="0"/>
        <w:adjustRightInd w:val="0"/>
        <w:rPr>
          <w:rFonts w:ascii="Arial" w:eastAsia="Arial" w:hAnsi="Arial"/>
        </w:rPr>
      </w:pPr>
      <w:r w:rsidRPr="009F1EF3">
        <w:rPr>
          <w:rFonts w:ascii="Arial" w:eastAsia="Arial" w:hAnsi="Arial"/>
        </w:rPr>
        <w:t xml:space="preserve">The population of Montana is unevenly distributed across the </w:t>
      </w:r>
      <w:r w:rsidR="00145ADE">
        <w:rPr>
          <w:rFonts w:ascii="Arial" w:eastAsia="Arial" w:hAnsi="Arial"/>
        </w:rPr>
        <w:t>large</w:t>
      </w:r>
      <w:r w:rsidRPr="009F1EF3">
        <w:rPr>
          <w:rFonts w:ascii="Arial" w:eastAsia="Arial" w:hAnsi="Arial"/>
        </w:rPr>
        <w:t xml:space="preserve"> land area of the state. There are </w:t>
      </w:r>
      <w:r w:rsidR="00AB449E">
        <w:rPr>
          <w:rFonts w:ascii="Arial" w:eastAsia="Arial" w:hAnsi="Arial"/>
        </w:rPr>
        <w:t>21</w:t>
      </w:r>
      <w:r w:rsidR="00AB449E" w:rsidRPr="009F1EF3">
        <w:rPr>
          <w:rFonts w:ascii="Arial" w:eastAsia="Arial" w:hAnsi="Arial"/>
        </w:rPr>
        <w:t xml:space="preserve"> </w:t>
      </w:r>
      <w:r w:rsidRPr="009F1EF3">
        <w:rPr>
          <w:rFonts w:ascii="Arial" w:eastAsia="Arial" w:hAnsi="Arial"/>
        </w:rPr>
        <w:t xml:space="preserve">population centers of 10,000 or more persons and </w:t>
      </w:r>
      <w:r w:rsidR="00AB449E">
        <w:rPr>
          <w:rFonts w:ascii="Arial" w:eastAsia="Arial" w:hAnsi="Arial"/>
        </w:rPr>
        <w:t>six</w:t>
      </w:r>
      <w:r w:rsidRPr="009F1EF3">
        <w:rPr>
          <w:rFonts w:ascii="Arial" w:eastAsia="Arial" w:hAnsi="Arial"/>
        </w:rPr>
        <w:t xml:space="preserve"> of 50,000 or more. This presents some problems in area coverage for radio systems in that the entire land area of any given jurisdiction must be covered. The population per square mile is </w:t>
      </w:r>
      <w:r w:rsidR="00AB449E">
        <w:rPr>
          <w:rFonts w:ascii="Arial" w:eastAsia="Arial" w:hAnsi="Arial"/>
        </w:rPr>
        <w:t>very</w:t>
      </w:r>
      <w:r w:rsidR="00AB449E" w:rsidRPr="009F1EF3">
        <w:rPr>
          <w:rFonts w:ascii="Arial" w:eastAsia="Arial" w:hAnsi="Arial"/>
        </w:rPr>
        <w:t xml:space="preserve"> </w:t>
      </w:r>
      <w:r w:rsidRPr="009F1EF3">
        <w:rPr>
          <w:rFonts w:ascii="Arial" w:eastAsia="Arial" w:hAnsi="Arial"/>
        </w:rPr>
        <w:t xml:space="preserve">sparse and the concentrations of radio users for public safety activities are </w:t>
      </w:r>
      <w:r w:rsidR="00AB449E">
        <w:rPr>
          <w:rFonts w:ascii="Arial" w:eastAsia="Arial" w:hAnsi="Arial"/>
        </w:rPr>
        <w:t>therefore</w:t>
      </w:r>
      <w:r w:rsidR="00AB449E" w:rsidRPr="009F1EF3">
        <w:rPr>
          <w:rFonts w:ascii="Arial" w:eastAsia="Arial" w:hAnsi="Arial"/>
        </w:rPr>
        <w:t xml:space="preserve"> </w:t>
      </w:r>
      <w:r w:rsidRPr="009F1EF3">
        <w:rPr>
          <w:rFonts w:ascii="Arial" w:eastAsia="Arial" w:hAnsi="Arial"/>
        </w:rPr>
        <w:t>dispersed. All of these items were taken under consid</w:t>
      </w:r>
      <w:r w:rsidR="00797BAE">
        <w:rPr>
          <w:rFonts w:ascii="Arial" w:eastAsia="Arial" w:hAnsi="Arial"/>
        </w:rPr>
        <w:t>eration in the allocation plan.</w:t>
      </w:r>
    </w:p>
    <w:p w14:paraId="0371FDA7" w14:textId="60976B23" w:rsidR="006E369E" w:rsidRDefault="006E369E" w:rsidP="006E369E">
      <w:pPr>
        <w:pStyle w:val="Heading2"/>
      </w:pPr>
      <w:bookmarkStart w:id="26" w:name="_Toc48727385"/>
      <w:bookmarkStart w:id="27" w:name="_TOC_250028"/>
      <w:r>
        <w:t>Usage Guidelines</w:t>
      </w:r>
      <w:bookmarkEnd w:id="26"/>
    </w:p>
    <w:p w14:paraId="68A1AA03" w14:textId="6CA272DD" w:rsidR="00494FDC" w:rsidRPr="009D54A7" w:rsidRDefault="00494FDC" w:rsidP="003A6D6F">
      <w:pPr>
        <w:spacing w:before="120" w:after="240"/>
        <w:rPr>
          <w:rFonts w:ascii="Arial" w:hAnsi="Arial" w:cs="Arial"/>
        </w:rPr>
      </w:pPr>
      <w:r w:rsidRPr="009D54A7">
        <w:rPr>
          <w:rFonts w:ascii="Arial" w:hAnsi="Arial" w:cs="Arial"/>
        </w:rPr>
        <w:t>All systems operating within the Region having five or more channels will be required to be trunked.  Those systems having four or less channels may be conventional or trunked.</w:t>
      </w:r>
    </w:p>
    <w:p w14:paraId="1D041BAB" w14:textId="77777777" w:rsidR="00494FDC" w:rsidRPr="009D54A7" w:rsidRDefault="00494FDC" w:rsidP="003A6D6F">
      <w:pPr>
        <w:spacing w:before="120" w:after="240"/>
        <w:rPr>
          <w:rFonts w:ascii="Arial" w:hAnsi="Arial" w:cs="Arial"/>
        </w:rPr>
      </w:pPr>
      <w:r w:rsidRPr="009D54A7">
        <w:rPr>
          <w:rFonts w:ascii="Arial" w:hAnsi="Arial" w:cs="Arial"/>
        </w:rPr>
        <w:t xml:space="preserve">The FCC, in its Report and Order states, “Exceptions will be permitted only when a substantial showing is made that alternative technology would be at least as efficient as trunking or that trunking would not meet operational requirements.  Exceptions will not be granted routinely, however, strong evidence </w:t>
      </w:r>
      <w:r w:rsidRPr="009D54A7">
        <w:rPr>
          <w:rFonts w:ascii="Arial" w:hAnsi="Arial" w:cs="Arial"/>
        </w:rPr>
        <w:lastRenderedPageBreak/>
        <w:t>showing why trunking is unacceptable must be presented in support of any request for exception.”</w:t>
      </w:r>
    </w:p>
    <w:p w14:paraId="41A63C26" w14:textId="77777777" w:rsidR="00494FDC" w:rsidRPr="009D54A7" w:rsidRDefault="00494FDC" w:rsidP="003A6D6F">
      <w:pPr>
        <w:spacing w:before="120" w:after="240"/>
        <w:rPr>
          <w:rFonts w:ascii="Arial" w:hAnsi="Arial" w:cs="Arial"/>
        </w:rPr>
      </w:pPr>
      <w:r w:rsidRPr="009D54A7">
        <w:rPr>
          <w:rFonts w:ascii="Arial" w:hAnsi="Arial" w:cs="Arial"/>
        </w:rPr>
        <w:t>Systems of four or less channels operating in the conventional mode who do not meet FCC loading standards will be required to share the frequency on a non-exclusive basis.</w:t>
      </w:r>
    </w:p>
    <w:p w14:paraId="215E4D28" w14:textId="44AB85F0" w:rsidR="00494FDC" w:rsidRPr="009D54A7" w:rsidRDefault="00494FDC" w:rsidP="003A6D6F">
      <w:pPr>
        <w:spacing w:before="120" w:after="240"/>
        <w:rPr>
          <w:rFonts w:ascii="Arial" w:hAnsi="Arial" w:cs="Arial"/>
        </w:rPr>
      </w:pPr>
      <w:r w:rsidRPr="009D54A7">
        <w:rPr>
          <w:rFonts w:ascii="Arial" w:hAnsi="Arial" w:cs="Arial"/>
        </w:rPr>
        <w:t xml:space="preserve">Public </w:t>
      </w:r>
      <w:r w:rsidR="00AB449E">
        <w:rPr>
          <w:rFonts w:ascii="Arial" w:hAnsi="Arial" w:cs="Arial"/>
        </w:rPr>
        <w:t>s</w:t>
      </w:r>
      <w:r w:rsidR="00AB449E" w:rsidRPr="009D54A7">
        <w:rPr>
          <w:rFonts w:ascii="Arial" w:hAnsi="Arial" w:cs="Arial"/>
        </w:rPr>
        <w:t xml:space="preserve">afety </w:t>
      </w:r>
      <w:r w:rsidRPr="009D54A7">
        <w:rPr>
          <w:rFonts w:ascii="Arial" w:hAnsi="Arial" w:cs="Arial"/>
        </w:rPr>
        <w:t xml:space="preserve">communications at the state level, as it impacts the Region, will be reviewed by the </w:t>
      </w:r>
      <w:r w:rsidR="00AB449E">
        <w:rPr>
          <w:rFonts w:ascii="Arial" w:hAnsi="Arial" w:cs="Arial"/>
        </w:rPr>
        <w:t>RPC</w:t>
      </w:r>
      <w:r w:rsidRPr="009D54A7">
        <w:rPr>
          <w:rFonts w:ascii="Arial" w:hAnsi="Arial" w:cs="Arial"/>
        </w:rPr>
        <w:t>.  State-wide public safety agencies will submit their communications plans for approval if they utilize communications systems within the Region and those portions of such systems must be compatible with the Regional Plan.</w:t>
      </w:r>
    </w:p>
    <w:p w14:paraId="39C2B8B8" w14:textId="71373F17" w:rsidR="00494FDC" w:rsidRPr="009D54A7" w:rsidRDefault="00494FDC" w:rsidP="003A6D6F">
      <w:pPr>
        <w:spacing w:before="120" w:after="240"/>
        <w:rPr>
          <w:rFonts w:ascii="Arial" w:hAnsi="Arial" w:cs="Arial"/>
        </w:rPr>
      </w:pPr>
      <w:r w:rsidRPr="009D54A7">
        <w:rPr>
          <w:rFonts w:ascii="Arial" w:hAnsi="Arial" w:cs="Arial"/>
        </w:rPr>
        <w:t>The next level of communication coverage will be a county/multiple municipality area. Those systems that are designed to provide area communication</w:t>
      </w:r>
      <w:r w:rsidR="00AB449E">
        <w:rPr>
          <w:rFonts w:ascii="Arial" w:hAnsi="Arial" w:cs="Arial"/>
        </w:rPr>
        <w:t>s</w:t>
      </w:r>
      <w:r w:rsidRPr="009D54A7">
        <w:rPr>
          <w:rFonts w:ascii="Arial" w:hAnsi="Arial" w:cs="Arial"/>
        </w:rPr>
        <w:t xml:space="preserve"> coverage must demonstrate their need to require such wide area coverage.</w:t>
      </w:r>
    </w:p>
    <w:p w14:paraId="7E3545BA" w14:textId="56E978E4" w:rsidR="00494FDC" w:rsidRPr="009D54A7" w:rsidRDefault="00494FDC" w:rsidP="003A6D6F">
      <w:pPr>
        <w:spacing w:before="120" w:after="240"/>
        <w:rPr>
          <w:rFonts w:ascii="Arial" w:hAnsi="Arial" w:cs="Arial"/>
        </w:rPr>
      </w:pPr>
      <w:r w:rsidRPr="009D54A7">
        <w:rPr>
          <w:rFonts w:ascii="Arial" w:hAnsi="Arial" w:cs="Arial"/>
        </w:rPr>
        <w:t>This would apply in a situation such as a city requesting coverage of an entire county. Communication coverage beyond the bounds of a jurisdictional area of concern cannot be tolerated unless it is critical to the protection of life and property.  If 800 MHz trunked radio technology is utilized, the system design must include as many county/multiple municipality government public safety and public service radio users as can be managed technically.</w:t>
      </w:r>
    </w:p>
    <w:p w14:paraId="5CC0FD6F" w14:textId="334EF1D8" w:rsidR="00494FDC" w:rsidRPr="009D54A7" w:rsidRDefault="00494FDC" w:rsidP="003A6D6F">
      <w:pPr>
        <w:spacing w:before="120" w:after="240"/>
        <w:rPr>
          <w:rFonts w:ascii="Arial" w:hAnsi="Arial" w:cs="Arial"/>
        </w:rPr>
      </w:pPr>
      <w:r w:rsidRPr="009D54A7">
        <w:rPr>
          <w:rFonts w:ascii="Arial" w:hAnsi="Arial" w:cs="Arial"/>
        </w:rPr>
        <w:t xml:space="preserve">The county/multiple </w:t>
      </w:r>
      <w:r w:rsidRPr="00490AD1">
        <w:rPr>
          <w:rFonts w:ascii="Arial" w:hAnsi="Arial" w:cs="Arial"/>
        </w:rPr>
        <w:t xml:space="preserve">municipality </w:t>
      </w:r>
      <w:r w:rsidR="00FB6CC0" w:rsidRPr="00FB6CC0">
        <w:rPr>
          <w:rFonts w:ascii="Arial" w:hAnsi="Arial" w:cs="Arial"/>
        </w:rPr>
        <w:t>agency(ies)</w:t>
      </w:r>
      <w:r w:rsidRPr="00FB6CC0">
        <w:rPr>
          <w:rFonts w:ascii="Arial" w:hAnsi="Arial" w:cs="Arial"/>
        </w:rPr>
        <w:t>,</w:t>
      </w:r>
      <w:r w:rsidRPr="009D54A7">
        <w:rPr>
          <w:rFonts w:ascii="Arial" w:hAnsi="Arial" w:cs="Arial"/>
        </w:rPr>
        <w:t xml:space="preserve"> depending upon systems loading and the need for multiple systems within an area, must provide intercommunications between area-wide systems.  In a multi-agency environment, a lead agency using the 800 MHz spectrum, which is an agency or organization having primary response obligations in the geographic area, shall be responsible for coordinating the implementation </w:t>
      </w:r>
      <w:r w:rsidR="007F1728" w:rsidRPr="009D54A7">
        <w:rPr>
          <w:rFonts w:ascii="Arial" w:hAnsi="Arial" w:cs="Arial"/>
        </w:rPr>
        <w:t xml:space="preserve">of </w:t>
      </w:r>
      <w:r w:rsidRPr="009D54A7">
        <w:rPr>
          <w:rFonts w:ascii="Arial" w:hAnsi="Arial" w:cs="Arial"/>
        </w:rPr>
        <w:t>the Common Channels</w:t>
      </w:r>
      <w:r w:rsidR="007F1728" w:rsidRPr="009D54A7">
        <w:rPr>
          <w:rFonts w:ascii="Arial" w:hAnsi="Arial" w:cs="Arial"/>
        </w:rPr>
        <w:t xml:space="preserve"> in this band as mandated by this</w:t>
      </w:r>
      <w:r w:rsidRPr="009D54A7">
        <w:rPr>
          <w:rFonts w:ascii="Arial" w:hAnsi="Arial" w:cs="Arial"/>
        </w:rPr>
        <w:t xml:space="preserve"> </w:t>
      </w:r>
      <w:r w:rsidR="007F1728" w:rsidRPr="009D54A7">
        <w:rPr>
          <w:rFonts w:ascii="Arial" w:hAnsi="Arial" w:cs="Arial"/>
        </w:rPr>
        <w:t>Region</w:t>
      </w:r>
      <w:r w:rsidRPr="009D54A7">
        <w:rPr>
          <w:rFonts w:ascii="Arial" w:hAnsi="Arial" w:cs="Arial"/>
        </w:rPr>
        <w:t xml:space="preserve">al Plan.  Such implementation must be reviewed and approved by the </w:t>
      </w:r>
      <w:r w:rsidR="006B3A36">
        <w:rPr>
          <w:rFonts w:ascii="Arial" w:hAnsi="Arial" w:cs="Arial"/>
        </w:rPr>
        <w:t>RPC</w:t>
      </w:r>
      <w:r w:rsidRPr="009D54A7">
        <w:rPr>
          <w:rFonts w:ascii="Arial" w:hAnsi="Arial" w:cs="Arial"/>
        </w:rPr>
        <w:t>.</w:t>
      </w:r>
    </w:p>
    <w:p w14:paraId="72C777BE" w14:textId="467FFC44" w:rsidR="00494FDC" w:rsidRPr="009D54A7" w:rsidRDefault="00494FDC" w:rsidP="003A6D6F">
      <w:pPr>
        <w:spacing w:before="120" w:after="240"/>
        <w:rPr>
          <w:rFonts w:ascii="Arial" w:hAnsi="Arial" w:cs="Arial"/>
        </w:rPr>
      </w:pPr>
      <w:r w:rsidRPr="009D54A7">
        <w:rPr>
          <w:rFonts w:ascii="Arial" w:hAnsi="Arial" w:cs="Arial"/>
        </w:rPr>
        <w:t>Municipal terminology often differs.  In order to provide a title for the next level of communications</w:t>
      </w:r>
      <w:r w:rsidR="00AB449E">
        <w:rPr>
          <w:rFonts w:ascii="Arial" w:hAnsi="Arial" w:cs="Arial"/>
        </w:rPr>
        <w:t>,</w:t>
      </w:r>
      <w:r w:rsidRPr="009D54A7">
        <w:rPr>
          <w:rFonts w:ascii="Arial" w:hAnsi="Arial" w:cs="Arial"/>
        </w:rPr>
        <w:t xml:space="preserve"> the </w:t>
      </w:r>
      <w:r w:rsidRPr="0043726C">
        <w:rPr>
          <w:rFonts w:ascii="Arial" w:hAnsi="Arial" w:cs="Arial"/>
        </w:rPr>
        <w:t>term city-wide</w:t>
      </w:r>
      <w:r w:rsidRPr="009D54A7">
        <w:rPr>
          <w:rFonts w:ascii="Arial" w:hAnsi="Arial" w:cs="Arial"/>
        </w:rPr>
        <w:t xml:space="preserve"> is used to define the level below county-wide. City-wide communications for public safety and public services purposes must provide only the communications needed within its boundaries.  However, if the total number of radios in service does not reach minimum loading criteria for a trunked system, they must consider utilizing the next higher system level if 800 MHz trunked radio is available in the area.  As those higher</w:t>
      </w:r>
      <w:r w:rsidR="00AB449E">
        <w:rPr>
          <w:rFonts w:ascii="Arial" w:hAnsi="Arial" w:cs="Arial"/>
        </w:rPr>
        <w:t>-</w:t>
      </w:r>
      <w:r w:rsidRPr="009D54A7">
        <w:rPr>
          <w:rFonts w:ascii="Arial" w:hAnsi="Arial" w:cs="Arial"/>
        </w:rPr>
        <w:t>level systems reach capacity, the smaller system communicators in public safety and public service must then consider uniting their communications efforts to formulate one large system or forfeit use of the limited 800 MHz system.</w:t>
      </w:r>
    </w:p>
    <w:p w14:paraId="1BBA8238" w14:textId="1A18D8D3" w:rsidR="005D6525" w:rsidRPr="009D54A7" w:rsidRDefault="00494FDC" w:rsidP="003A6D6F">
      <w:pPr>
        <w:spacing w:before="120" w:after="240"/>
        <w:rPr>
          <w:rFonts w:ascii="Arial" w:hAnsi="Arial" w:cs="Arial"/>
          <w:bCs/>
        </w:rPr>
      </w:pPr>
      <w:r w:rsidRPr="009D54A7">
        <w:rPr>
          <w:rFonts w:ascii="Arial" w:hAnsi="Arial" w:cs="Arial"/>
          <w:bCs/>
        </w:rPr>
        <w:t>Where smaller conventional 800 MHz needs are requested, those frequencies to be utilized must not interfere with the region’s trunked systems.  The 800 MHz regional trunked radio system is to be considered the higher technology at this time and in greater compliance with FCC guidelines.  The amount of interference that can be tolerated depends on the service affected.  Personal life and property protection shall receive the highest priority and disruptive interference with communications involved in these services in an area shall not be tolerated.  Any co-channel interference within an authorized area of coverage will be examined on a case</w:t>
      </w:r>
      <w:r w:rsidR="00AB449E">
        <w:rPr>
          <w:rFonts w:ascii="Arial" w:hAnsi="Arial" w:cs="Arial"/>
          <w:bCs/>
        </w:rPr>
        <w:t>-</w:t>
      </w:r>
      <w:r w:rsidRPr="009D54A7">
        <w:rPr>
          <w:rFonts w:ascii="Arial" w:hAnsi="Arial" w:cs="Arial"/>
          <w:bCs/>
        </w:rPr>
        <w:t>by</w:t>
      </w:r>
      <w:r w:rsidR="00AB449E">
        <w:rPr>
          <w:rFonts w:ascii="Arial" w:hAnsi="Arial" w:cs="Arial"/>
          <w:bCs/>
        </w:rPr>
        <w:t>-</w:t>
      </w:r>
      <w:r w:rsidRPr="009D54A7">
        <w:rPr>
          <w:rFonts w:ascii="Arial" w:hAnsi="Arial" w:cs="Arial"/>
          <w:bCs/>
        </w:rPr>
        <w:t xml:space="preserve">case basis by the </w:t>
      </w:r>
      <w:r w:rsidR="007B56F0" w:rsidRPr="007B56F0">
        <w:rPr>
          <w:rFonts w:ascii="Arial" w:hAnsi="Arial" w:cs="Arial"/>
          <w:bCs/>
        </w:rPr>
        <w:t>RPC</w:t>
      </w:r>
      <w:r w:rsidRPr="009D54A7">
        <w:rPr>
          <w:rFonts w:ascii="Arial" w:hAnsi="Arial" w:cs="Arial"/>
          <w:bCs/>
        </w:rPr>
        <w:t>.</w:t>
      </w:r>
    </w:p>
    <w:p w14:paraId="77D279CB" w14:textId="18FB33AC" w:rsidR="006E369E" w:rsidRDefault="006E369E" w:rsidP="006E369E">
      <w:pPr>
        <w:pStyle w:val="Heading2"/>
      </w:pPr>
      <w:bookmarkStart w:id="28" w:name="_Toc48727386"/>
      <w:r>
        <w:t>Technical Design Requirements for Licensing</w:t>
      </w:r>
      <w:bookmarkEnd w:id="28"/>
    </w:p>
    <w:p w14:paraId="5F206232" w14:textId="77777777" w:rsidR="00ED5EBA" w:rsidRPr="00EE3C79" w:rsidRDefault="00ED5EBA" w:rsidP="00ED5EBA">
      <w:pPr>
        <w:pStyle w:val="Heading3"/>
      </w:pPr>
      <w:bookmarkStart w:id="29" w:name="_Toc48727387"/>
      <w:r w:rsidRPr="00EE3C79">
        <w:t>Definition of Coverage Area or Area of Jurisdiction</w:t>
      </w:r>
      <w:bookmarkEnd w:id="29"/>
    </w:p>
    <w:p w14:paraId="78640CC0" w14:textId="6305A9CA" w:rsidR="00ED5EBA" w:rsidRDefault="00ED5EBA" w:rsidP="00ED5EBA">
      <w:pPr>
        <w:pStyle w:val="BodyText"/>
        <w:spacing w:before="120" w:after="120"/>
        <w:ind w:left="0"/>
      </w:pPr>
      <w:r>
        <w:t>The coverage area shall be that area for which a system is intended to cover with received signal strength of greater than 40 dBu. This area shall normally represent the boundaries of the County or the incorporated municipality, which is applying for the license.  In the case of regional or area-wide, multi-jurisdictional systems, the coverage shall be that area of all jurisdictions participating combined.</w:t>
      </w:r>
    </w:p>
    <w:p w14:paraId="071DF9B1" w14:textId="77777777" w:rsidR="00797BAE" w:rsidRDefault="00797BAE" w:rsidP="00ED5EBA">
      <w:pPr>
        <w:pStyle w:val="BodyText"/>
        <w:spacing w:before="120" w:after="120"/>
        <w:ind w:left="0"/>
      </w:pPr>
    </w:p>
    <w:p w14:paraId="314A13DE" w14:textId="77777777" w:rsidR="00ED5EBA" w:rsidRPr="00ED5EBA" w:rsidRDefault="00ED5EBA" w:rsidP="00ED5EBA">
      <w:pPr>
        <w:pStyle w:val="Heading3"/>
      </w:pPr>
      <w:bookmarkStart w:id="30" w:name="_Toc48727388"/>
      <w:r w:rsidRPr="00ED5EBA">
        <w:t>System Coverage Limitations</w:t>
      </w:r>
      <w:bookmarkEnd w:id="30"/>
    </w:p>
    <w:p w14:paraId="01E8F7B4" w14:textId="127CF615" w:rsidR="00ED5EBA" w:rsidRDefault="00ED5EBA" w:rsidP="00ED5EBA">
      <w:pPr>
        <w:pStyle w:val="BodyText"/>
        <w:spacing w:before="120" w:after="120"/>
        <w:ind w:left="0"/>
      </w:pPr>
      <w:r>
        <w:t xml:space="preserve">System coverage shall be limited to the coverage area defined as listed above plus no more than three additional miles in all directions extending from said boundaries of definition.  This limitation shall assure maximum frequency reuse.  The only exception to this rule shall be those applicants wishing to offer service or system use to areas outside of their jurisdictional boundaries.  In these </w:t>
      </w:r>
      <w:r w:rsidR="009F1EF3">
        <w:t>situations,</w:t>
      </w:r>
      <w:r>
        <w:t xml:space="preserve"> the applicant shall provide a proposal of said service to the </w:t>
      </w:r>
      <w:r w:rsidR="007B56F0" w:rsidRPr="004B6DA0">
        <w:t>RPC</w:t>
      </w:r>
      <w:r>
        <w:t xml:space="preserve"> for approval.</w:t>
      </w:r>
    </w:p>
    <w:p w14:paraId="617375E0" w14:textId="10CD3EC9" w:rsidR="00ED5EBA" w:rsidRDefault="00ED5EBA" w:rsidP="00ED5EBA">
      <w:pPr>
        <w:pStyle w:val="BodyText"/>
        <w:spacing w:before="120" w:after="120"/>
        <w:ind w:left="0"/>
      </w:pPr>
      <w:r>
        <w:t xml:space="preserve">Systems not located within the geographical center of the jurisdiction(s) for which they cover shall utilize either directional antennas or antenna/tower relationship techniques to achieve the coverage required by this </w:t>
      </w:r>
      <w:r w:rsidR="007A4405">
        <w:t>Plan</w:t>
      </w:r>
      <w:r>
        <w:t>.</w:t>
      </w:r>
    </w:p>
    <w:p w14:paraId="257E0924" w14:textId="77777777" w:rsidR="00ED5EBA" w:rsidRPr="00ED5EBA" w:rsidRDefault="00ED5EBA" w:rsidP="00ED5EBA">
      <w:pPr>
        <w:pStyle w:val="Heading3"/>
      </w:pPr>
      <w:bookmarkStart w:id="31" w:name="_Toc48727389"/>
      <w:r w:rsidRPr="00ED5EBA">
        <w:t>Determination of Coverage</w:t>
      </w:r>
      <w:bookmarkEnd w:id="31"/>
    </w:p>
    <w:p w14:paraId="6F3170BC" w14:textId="77777777" w:rsidR="00ED5EBA" w:rsidRPr="004B0756" w:rsidRDefault="00ED5EBA" w:rsidP="00ED5EBA">
      <w:pPr>
        <w:pStyle w:val="BodyText"/>
        <w:spacing w:before="120" w:after="120"/>
        <w:ind w:left="0"/>
      </w:pPr>
      <w:r w:rsidRPr="004B0756">
        <w:t>There are four variables used in determining the area of coverage of a proposed system. These variables are (1) the required strength of the received signal, (2) antenna height above average terrain (HAAT), (3) the effective radiated power (ERP) of the system, and (4) the type of environment.</w:t>
      </w:r>
    </w:p>
    <w:p w14:paraId="56BEC126" w14:textId="43265385" w:rsidR="00ED5EBA" w:rsidRPr="004B0756" w:rsidRDefault="00ED5EBA" w:rsidP="00ED5EBA">
      <w:pPr>
        <w:pStyle w:val="BodyText"/>
        <w:spacing w:before="120" w:after="120"/>
        <w:ind w:left="0"/>
      </w:pPr>
      <w:r w:rsidRPr="004B0756">
        <w:t xml:space="preserve">Received Signal Strength: For purposes of this </w:t>
      </w:r>
      <w:r w:rsidR="007A4405" w:rsidRPr="004B0756">
        <w:t>Plan</w:t>
      </w:r>
      <w:r w:rsidRPr="004B0756">
        <w:t xml:space="preserve">, received signal strength </w:t>
      </w:r>
      <w:r w:rsidR="002F4C5F" w:rsidRPr="004B0756">
        <w:t>shall be the determining factor</w:t>
      </w:r>
      <w:r w:rsidRPr="004B0756">
        <w:t xml:space="preserve"> which defines the actual boundary of a system.  The minimum signal level, which marks the outer boundary of a system, shall be 40 dBu.</w:t>
      </w:r>
    </w:p>
    <w:p w14:paraId="2029EBEC" w14:textId="77777777" w:rsidR="005C28D3" w:rsidRDefault="00ED5EBA" w:rsidP="00ED5EBA">
      <w:pPr>
        <w:pStyle w:val="BodyText"/>
        <w:spacing w:before="120" w:after="120"/>
        <w:ind w:left="0"/>
      </w:pPr>
      <w:r w:rsidRPr="004B0756">
        <w:t xml:space="preserve">Antenna Height: Shall be the height of the antenna above the average terrain surrounding the tower site. </w:t>
      </w:r>
    </w:p>
    <w:p w14:paraId="23953349" w14:textId="1D0E78E2" w:rsidR="00ED5EBA" w:rsidRPr="004B0756" w:rsidRDefault="00ED5EBA" w:rsidP="00ED5EBA">
      <w:pPr>
        <w:pStyle w:val="BodyText"/>
        <w:spacing w:before="120" w:after="120"/>
        <w:ind w:left="0"/>
      </w:pPr>
      <w:r w:rsidRPr="004B0756">
        <w:t>Effective Radiated Power (ERP):</w:t>
      </w:r>
      <w:r w:rsidR="005C28D3">
        <w:t xml:space="preserve"> </w:t>
      </w:r>
      <w:r w:rsidRPr="004B0756">
        <w:t>The ERP is the transmitter output power times the net gain of the antenna system. The actual formula is: ERP (w) equals Power (w) times Log (net gain in dB divided by 10).</w:t>
      </w:r>
    </w:p>
    <w:p w14:paraId="2DDD3018" w14:textId="77777777" w:rsidR="00ED5EBA" w:rsidRPr="004B0756" w:rsidRDefault="00ED5EBA" w:rsidP="00ED5EBA">
      <w:pPr>
        <w:pStyle w:val="BodyText"/>
        <w:spacing w:before="120" w:after="120"/>
        <w:ind w:left="0"/>
      </w:pPr>
      <w:r w:rsidRPr="004B0756">
        <w:t>Environment Type: Okumura/Hata Method – The Okumura method uses four different classifications to describe the average terrain around a transmitter site or area.  The classifications are:</w:t>
      </w:r>
    </w:p>
    <w:p w14:paraId="198AC184" w14:textId="4BAACCC7" w:rsidR="00ED5EBA" w:rsidRPr="00797BAE" w:rsidRDefault="00073EDF" w:rsidP="001B04FE">
      <w:pPr>
        <w:pStyle w:val="BodyText"/>
        <w:numPr>
          <w:ilvl w:val="0"/>
          <w:numId w:val="25"/>
        </w:numPr>
        <w:spacing w:before="120" w:after="120"/>
      </w:pPr>
      <w:r w:rsidRPr="004B0756">
        <w:t>Urban</w:t>
      </w:r>
      <w:r w:rsidR="005C28D3">
        <w:t>:</w:t>
      </w:r>
      <w:r w:rsidR="005C28D3" w:rsidRPr="004B0756">
        <w:t xml:space="preserve"> </w:t>
      </w:r>
      <w:r w:rsidR="00ED5EBA" w:rsidRPr="004B0756">
        <w:t>which is built-up city</w:t>
      </w:r>
      <w:r w:rsidR="005C28D3">
        <w:t xml:space="preserve"> that is </w:t>
      </w:r>
      <w:r w:rsidR="00ED5EBA" w:rsidRPr="004B0756">
        <w:t xml:space="preserve">crowded with large buildings or closely interspersed with houses and thickly grown trees.  This would include the </w:t>
      </w:r>
      <w:r w:rsidR="00ED5EBA" w:rsidRPr="00797BAE">
        <w:t>downtown area of a major city.</w:t>
      </w:r>
    </w:p>
    <w:p w14:paraId="7B2EB2A7" w14:textId="1C0DE670" w:rsidR="00ED5EBA" w:rsidRPr="00797BAE" w:rsidRDefault="00ED5EBA" w:rsidP="001B04FE">
      <w:pPr>
        <w:pStyle w:val="BodyText"/>
        <w:numPr>
          <w:ilvl w:val="0"/>
          <w:numId w:val="25"/>
        </w:numPr>
        <w:spacing w:before="120" w:after="120"/>
      </w:pPr>
      <w:r w:rsidRPr="00797BAE">
        <w:t>Suburban</w:t>
      </w:r>
      <w:r w:rsidR="005C28D3">
        <w:t>:</w:t>
      </w:r>
      <w:r w:rsidR="005C28D3" w:rsidRPr="00797BAE">
        <w:t xml:space="preserve"> </w:t>
      </w:r>
      <w:r w:rsidRPr="00797BAE">
        <w:t>which is a city scattered with trees, houses and buildings.  This would include the downtown area of a large city.</w:t>
      </w:r>
    </w:p>
    <w:p w14:paraId="4988985E" w14:textId="690CE586" w:rsidR="00ED5EBA" w:rsidRPr="00797BAE" w:rsidRDefault="00ED5EBA" w:rsidP="001B04FE">
      <w:pPr>
        <w:pStyle w:val="BodyText"/>
        <w:numPr>
          <w:ilvl w:val="0"/>
          <w:numId w:val="25"/>
        </w:numPr>
        <w:spacing w:before="120" w:after="120"/>
      </w:pPr>
      <w:r w:rsidRPr="00797BAE">
        <w:t>Quasi-Open</w:t>
      </w:r>
      <w:r w:rsidR="005C28D3">
        <w:t>:</w:t>
      </w:r>
      <w:r w:rsidR="00073EDF" w:rsidRPr="00797BAE">
        <w:t xml:space="preserve"> </w:t>
      </w:r>
      <w:r w:rsidRPr="00797BAE">
        <w:t>is an area between suburban and open areas.  This includes areas outside of city limits that have few buildings and houses.</w:t>
      </w:r>
    </w:p>
    <w:p w14:paraId="184A36FA" w14:textId="5D2F1837" w:rsidR="00ED5EBA" w:rsidRPr="00797BAE" w:rsidRDefault="00ED5EBA" w:rsidP="001B04FE">
      <w:pPr>
        <w:pStyle w:val="BodyText"/>
        <w:numPr>
          <w:ilvl w:val="0"/>
          <w:numId w:val="25"/>
        </w:numPr>
        <w:spacing w:before="120" w:after="120"/>
      </w:pPr>
      <w:r w:rsidRPr="00797BAE">
        <w:t>Open</w:t>
      </w:r>
      <w:r w:rsidR="005C28D3">
        <w:t>:</w:t>
      </w:r>
      <w:r w:rsidR="005C28D3" w:rsidRPr="00797BAE">
        <w:t xml:space="preserve"> </w:t>
      </w:r>
      <w:r w:rsidRPr="00797BAE">
        <w:t>is an area where there are no obstacles such as tall trees or buildings in the propagation path or a plot of land which is cleared of anything for 300 to 400 meters ahead.  This would include farmland, open fields, etc.</w:t>
      </w:r>
    </w:p>
    <w:p w14:paraId="722BCCB7" w14:textId="74F91ECC" w:rsidR="00ED5EBA" w:rsidRDefault="00ED5EBA" w:rsidP="00ED5EBA">
      <w:pPr>
        <w:pStyle w:val="BodyText"/>
        <w:spacing w:before="120" w:after="120"/>
        <w:ind w:left="0"/>
      </w:pPr>
      <w:r w:rsidRPr="00797BAE">
        <w:t xml:space="preserve">Preparation of these requirements shall be the responsibility of the applicant. The </w:t>
      </w:r>
      <w:r w:rsidR="005C28D3">
        <w:t>FCC</w:t>
      </w:r>
      <w:r w:rsidRPr="00797BAE">
        <w:t xml:space="preserve"> provides </w:t>
      </w:r>
      <w:r w:rsidR="00BA00F0" w:rsidRPr="00797BAE">
        <w:t xml:space="preserve">some additional guidance for these calculations </w:t>
      </w:r>
      <w:r w:rsidRPr="00797BAE">
        <w:t>in part 90.309(a)(</w:t>
      </w:r>
      <w:r w:rsidR="00BA00F0" w:rsidRPr="00797BAE">
        <w:t>4) of the Rules and Regulations</w:t>
      </w:r>
      <w:r w:rsidRPr="00797BAE">
        <w:t>.</w:t>
      </w:r>
    </w:p>
    <w:p w14:paraId="155975A7" w14:textId="77777777" w:rsidR="00ED5EBA" w:rsidRPr="00ED5EBA" w:rsidRDefault="00ED5EBA" w:rsidP="00ED5EBA">
      <w:pPr>
        <w:pStyle w:val="Heading3"/>
      </w:pPr>
      <w:bookmarkStart w:id="32" w:name="_Toc48727390"/>
      <w:r w:rsidRPr="00ED5EBA">
        <w:t>Annexations and Other Expansions</w:t>
      </w:r>
      <w:bookmarkEnd w:id="32"/>
    </w:p>
    <w:p w14:paraId="2403542C" w14:textId="1A51DAD6" w:rsidR="00ED5EBA" w:rsidRDefault="00ED5EBA" w:rsidP="00ED5EBA">
      <w:pPr>
        <w:pStyle w:val="BodyText"/>
        <w:spacing w:before="120" w:after="120"/>
        <w:ind w:left="0"/>
      </w:pPr>
      <w:r>
        <w:t xml:space="preserve">It is well known that as cities grow, annexations occur.  When </w:t>
      </w:r>
      <w:r w:rsidR="004B0756">
        <w:t>there is an</w:t>
      </w:r>
      <w:r>
        <w:t xml:space="preserve"> expansion of the present city limits of any </w:t>
      </w:r>
      <w:r w:rsidRPr="00652903">
        <w:t xml:space="preserve">city currently using an 800-megahertz system within the spectrum as herein specified, it is understood that the existing system may have to be expanded and its range increased.  This is a modification and may be permitted. The increased range of the system will have to be determined at the time of modification to assure non-interference with any other existing system.  Where interference is likely, the use of alternate methods of expansion, such </w:t>
      </w:r>
      <w:r>
        <w:t>as satellite systems, may be necessary.</w:t>
      </w:r>
    </w:p>
    <w:p w14:paraId="2EC0E0EB" w14:textId="53F88F53" w:rsidR="00ED5EBA" w:rsidRDefault="00ED5EBA" w:rsidP="00ED5EBA">
      <w:pPr>
        <w:pStyle w:val="BodyText"/>
        <w:spacing w:before="120" w:after="120"/>
        <w:ind w:left="0"/>
      </w:pPr>
      <w:r>
        <w:t xml:space="preserve">Should the annexation or expansion of a city effectively take in all or most of a county, the allocation for that county may be given to the city if required by said city and not in use or planned to be used by the </w:t>
      </w:r>
      <w:r>
        <w:lastRenderedPageBreak/>
        <w:t xml:space="preserve">county.  Where more spectrum is not available from the initial allocation, the rules for expansion of initial allocation, as contained in this </w:t>
      </w:r>
      <w:r w:rsidR="00BA00F0">
        <w:t>P</w:t>
      </w:r>
      <w:r>
        <w:t>lan, shall apply.</w:t>
      </w:r>
    </w:p>
    <w:p w14:paraId="38817568" w14:textId="77777777" w:rsidR="00ED5EBA" w:rsidRPr="001C1326" w:rsidRDefault="00ED5EBA" w:rsidP="001C1326">
      <w:pPr>
        <w:pStyle w:val="Heading3"/>
      </w:pPr>
      <w:bookmarkStart w:id="33" w:name="_Toc48727391"/>
      <w:r w:rsidRPr="001C1326">
        <w:t>Coverage Area Description</w:t>
      </w:r>
      <w:bookmarkEnd w:id="33"/>
    </w:p>
    <w:p w14:paraId="5981EF0C" w14:textId="77777777" w:rsidR="00ED5EBA" w:rsidRDefault="00ED5EBA" w:rsidP="00ED5EBA">
      <w:pPr>
        <w:pStyle w:val="BodyText"/>
        <w:spacing w:before="120" w:after="120"/>
        <w:ind w:left="0"/>
      </w:pPr>
      <w:r>
        <w:t>All applicants shall provide with their applications a map showing the jurisdictional boundaries to be covered by the system, and the calculated system coverage.  This map shall display the location of the system transmitter(s), including control stations.  It is recommended that a U.S. Geological Survey (USGS) Quad topographical map be used for this purpose.  If not available, a high quality locally produced map or a highway map may be substituted.  Regardless of the type map used, the name of the applicant and the scale of the map shall be displayed on the map.</w:t>
      </w:r>
    </w:p>
    <w:p w14:paraId="68BC7826" w14:textId="152A1177" w:rsidR="00ED5EBA" w:rsidRPr="001C1326" w:rsidRDefault="00ED5EBA" w:rsidP="001C1326">
      <w:pPr>
        <w:pStyle w:val="Heading3"/>
      </w:pPr>
      <w:bookmarkStart w:id="34" w:name="_Toc48727392"/>
      <w:r w:rsidRPr="001C1326">
        <w:t>Aircraft</w:t>
      </w:r>
      <w:r w:rsidR="005C28D3">
        <w:t>–</w:t>
      </w:r>
      <w:r w:rsidRPr="001C1326">
        <w:t>to</w:t>
      </w:r>
      <w:r w:rsidR="005C28D3">
        <w:t>-</w:t>
      </w:r>
      <w:r w:rsidRPr="001C1326">
        <w:t>Ground Communications</w:t>
      </w:r>
      <w:bookmarkEnd w:id="34"/>
    </w:p>
    <w:p w14:paraId="215A2D03" w14:textId="32501C95" w:rsidR="00ED5EBA" w:rsidRDefault="00ED5EBA" w:rsidP="00ED5EBA">
      <w:pPr>
        <w:pStyle w:val="BodyText"/>
        <w:spacing w:before="120" w:after="120"/>
        <w:ind w:left="0"/>
      </w:pPr>
      <w:r>
        <w:t>The use of 800 MHz radio in an aircraft for air-to-ground transmissions shall be limited to a maximum effective radiated power (ERP) of one watt.  Aircraft on the ground will be considered a mobile and can use additional power and the appropriate frequencies.</w:t>
      </w:r>
    </w:p>
    <w:p w14:paraId="1B7D9273" w14:textId="5324791A" w:rsidR="00ED5EBA" w:rsidRDefault="00ED5EBA" w:rsidP="00ED5EBA">
      <w:pPr>
        <w:pStyle w:val="BodyText"/>
        <w:spacing w:before="120" w:after="120"/>
        <w:ind w:left="0"/>
      </w:pPr>
      <w:r>
        <w:t xml:space="preserve">Since aircraft operations of trunked or conventional radio systems tend to disrupt adjoining systems because of </w:t>
      </w:r>
      <w:r w:rsidR="004B29C6">
        <w:t xml:space="preserve">the </w:t>
      </w:r>
      <w:r>
        <w:t xml:space="preserve">height of the transmitting aircraft above ground level, aircraft shall be limited in height of use.  No transmissions on area channels are allowed above 2,000 feet </w:t>
      </w:r>
      <w:r w:rsidR="006C7E19">
        <w:t>above ground level (</w:t>
      </w:r>
      <w:r>
        <w:t>AGL</w:t>
      </w:r>
      <w:r w:rsidR="006C7E19">
        <w:t>)</w:t>
      </w:r>
      <w:r>
        <w:t>, and no transmissions are allowed above 3,000 feet AGL on wide area mutual aid channels.</w:t>
      </w:r>
    </w:p>
    <w:p w14:paraId="3B680EC2" w14:textId="77777777" w:rsidR="00ED5EBA" w:rsidRDefault="00ED5EBA" w:rsidP="00ED5EBA">
      <w:pPr>
        <w:pStyle w:val="BodyText"/>
        <w:spacing w:before="120" w:after="120"/>
        <w:ind w:left="0"/>
      </w:pPr>
      <w:r>
        <w:t>Simplex (talk around) operations of aircraft radios shall be utilized for on-scene communications.  Co-channel and adjacent channel users are not required to provide protection to airborne users.</w:t>
      </w:r>
    </w:p>
    <w:p w14:paraId="0DC79971" w14:textId="44880AC1" w:rsidR="00054AD4" w:rsidRPr="004B29C6" w:rsidRDefault="00054AD4" w:rsidP="00ED5EBA">
      <w:pPr>
        <w:pStyle w:val="BodyText"/>
        <w:spacing w:before="120" w:after="120"/>
        <w:ind w:left="0"/>
      </w:pPr>
      <w:r w:rsidRPr="004B29C6">
        <w:t>Operation of public safety radios in aircraft must conform to FCC 90.423 Operation on board aircraft.</w:t>
      </w:r>
    </w:p>
    <w:p w14:paraId="220AFF2C" w14:textId="77777777" w:rsidR="00ED5EBA" w:rsidRPr="001C1326" w:rsidRDefault="00ED5EBA" w:rsidP="001C1326">
      <w:pPr>
        <w:pStyle w:val="Heading3"/>
      </w:pPr>
      <w:bookmarkStart w:id="35" w:name="_Toc48727393"/>
      <w:r w:rsidRPr="001C1326">
        <w:t>Give-Back Frequencies</w:t>
      </w:r>
      <w:bookmarkEnd w:id="35"/>
    </w:p>
    <w:p w14:paraId="1AEBF488" w14:textId="14F0CEF2" w:rsidR="00ED5EBA" w:rsidRDefault="00ED5EBA" w:rsidP="00ED5EBA">
      <w:pPr>
        <w:pStyle w:val="BodyText"/>
        <w:spacing w:before="120" w:after="120"/>
        <w:ind w:left="0"/>
      </w:pPr>
      <w:r>
        <w:t>All agencies participating in the use of any 800-megahertz spectrum shall pr</w:t>
      </w:r>
      <w:r w:rsidR="00797BAE">
        <w:t xml:space="preserve">epare and submit a plan for </w:t>
      </w:r>
      <w:r w:rsidR="00A744E8">
        <w:t xml:space="preserve">transfer or </w:t>
      </w:r>
      <w:r>
        <w:t xml:space="preserve">abandonment of their currently licensed frequencies in the lower bands.  These </w:t>
      </w:r>
      <w:r w:rsidR="00A744E8">
        <w:t xml:space="preserve">transferred or </w:t>
      </w:r>
      <w:r>
        <w:t>released frequencies shall be available for reassignment to those agencies not migrating to 800 MHz at this time.  These released frequencies shall then be available for reassignment by the assignment/coordination criteria in effect for that particular service by the regular FCC authorized coordinator for that service.</w:t>
      </w:r>
    </w:p>
    <w:p w14:paraId="31994849" w14:textId="4B1CD779" w:rsidR="001E4AD3" w:rsidRDefault="00ED5EBA" w:rsidP="00024F9F">
      <w:pPr>
        <w:pStyle w:val="BodyText"/>
        <w:spacing w:before="120" w:after="120"/>
        <w:ind w:left="0"/>
      </w:pPr>
      <w:r>
        <w:t>Mutual aid channels, intersystem chann</w:t>
      </w:r>
      <w:r w:rsidR="00797BAE">
        <w:t xml:space="preserve">els and other emergency channel information can be found in the </w:t>
      </w:r>
      <w:r w:rsidR="00797BAE" w:rsidRPr="0073268F">
        <w:rPr>
          <w:i/>
        </w:rPr>
        <w:t>Montana Mutual Aid and Common Frequencies Manual</w:t>
      </w:r>
      <w:r w:rsidR="00797BAE">
        <w:t>:</w:t>
      </w:r>
      <w:r w:rsidR="005C28D3">
        <w:t xml:space="preserve"> </w:t>
      </w:r>
      <w:hyperlink r:id="rId33" w:history="1">
        <w:r w:rsidR="001E4AD3" w:rsidRPr="008F57EA">
          <w:rPr>
            <w:rStyle w:val="Hyperlink"/>
          </w:rPr>
          <w:t>https://dojmt.gov/mutual-aid-manual/</w:t>
        </w:r>
      </w:hyperlink>
      <w:r w:rsidR="001E4AD3">
        <w:t>.</w:t>
      </w:r>
    </w:p>
    <w:p w14:paraId="5B86A71A" w14:textId="507C0C1C" w:rsidR="00ED5EBA" w:rsidRDefault="00ED5EBA" w:rsidP="00024F9F">
      <w:pPr>
        <w:pStyle w:val="BodyText"/>
        <w:spacing w:before="120" w:after="120"/>
        <w:ind w:left="0"/>
      </w:pPr>
      <w:r>
        <w:t>These frequencies used by Public Safety and Special Emergency Radio Ser</w:t>
      </w:r>
      <w:r w:rsidR="009F1EF3">
        <w:t xml:space="preserve">vices are </w:t>
      </w:r>
      <w:r>
        <w:t xml:space="preserve">exempt from </w:t>
      </w:r>
      <w:r w:rsidR="00797BAE">
        <w:t>the relinquishment requirement.</w:t>
      </w:r>
    </w:p>
    <w:p w14:paraId="57C5833C" w14:textId="22D98054" w:rsidR="00ED5EBA" w:rsidRPr="001C1326" w:rsidRDefault="00CC4C9E" w:rsidP="001C1326">
      <w:pPr>
        <w:pStyle w:val="Heading3"/>
      </w:pPr>
      <w:bookmarkStart w:id="36" w:name="_Toc48727394"/>
      <w:r w:rsidRPr="00045C2C">
        <w:t>Unassigned</w:t>
      </w:r>
      <w:r w:rsidR="00ED5EBA" w:rsidRPr="00045C2C">
        <w:t xml:space="preserve"> </w:t>
      </w:r>
      <w:r w:rsidR="00ED5EBA" w:rsidRPr="001C1326">
        <w:t>Spectrum</w:t>
      </w:r>
      <w:bookmarkEnd w:id="36"/>
    </w:p>
    <w:p w14:paraId="0F8CAF49" w14:textId="59F1C7EE" w:rsidR="00ED472E" w:rsidRDefault="00ED5EBA" w:rsidP="00ED5EBA">
      <w:pPr>
        <w:pStyle w:val="BodyText"/>
        <w:spacing w:before="120" w:after="120"/>
        <w:ind w:left="0"/>
      </w:pPr>
      <w:r>
        <w:t xml:space="preserve">Due to the fact that the entire frequency spectrum is not needed at this time, the excess channel pairs will be returned to a reserve pool.  These channels may be used for conflict with adjacent Region allocations or may simply remain within this Region until needed.  This does not imply that these frequencies are unavailable, only that before they can be utilized within the Region they must be coordinated via the regular </w:t>
      </w:r>
      <w:r w:rsidR="006B3A36">
        <w:t>RPC</w:t>
      </w:r>
      <w:r>
        <w:t xml:space="preserve"> coordination process and within the guidelines set forth in this </w:t>
      </w:r>
      <w:r w:rsidR="007A4405">
        <w:t>Plan</w:t>
      </w:r>
      <w:r>
        <w:t xml:space="preserve">.  Where possible, the channels designated for a jurisdiction in this </w:t>
      </w:r>
      <w:r w:rsidR="007A4405">
        <w:t>Plan</w:t>
      </w:r>
      <w:r w:rsidR="00ED472E">
        <w:t xml:space="preserve"> shall be used.</w:t>
      </w:r>
    </w:p>
    <w:p w14:paraId="2A5BA2C8" w14:textId="0940C29E" w:rsidR="00ED5EBA" w:rsidRPr="001C1326" w:rsidRDefault="004346C0" w:rsidP="001C1326">
      <w:pPr>
        <w:pStyle w:val="Heading3"/>
      </w:pPr>
      <w:bookmarkStart w:id="37" w:name="_Toc48727395"/>
      <w:r>
        <w:t>Adjacent Region Coordination</w:t>
      </w:r>
      <w:bookmarkEnd w:id="37"/>
    </w:p>
    <w:p w14:paraId="1880AA8D" w14:textId="4B6CC673" w:rsidR="00ED5EBA" w:rsidRPr="00797BAE" w:rsidRDefault="00ED5EBA" w:rsidP="00ED5EBA">
      <w:pPr>
        <w:pStyle w:val="BodyText"/>
        <w:spacing w:before="120" w:after="120"/>
        <w:ind w:left="0"/>
        <w:rPr>
          <w:color w:val="000000" w:themeColor="text1"/>
        </w:rPr>
      </w:pPr>
      <w:r>
        <w:t xml:space="preserve">Coordination with adjacent regions shall be an on-going process until all </w:t>
      </w:r>
      <w:r w:rsidR="007A4405">
        <w:t>Regional Plan</w:t>
      </w:r>
      <w:r>
        <w:t>s have been finalized.  At present, all adjacent regions have been coordinated with and no conflicts have been identified.  The adjacent regions with which coordination has been conducted are</w:t>
      </w:r>
      <w:r w:rsidR="00045C2C" w:rsidRPr="00F67C08">
        <w:rPr>
          <w:color w:val="000000" w:themeColor="text1"/>
        </w:rPr>
        <w:t>:</w:t>
      </w:r>
      <w:r w:rsidRPr="00F67C08">
        <w:rPr>
          <w:color w:val="000000" w:themeColor="text1"/>
        </w:rPr>
        <w:t xml:space="preserve"> </w:t>
      </w:r>
      <w:r w:rsidR="00F67C08" w:rsidRPr="00797BAE">
        <w:rPr>
          <w:color w:val="000000" w:themeColor="text1"/>
        </w:rPr>
        <w:t>Idaho (Region 12</w:t>
      </w:r>
      <w:r w:rsidR="00045C2C" w:rsidRPr="00797BAE">
        <w:rPr>
          <w:color w:val="000000" w:themeColor="text1"/>
        </w:rPr>
        <w:t xml:space="preserve">); </w:t>
      </w:r>
      <w:r w:rsidR="00F67C08" w:rsidRPr="00797BAE">
        <w:rPr>
          <w:color w:val="000000" w:themeColor="text1"/>
        </w:rPr>
        <w:t>North Dakota (Region 32</w:t>
      </w:r>
      <w:r w:rsidR="004346C0" w:rsidRPr="00797BAE">
        <w:rPr>
          <w:color w:val="000000" w:themeColor="text1"/>
        </w:rPr>
        <w:t xml:space="preserve">); </w:t>
      </w:r>
      <w:r w:rsidR="00F67C08" w:rsidRPr="00797BAE">
        <w:rPr>
          <w:color w:val="000000" w:themeColor="text1"/>
        </w:rPr>
        <w:t>South Dakota (Region 38)</w:t>
      </w:r>
      <w:r w:rsidR="0003757A">
        <w:rPr>
          <w:color w:val="000000" w:themeColor="text1"/>
        </w:rPr>
        <w:t>;</w:t>
      </w:r>
      <w:r w:rsidR="00F67C08" w:rsidRPr="00797BAE">
        <w:rPr>
          <w:color w:val="000000" w:themeColor="text1"/>
        </w:rPr>
        <w:t xml:space="preserve"> Wyoming (Region 46</w:t>
      </w:r>
      <w:r w:rsidRPr="00797BAE">
        <w:rPr>
          <w:color w:val="000000" w:themeColor="text1"/>
        </w:rPr>
        <w:t>)</w:t>
      </w:r>
      <w:r w:rsidR="0003757A">
        <w:rPr>
          <w:color w:val="000000" w:themeColor="text1"/>
        </w:rPr>
        <w:t>;</w:t>
      </w:r>
      <w:r w:rsidR="00F67C08" w:rsidRPr="00797BAE">
        <w:rPr>
          <w:color w:val="000000" w:themeColor="text1"/>
        </w:rPr>
        <w:t xml:space="preserve"> </w:t>
      </w:r>
      <w:r w:rsidR="00005067">
        <w:rPr>
          <w:color w:val="000000" w:themeColor="text1"/>
        </w:rPr>
        <w:t>as well as the Canadian provinces of: Alberta, British Columbia, and Saskatchewan</w:t>
      </w:r>
      <w:r w:rsidR="0073268F">
        <w:rPr>
          <w:color w:val="000000" w:themeColor="text1"/>
        </w:rPr>
        <w:t>.</w:t>
      </w:r>
      <w:r w:rsidR="004346C0" w:rsidRPr="00797BAE">
        <w:rPr>
          <w:color w:val="000000" w:themeColor="text1"/>
        </w:rPr>
        <w:t xml:space="preserve"> </w:t>
      </w:r>
      <w:r w:rsidR="0073268F">
        <w:rPr>
          <w:color w:val="000000" w:themeColor="text1"/>
        </w:rPr>
        <w:t xml:space="preserve">Letters of </w:t>
      </w:r>
      <w:r w:rsidR="004346C0" w:rsidRPr="00797BAE">
        <w:rPr>
          <w:color w:val="000000" w:themeColor="text1"/>
        </w:rPr>
        <w:t xml:space="preserve">concurrence may be found in </w:t>
      </w:r>
      <w:r w:rsidR="004346C0" w:rsidRPr="00797BAE">
        <w:rPr>
          <w:color w:val="000000" w:themeColor="text1"/>
        </w:rPr>
        <w:fldChar w:fldCharType="begin"/>
      </w:r>
      <w:r w:rsidR="004346C0" w:rsidRPr="00797BAE">
        <w:rPr>
          <w:color w:val="000000" w:themeColor="text1"/>
        </w:rPr>
        <w:instrText xml:space="preserve"> REF _Ref455487160 \n \h </w:instrText>
      </w:r>
      <w:r w:rsidR="00ED472E" w:rsidRPr="00797BAE">
        <w:rPr>
          <w:color w:val="000000" w:themeColor="text1"/>
        </w:rPr>
        <w:instrText xml:space="preserve"> \* MERGEFORMAT </w:instrText>
      </w:r>
      <w:r w:rsidR="004346C0" w:rsidRPr="00797BAE">
        <w:rPr>
          <w:color w:val="000000" w:themeColor="text1"/>
        </w:rPr>
      </w:r>
      <w:r w:rsidR="004346C0" w:rsidRPr="00797BAE">
        <w:rPr>
          <w:color w:val="000000" w:themeColor="text1"/>
        </w:rPr>
        <w:fldChar w:fldCharType="separate"/>
      </w:r>
      <w:r w:rsidR="00997E78">
        <w:rPr>
          <w:color w:val="000000" w:themeColor="text1"/>
        </w:rPr>
        <w:t>APPENDIX B</w:t>
      </w:r>
      <w:r w:rsidR="004346C0" w:rsidRPr="00797BAE">
        <w:rPr>
          <w:color w:val="000000" w:themeColor="text1"/>
        </w:rPr>
        <w:fldChar w:fldCharType="end"/>
      </w:r>
      <w:r w:rsidR="004346C0" w:rsidRPr="00797BAE">
        <w:rPr>
          <w:color w:val="000000" w:themeColor="text1"/>
        </w:rPr>
        <w:t>.</w:t>
      </w:r>
    </w:p>
    <w:p w14:paraId="1B1B992C" w14:textId="27525840" w:rsidR="00ED5EBA" w:rsidRDefault="00ED5EBA" w:rsidP="00ED5EBA">
      <w:pPr>
        <w:pStyle w:val="BodyText"/>
        <w:spacing w:before="120" w:after="120"/>
        <w:ind w:left="0"/>
      </w:pPr>
      <w:r>
        <w:lastRenderedPageBreak/>
        <w:t xml:space="preserve">As the use of the five National channels is not considered a day-to-day function, the “hard” coordination for the use of these channels is not considered to be necessary or advisable.  The use of these channels will always be on a non-interference basis, with on-the-air coordination at the time of use when required.  Any user found to be operating in any manner other than this shall be considered to be operating improperly and subject to existing </w:t>
      </w:r>
      <w:r w:rsidR="00134D82">
        <w:t>FCC</w:t>
      </w:r>
      <w:r>
        <w:t xml:space="preserve"> rules for willful interference with the communications of other users.</w:t>
      </w:r>
    </w:p>
    <w:p w14:paraId="0CCFFE6F" w14:textId="77777777" w:rsidR="00ED5EBA" w:rsidRPr="001C1326" w:rsidRDefault="00ED5EBA" w:rsidP="00C975FC">
      <w:pPr>
        <w:pStyle w:val="Heading2"/>
      </w:pPr>
      <w:bookmarkStart w:id="38" w:name="_Toc48727396"/>
      <w:r w:rsidRPr="001C1326">
        <w:t>Initial Spectrum Allocation</w:t>
      </w:r>
      <w:bookmarkEnd w:id="38"/>
    </w:p>
    <w:p w14:paraId="0CC6C97D" w14:textId="6249B2EB" w:rsidR="00C975FC" w:rsidRDefault="00C975FC" w:rsidP="00C975FC">
      <w:pPr>
        <w:pStyle w:val="Heading3"/>
      </w:pPr>
      <w:bookmarkStart w:id="39" w:name="_Toc48727397"/>
      <w:r>
        <w:t>Frequency Sorting Methodology</w:t>
      </w:r>
      <w:bookmarkEnd w:id="39"/>
    </w:p>
    <w:p w14:paraId="2260ACD0" w14:textId="4657EFBB" w:rsidR="00ED5EBA" w:rsidRPr="00980560" w:rsidRDefault="00ED5EBA" w:rsidP="00ED5EBA">
      <w:pPr>
        <w:pStyle w:val="BodyText"/>
        <w:spacing w:before="120" w:after="120"/>
        <w:ind w:left="0"/>
      </w:pPr>
      <w:r w:rsidRPr="00980560">
        <w:t xml:space="preserve">The initial </w:t>
      </w:r>
      <w:r w:rsidR="00ED472E" w:rsidRPr="00980560">
        <w:t>spectrum allocation for Montana</w:t>
      </w:r>
      <w:r w:rsidRPr="00980560">
        <w:t xml:space="preserve"> was determined by a computerized frequency sorting process performed by APCO.  The purpose of the computer program, which assigns frequencies to specific eligibility, and to pools for future assignments is two-fold:</w:t>
      </w:r>
    </w:p>
    <w:p w14:paraId="71D25BC9" w14:textId="77777777" w:rsidR="00ED5EBA" w:rsidRPr="00980560" w:rsidRDefault="00ED5EBA" w:rsidP="001B04FE">
      <w:pPr>
        <w:pStyle w:val="BodyText"/>
        <w:numPr>
          <w:ilvl w:val="1"/>
          <w:numId w:val="26"/>
        </w:numPr>
        <w:spacing w:before="120" w:after="120"/>
      </w:pPr>
      <w:r w:rsidRPr="00980560">
        <w:t>The assignments must result in a high degree of spectrum efficiency</w:t>
      </w:r>
    </w:p>
    <w:p w14:paraId="2E181F03" w14:textId="49756D70" w:rsidR="00ED5EBA" w:rsidRPr="00980560" w:rsidRDefault="00ED5EBA" w:rsidP="001B04FE">
      <w:pPr>
        <w:pStyle w:val="BodyText"/>
        <w:numPr>
          <w:ilvl w:val="1"/>
          <w:numId w:val="26"/>
        </w:numPr>
        <w:spacing w:before="120" w:after="120"/>
      </w:pPr>
      <w:r w:rsidRPr="00980560">
        <w:t xml:space="preserve">The assignments must result in a low probability of co-channel and </w:t>
      </w:r>
      <w:r w:rsidR="00937CFF">
        <w:t>a</w:t>
      </w:r>
      <w:r w:rsidRPr="00980560">
        <w:t>djacent channel interference.</w:t>
      </w:r>
    </w:p>
    <w:p w14:paraId="6A56B2CE" w14:textId="3FBF2B31" w:rsidR="00B76D9F" w:rsidRPr="008D03C7" w:rsidRDefault="00B76D9F" w:rsidP="00ED5EBA">
      <w:pPr>
        <w:pStyle w:val="BodyText"/>
        <w:spacing w:before="120" w:after="120"/>
        <w:ind w:left="0"/>
        <w:rPr>
          <w:color w:val="FF0000"/>
        </w:rPr>
      </w:pPr>
      <w:r w:rsidRPr="00980560">
        <w:t xml:space="preserve">When new channels are allocated for a county, the CAPRAD system adheres to the same principles as did the </w:t>
      </w:r>
      <w:r w:rsidR="00E57F52" w:rsidRPr="00980560">
        <w:t>initial</w:t>
      </w:r>
      <w:r w:rsidRPr="00980560">
        <w:t xml:space="preserve"> APCO packing of the channel pairs</w:t>
      </w:r>
      <w:r w:rsidRPr="00C65735">
        <w:t>.</w:t>
      </w:r>
      <w:r w:rsidR="00980560" w:rsidRPr="00C65735">
        <w:t xml:space="preserve"> This updated plan converts the old channel plan frequencies down 15 MHz to the new rebanded frequency plan.</w:t>
      </w:r>
    </w:p>
    <w:p w14:paraId="483A118D" w14:textId="77777777" w:rsidR="00ED5EBA" w:rsidRPr="00C975FC" w:rsidRDefault="00ED5EBA" w:rsidP="00C975FC">
      <w:pPr>
        <w:pStyle w:val="Heading3"/>
      </w:pPr>
      <w:bookmarkStart w:id="40" w:name="_Toc48727398"/>
      <w:r w:rsidRPr="00C975FC">
        <w:t>Geographic Area</w:t>
      </w:r>
      <w:bookmarkEnd w:id="40"/>
    </w:p>
    <w:p w14:paraId="76C03253" w14:textId="6447ED23" w:rsidR="00ED5EBA" w:rsidRPr="00181760" w:rsidRDefault="00CC4C9E" w:rsidP="00ED5EBA">
      <w:pPr>
        <w:pStyle w:val="BodyText"/>
        <w:spacing w:before="120" w:after="120"/>
        <w:ind w:left="0"/>
      </w:pPr>
      <w:r w:rsidRPr="00181760">
        <w:t>For the purpose of the</w:t>
      </w:r>
      <w:r w:rsidR="00ED5EBA" w:rsidRPr="00181760">
        <w:t xml:space="preserve"> frequency</w:t>
      </w:r>
      <w:r w:rsidRPr="00181760">
        <w:t xml:space="preserve"> allotment</w:t>
      </w:r>
      <w:r w:rsidR="00ED5EBA" w:rsidRPr="00181760">
        <w:t xml:space="preserve"> sort, a geographic area is </w:t>
      </w:r>
      <w:r w:rsidR="00B76D9F" w:rsidRPr="00181760">
        <w:t>based on the size of a county, the geographic centers</w:t>
      </w:r>
      <w:r w:rsidR="00181760">
        <w:t>,</w:t>
      </w:r>
      <w:r w:rsidR="00B76D9F" w:rsidRPr="00181760">
        <w:t xml:space="preserve"> and average terrain height.</w:t>
      </w:r>
      <w:r w:rsidR="00ED5EBA" w:rsidRPr="00181760">
        <w:t xml:space="preserve">  To the</w:t>
      </w:r>
      <w:r w:rsidRPr="00181760">
        <w:t xml:space="preserve"> degree practical, the defined areas</w:t>
      </w:r>
      <w:r w:rsidR="00ED5EBA" w:rsidRPr="00181760">
        <w:t xml:space="preserve"> should include the entire area of the eligible geopolitical boundary, but not exceed the boundary by more than </w:t>
      </w:r>
      <w:r w:rsidR="00A744E8">
        <w:t>three</w:t>
      </w:r>
      <w:r w:rsidR="00A744E8" w:rsidRPr="00181760">
        <w:t xml:space="preserve"> </w:t>
      </w:r>
      <w:r w:rsidR="00ED5EBA" w:rsidRPr="00181760">
        <w:t>miles.  Thus,</w:t>
      </w:r>
      <w:r w:rsidRPr="00181760">
        <w:t xml:space="preserve"> the procedure is to gather information</w:t>
      </w:r>
      <w:r w:rsidR="00ED5EBA" w:rsidRPr="00181760">
        <w:t xml:space="preserve"> of sufficient detail, outline the areas to be defined, determine the coordinates and radius of the </w:t>
      </w:r>
      <w:r w:rsidRPr="00181760">
        <w:t>boundaries</w:t>
      </w:r>
      <w:r w:rsidR="00ED5EBA" w:rsidRPr="00181760">
        <w:t xml:space="preserve"> which define each area, and tabulate the data</w:t>
      </w:r>
      <w:r w:rsidRPr="00181760">
        <w:t xml:space="preserve"> for determining the channel allotments</w:t>
      </w:r>
      <w:r w:rsidR="00ED5EBA" w:rsidRPr="00181760">
        <w:t>.</w:t>
      </w:r>
      <w:r w:rsidR="00181760">
        <w:t xml:space="preserve"> </w:t>
      </w:r>
    </w:p>
    <w:p w14:paraId="46578DC4" w14:textId="77777777" w:rsidR="00ED5EBA" w:rsidRPr="00C975FC" w:rsidRDefault="00ED5EBA" w:rsidP="00C975FC">
      <w:pPr>
        <w:pStyle w:val="Heading3"/>
      </w:pPr>
      <w:bookmarkStart w:id="41" w:name="_Toc48727399"/>
      <w:r w:rsidRPr="00C975FC">
        <w:t>Define the Environment</w:t>
      </w:r>
      <w:bookmarkEnd w:id="41"/>
    </w:p>
    <w:p w14:paraId="27E67C89" w14:textId="77777777" w:rsidR="00ED5EBA" w:rsidRDefault="00ED5EBA" w:rsidP="00ED5EBA">
      <w:pPr>
        <w:pStyle w:val="BodyText"/>
        <w:spacing w:before="120" w:after="120"/>
        <w:ind w:left="0"/>
      </w:pPr>
      <w:r>
        <w:t xml:space="preserve">The environment of each system is defined according to the Okumura/Hata method of classifications. </w:t>
      </w:r>
    </w:p>
    <w:p w14:paraId="50444F90" w14:textId="77777777" w:rsidR="00ED5EBA" w:rsidRPr="00C975FC" w:rsidRDefault="00ED5EBA" w:rsidP="00C975FC">
      <w:pPr>
        <w:pStyle w:val="Heading3"/>
      </w:pPr>
      <w:bookmarkStart w:id="42" w:name="_Toc48727400"/>
      <w:r w:rsidRPr="00C975FC">
        <w:t>Blocked Channels</w:t>
      </w:r>
      <w:bookmarkEnd w:id="42"/>
    </w:p>
    <w:p w14:paraId="67AD1F34" w14:textId="7C4E3AC1" w:rsidR="00ED5EBA" w:rsidRDefault="00CC4C9E" w:rsidP="00ED5EBA">
      <w:pPr>
        <w:pStyle w:val="BodyText"/>
        <w:spacing w:before="120" w:after="120"/>
        <w:ind w:left="0"/>
      </w:pPr>
      <w:r w:rsidRPr="00181760">
        <w:t>In every</w:t>
      </w:r>
      <w:r w:rsidR="00ED5EBA" w:rsidRPr="00181760">
        <w:t xml:space="preserve"> Region there are five mutual aid channels which must be blocked to prevent the computer from making assignments on these channels.  (Since the mutual aid channels are spaced at 5</w:t>
      </w:r>
      <w:r w:rsidRPr="00181760">
        <w:t>00 KHz</w:t>
      </w:r>
      <w:r w:rsidR="00ED5EBA" w:rsidRPr="00181760">
        <w:t xml:space="preserve"> intervals, other Region-wide systems are spaced at 5</w:t>
      </w:r>
      <w:r w:rsidRPr="00181760">
        <w:t>00 K</w:t>
      </w:r>
      <w:r w:rsidR="00ED5EBA" w:rsidRPr="00181760">
        <w:t>Hz and placed adjacent to the mutual aid channels.  This procedure reduces the impact of blocked adjacent ch</w:t>
      </w:r>
      <w:r w:rsidR="00ED5EBA">
        <w:t>annels by virtue of the fact that the channel plan already has protection spacing on each side of the mutual aid channels.)  These Region-wide blocked channels are identified by FCC channel numbe</w:t>
      </w:r>
      <w:r w:rsidR="006167F5">
        <w:t>r</w:t>
      </w:r>
      <w:r w:rsidR="00005067">
        <w:t xml:space="preserve"> and</w:t>
      </w:r>
      <w:r w:rsidR="00ED5EBA">
        <w:t xml:space="preserve"> tabulated</w:t>
      </w:r>
      <w:r w:rsidR="00005067">
        <w:t>.</w:t>
      </w:r>
      <w:r w:rsidR="00ED5EBA">
        <w:t xml:space="preserve"> </w:t>
      </w:r>
      <w:r w:rsidR="00005067">
        <w:t>They</w:t>
      </w:r>
      <w:r w:rsidR="00ED5EBA">
        <w:t xml:space="preserve"> become </w:t>
      </w:r>
      <w:r w:rsidR="00005067">
        <w:t xml:space="preserve">the </w:t>
      </w:r>
      <w:r w:rsidR="00ED5EBA">
        <w:t xml:space="preserve">input to the </w:t>
      </w:r>
      <w:r w:rsidR="006167F5">
        <w:t>database</w:t>
      </w:r>
      <w:r w:rsidR="00ED5EBA">
        <w:t>.</w:t>
      </w:r>
    </w:p>
    <w:p w14:paraId="7792EA33" w14:textId="77777777" w:rsidR="00ED5EBA" w:rsidRPr="00C975FC" w:rsidRDefault="00ED5EBA" w:rsidP="00C975FC">
      <w:pPr>
        <w:pStyle w:val="Heading3"/>
      </w:pPr>
      <w:bookmarkStart w:id="43" w:name="_Toc48727401"/>
      <w:r w:rsidRPr="00C975FC">
        <w:t>Transmitter Combining</w:t>
      </w:r>
      <w:bookmarkEnd w:id="43"/>
    </w:p>
    <w:p w14:paraId="5A2F9E56" w14:textId="5DF5CD2D" w:rsidR="00ED5EBA" w:rsidRDefault="00ED5EBA" w:rsidP="00ED5EBA">
      <w:pPr>
        <w:pStyle w:val="BodyText"/>
        <w:spacing w:before="120" w:after="120"/>
        <w:ind w:left="0"/>
      </w:pPr>
      <w:r w:rsidRPr="00181760">
        <w:t xml:space="preserve">The </w:t>
      </w:r>
      <w:r w:rsidR="004E24F5" w:rsidRPr="00181760">
        <w:t xml:space="preserve">original </w:t>
      </w:r>
      <w:r w:rsidRPr="00181760">
        <w:t xml:space="preserve">computer </w:t>
      </w:r>
      <w:r w:rsidR="004E24F5" w:rsidRPr="00181760">
        <w:t xml:space="preserve">packing </w:t>
      </w:r>
      <w:r w:rsidRPr="00181760">
        <w:t xml:space="preserve">program </w:t>
      </w:r>
      <w:r w:rsidR="004E24F5" w:rsidRPr="00181760">
        <w:t xml:space="preserve">used a minimum channel separation of 250 KHz.   </w:t>
      </w:r>
      <w:r w:rsidRPr="00181760">
        <w:t xml:space="preserve">This separation is provided in order to enable more efficient combining of multiple transmitters to a single antenna.  These separated blocks of frequencies also have a maximum </w:t>
      </w:r>
      <w:r w:rsidR="004E24F5" w:rsidRPr="00181760">
        <w:t xml:space="preserve">number of channels that can </w:t>
      </w:r>
      <w:r w:rsidR="00B76D9F" w:rsidRPr="00181760">
        <w:t xml:space="preserve">be </w:t>
      </w:r>
      <w:r w:rsidR="004E24F5" w:rsidRPr="00181760">
        <w:t xml:space="preserve">combined onto one antenna.  If a county is being given more than </w:t>
      </w:r>
      <w:r w:rsidR="00AC7B8E">
        <w:t>five</w:t>
      </w:r>
      <w:r w:rsidR="00AC7B8E" w:rsidRPr="007F1728">
        <w:t xml:space="preserve"> </w:t>
      </w:r>
      <w:r w:rsidR="004E24F5" w:rsidRPr="00181760">
        <w:t xml:space="preserve">channel pairs, then </w:t>
      </w:r>
      <w:r w:rsidR="00B76D9F" w:rsidRPr="00181760">
        <w:t xml:space="preserve">a </w:t>
      </w:r>
      <w:r w:rsidR="004E24F5" w:rsidRPr="00181760">
        <w:t xml:space="preserve">second set of </w:t>
      </w:r>
      <w:r w:rsidR="00181760" w:rsidRPr="00181760">
        <w:t>channels separated by 250 KHz i</w:t>
      </w:r>
      <w:r w:rsidR="004E24F5" w:rsidRPr="00181760">
        <w:t>s allocated.  This is to maximize combiner usage and minimize the n</w:t>
      </w:r>
      <w:r w:rsidR="00B76D9F" w:rsidRPr="00181760">
        <w:t>umber of antenna</w:t>
      </w:r>
      <w:r w:rsidR="00181760" w:rsidRPr="00181760">
        <w:t>s</w:t>
      </w:r>
      <w:r w:rsidR="00B76D9F" w:rsidRPr="00181760">
        <w:t xml:space="preserve"> on the tower.  Because of this</w:t>
      </w:r>
      <w:r w:rsidR="00181760" w:rsidRPr="00181760">
        <w:t>,</w:t>
      </w:r>
      <w:r w:rsidR="00B76D9F" w:rsidRPr="00181760">
        <w:t xml:space="preserve"> some channel</w:t>
      </w:r>
      <w:r w:rsidR="00181760" w:rsidRPr="00181760">
        <w:t>s</w:t>
      </w:r>
      <w:r w:rsidR="00B76D9F" w:rsidRPr="00181760">
        <w:t xml:space="preserve"> may appear to be too close in frequency</w:t>
      </w:r>
      <w:r w:rsidR="00181760" w:rsidRPr="00181760">
        <w:t>,</w:t>
      </w:r>
      <w:r w:rsidR="00B76D9F" w:rsidRPr="00181760">
        <w:t xml:space="preserve"> but are actually intended to be used on a different combiner or antenna.</w:t>
      </w:r>
    </w:p>
    <w:p w14:paraId="52093ABF" w14:textId="77777777" w:rsidR="00797BAE" w:rsidRPr="00181760" w:rsidRDefault="00797BAE" w:rsidP="00ED5EBA">
      <w:pPr>
        <w:pStyle w:val="BodyText"/>
        <w:spacing w:before="120" w:after="120"/>
        <w:ind w:left="0"/>
      </w:pPr>
    </w:p>
    <w:p w14:paraId="0061E870" w14:textId="77777777" w:rsidR="00ED5EBA" w:rsidRPr="00C975FC" w:rsidRDefault="00ED5EBA" w:rsidP="00C975FC">
      <w:pPr>
        <w:pStyle w:val="Heading3"/>
      </w:pPr>
      <w:bookmarkStart w:id="44" w:name="_Toc48727402"/>
      <w:r w:rsidRPr="00C975FC">
        <w:t>Grandfathered Equipment</w:t>
      </w:r>
      <w:bookmarkEnd w:id="44"/>
    </w:p>
    <w:p w14:paraId="471EC13E" w14:textId="14E47DB8" w:rsidR="00ED5EBA" w:rsidRPr="00181760" w:rsidRDefault="00ED5EBA" w:rsidP="00ED5EBA">
      <w:pPr>
        <w:pStyle w:val="BodyText"/>
        <w:spacing w:before="120" w:after="120"/>
        <w:ind w:left="0"/>
      </w:pPr>
      <w:r w:rsidRPr="00181760">
        <w:lastRenderedPageBreak/>
        <w:t xml:space="preserve">Radio equipment that is currently </w:t>
      </w:r>
      <w:r w:rsidR="002829C9" w:rsidRPr="00181760">
        <w:t xml:space="preserve">FCC Part 90 </w:t>
      </w:r>
      <w:r w:rsidRPr="00181760">
        <w:t>type excepted in the publi</w:t>
      </w:r>
      <w:r w:rsidR="002829C9" w:rsidRPr="00181760">
        <w:t>c safety 800 MHz spectrum</w:t>
      </w:r>
      <w:r w:rsidR="00ED4770" w:rsidRPr="00181760">
        <w:t xml:space="preserve">, </w:t>
      </w:r>
      <w:r w:rsidR="002829C9" w:rsidRPr="00181760">
        <w:t>809</w:t>
      </w:r>
      <w:r w:rsidR="00181760" w:rsidRPr="00181760">
        <w:t>-816</w:t>
      </w:r>
      <w:r w:rsidR="002829C9" w:rsidRPr="00181760">
        <w:t>/854</w:t>
      </w:r>
      <w:r w:rsidR="00181760" w:rsidRPr="00181760">
        <w:t>-</w:t>
      </w:r>
      <w:r w:rsidR="002829C9" w:rsidRPr="00181760">
        <w:t>861</w:t>
      </w:r>
      <w:r w:rsidRPr="00181760">
        <w:t xml:space="preserve"> MHz band</w:t>
      </w:r>
      <w:r w:rsidR="00427C0E">
        <w:t>,</w:t>
      </w:r>
      <w:r w:rsidRPr="00181760">
        <w:t xml:space="preserve"> may continue to operate on the </w:t>
      </w:r>
      <w:r w:rsidR="002829C9" w:rsidRPr="00181760">
        <w:t xml:space="preserve">NPSPAC </w:t>
      </w:r>
      <w:r w:rsidRPr="00181760">
        <w:t>8</w:t>
      </w:r>
      <w:r w:rsidR="00181760" w:rsidRPr="00181760">
        <w:t>06-</w:t>
      </w:r>
      <w:r w:rsidRPr="00181760">
        <w:t>8</w:t>
      </w:r>
      <w:r w:rsidR="00181760" w:rsidRPr="00181760">
        <w:t>08.9875</w:t>
      </w:r>
      <w:r w:rsidRPr="00181760">
        <w:t>/8</w:t>
      </w:r>
      <w:r w:rsidR="002829C9" w:rsidRPr="00181760">
        <w:t>51</w:t>
      </w:r>
      <w:r w:rsidR="00181760" w:rsidRPr="00181760">
        <w:t>-</w:t>
      </w:r>
      <w:r w:rsidRPr="00181760">
        <w:t>8</w:t>
      </w:r>
      <w:r w:rsidR="00181760" w:rsidRPr="00181760">
        <w:t>53.9875</w:t>
      </w:r>
      <w:r w:rsidRPr="00181760">
        <w:t xml:space="preserve"> MHz channels, provided the de</w:t>
      </w:r>
      <w:r w:rsidR="00791701" w:rsidRPr="00181760">
        <w:t>viation is reduced to +/- 4 KHz</w:t>
      </w:r>
      <w:r w:rsidR="00181760" w:rsidRPr="00181760">
        <w:t>, the</w:t>
      </w:r>
      <w:r w:rsidR="00791701" w:rsidRPr="00181760">
        <w:t xml:space="preserve"> NPSPAC deviation.</w:t>
      </w:r>
      <w:r w:rsidR="002829C9" w:rsidRPr="00181760">
        <w:t xml:space="preserve">  This applies to radio equipment using analog voice, </w:t>
      </w:r>
      <w:r w:rsidR="00523C44" w:rsidRPr="00181760">
        <w:t>mobile data</w:t>
      </w:r>
      <w:r w:rsidR="00181760" w:rsidRPr="00181760">
        <w:t>,</w:t>
      </w:r>
      <w:r w:rsidR="00523C44" w:rsidRPr="00181760">
        <w:t xml:space="preserve"> and non P25 digital.  NPSPAC 800 MHz channels are 25 KHz bandwi</w:t>
      </w:r>
      <w:r w:rsidR="00181760" w:rsidRPr="00181760">
        <w:t>dth channels spaced at 12.5 KHz;</w:t>
      </w:r>
      <w:r w:rsidR="00523C44" w:rsidRPr="00181760">
        <w:t xml:space="preserve"> thus</w:t>
      </w:r>
      <w:r w:rsidR="00181760" w:rsidRPr="00181760">
        <w:t>,</w:t>
      </w:r>
      <w:r w:rsidR="00523C44" w:rsidRPr="00181760">
        <w:t xml:space="preserve"> </w:t>
      </w:r>
      <w:r w:rsidR="00ED4770" w:rsidRPr="00181760">
        <w:t xml:space="preserve">each channel </w:t>
      </w:r>
      <w:r w:rsidR="00523C44" w:rsidRPr="00181760">
        <w:t>overlap</w:t>
      </w:r>
      <w:r w:rsidR="00ED4770" w:rsidRPr="00181760">
        <w:t>s</w:t>
      </w:r>
      <w:r w:rsidR="00523C44" w:rsidRPr="00181760">
        <w:t xml:space="preserve"> </w:t>
      </w:r>
      <w:r w:rsidR="00ED4770" w:rsidRPr="00181760">
        <w:t xml:space="preserve">the adjacent channel.  </w:t>
      </w:r>
      <w:r w:rsidR="00523C44" w:rsidRPr="00181760">
        <w:t>The reason for the +/- 4 KHz deviation limitation</w:t>
      </w:r>
      <w:r w:rsidR="00ED4770" w:rsidRPr="00181760">
        <w:t xml:space="preserve"> on wideband systems</w:t>
      </w:r>
      <w:r w:rsidR="00791701" w:rsidRPr="00181760">
        <w:t xml:space="preserve"> is to mitigate interference to the adjacent channels</w:t>
      </w:r>
      <w:r w:rsidR="00523C44" w:rsidRPr="00181760">
        <w:t xml:space="preserve">.  The exception to this is the five </w:t>
      </w:r>
      <w:r w:rsidR="00181760" w:rsidRPr="00181760">
        <w:t>N</w:t>
      </w:r>
      <w:r w:rsidR="00523C44" w:rsidRPr="00181760">
        <w:t xml:space="preserve">ationwide </w:t>
      </w:r>
      <w:r w:rsidR="000871AE">
        <w:t>Interoperability C</w:t>
      </w:r>
      <w:r w:rsidR="00523C44" w:rsidRPr="00181760">
        <w:t>hannels</w:t>
      </w:r>
      <w:r w:rsidR="00ED4770" w:rsidRPr="00181760">
        <w:t>, 8CALL90, 8TAC91</w:t>
      </w:r>
      <w:r w:rsidR="00181760" w:rsidRPr="00181760">
        <w:t>-</w:t>
      </w:r>
      <w:r w:rsidR="00ED4770" w:rsidRPr="00181760">
        <w:t>94</w:t>
      </w:r>
      <w:r w:rsidR="00523C44" w:rsidRPr="00181760">
        <w:t>.  They may use the +/- 5 KHz deviation si</w:t>
      </w:r>
      <w:r w:rsidR="00ED4770" w:rsidRPr="00181760">
        <w:t>nce they have a guard band on either side of the channel.</w:t>
      </w:r>
    </w:p>
    <w:p w14:paraId="01E835FB" w14:textId="77777777" w:rsidR="00ED5EBA" w:rsidRPr="00C975FC" w:rsidRDefault="00ED5EBA" w:rsidP="00C975FC">
      <w:pPr>
        <w:pStyle w:val="Heading3"/>
      </w:pPr>
      <w:bookmarkStart w:id="45" w:name="_Toc48727403"/>
      <w:r w:rsidRPr="00C975FC">
        <w:t>Protection Ratios</w:t>
      </w:r>
      <w:bookmarkEnd w:id="45"/>
    </w:p>
    <w:p w14:paraId="446B8080" w14:textId="1D8A34BC" w:rsidR="00ED5EBA" w:rsidRDefault="001E5413" w:rsidP="001E5413">
      <w:pPr>
        <w:pStyle w:val="BodyText"/>
        <w:spacing w:before="120" w:after="120"/>
        <w:ind w:left="0"/>
      </w:pPr>
      <w:r>
        <w:t>There are two interference protection ratios built into the computer program. One is for the co-channel case; the other is for the adjacent channel case.   The ratios provide 35 dB Desire/Undesired signal ratio for co-channel assignments, and 15 dB Desire/Undesired ratio for the adjacent channel case. These ratios provide an acceptable probability of interference for Public Safety Services.</w:t>
      </w:r>
    </w:p>
    <w:bookmarkEnd w:id="27"/>
    <w:p w14:paraId="49752C32" w14:textId="77777777" w:rsidR="007979D4" w:rsidRPr="001E5413" w:rsidRDefault="007979D4" w:rsidP="001E5413">
      <w:pPr>
        <w:rPr>
          <w:rFonts w:ascii="Arial" w:eastAsia="Arial" w:hAnsi="Arial"/>
        </w:rPr>
        <w:sectPr w:rsidR="007979D4" w:rsidRPr="001E5413" w:rsidSect="007979D4">
          <w:headerReference w:type="even" r:id="rId34"/>
          <w:headerReference w:type="default" r:id="rId35"/>
          <w:footerReference w:type="default" r:id="rId36"/>
          <w:headerReference w:type="first" r:id="rId37"/>
          <w:pgSz w:w="12470" w:h="16030"/>
          <w:pgMar w:top="1520" w:right="1160" w:bottom="280" w:left="1200" w:header="720" w:footer="720" w:gutter="0"/>
          <w:pgNumType w:start="1" w:chapStyle="1"/>
          <w:cols w:space="720"/>
          <w:noEndnote/>
        </w:sectPr>
      </w:pPr>
    </w:p>
    <w:p w14:paraId="3DA87CE5" w14:textId="37FAAB34" w:rsidR="00753A42" w:rsidRDefault="006E369E" w:rsidP="00F02B80">
      <w:pPr>
        <w:pStyle w:val="Heading1"/>
        <w:ind w:left="630" w:hanging="630"/>
      </w:pPr>
      <w:bookmarkStart w:id="46" w:name="_Toc48727404"/>
      <w:r>
        <w:lastRenderedPageBreak/>
        <w:t>Communications Requirements</w:t>
      </w:r>
      <w:bookmarkEnd w:id="46"/>
    </w:p>
    <w:p w14:paraId="470C47E3" w14:textId="2328EF51" w:rsidR="006E369E" w:rsidRDefault="006E369E" w:rsidP="006E369E">
      <w:pPr>
        <w:pStyle w:val="Heading2"/>
      </w:pPr>
      <w:bookmarkStart w:id="47" w:name="_Toc48727405"/>
      <w:r>
        <w:t>Common Channel Implementation</w:t>
      </w:r>
      <w:bookmarkEnd w:id="47"/>
    </w:p>
    <w:p w14:paraId="467ED0E4" w14:textId="302ED32A" w:rsidR="002B01EB" w:rsidRDefault="002B01EB" w:rsidP="002B01EB">
      <w:pPr>
        <w:pStyle w:val="BodyText"/>
        <w:spacing w:before="120" w:after="120"/>
        <w:ind w:left="0"/>
      </w:pPr>
      <w:r>
        <w:t xml:space="preserve">The implementation of </w:t>
      </w:r>
      <w:r w:rsidR="00E335B0">
        <w:t>N</w:t>
      </w:r>
      <w:r>
        <w:t xml:space="preserve">ational </w:t>
      </w:r>
      <w:r w:rsidR="00DB6918">
        <w:t>C</w:t>
      </w:r>
      <w:r>
        <w:t xml:space="preserve">ommon </w:t>
      </w:r>
      <w:r w:rsidR="00DB6918">
        <w:t>C</w:t>
      </w:r>
      <w:r>
        <w:t xml:space="preserve">hannels must follow the guidelines as set </w:t>
      </w:r>
      <w:r w:rsidRPr="007F1728">
        <w:t>forth by the Federal Communications Commission</w:t>
      </w:r>
      <w:r w:rsidR="00696DB4" w:rsidRPr="007F1728">
        <w:t xml:space="preserve"> a</w:t>
      </w:r>
      <w:r w:rsidR="007F1728" w:rsidRPr="007F1728">
        <w:t>nd within this Regional Plan</w:t>
      </w:r>
      <w:r w:rsidRPr="007F1728">
        <w:t xml:space="preserve">.  The </w:t>
      </w:r>
      <w:r w:rsidR="00696DB4" w:rsidRPr="007F1728">
        <w:t xml:space="preserve">FCC </w:t>
      </w:r>
      <w:r w:rsidRPr="007F1728">
        <w:t xml:space="preserve">has set aside </w:t>
      </w:r>
      <w:r w:rsidR="00AC7B8E">
        <w:t>five</w:t>
      </w:r>
      <w:r w:rsidRPr="007F1728">
        <w:t xml:space="preserve"> channels in the new spectrum for mutual aid.  These channels are accessible by all levels of government and shall be used in accordance with the provisions of the </w:t>
      </w:r>
      <w:r w:rsidR="00696DB4" w:rsidRPr="007F1728">
        <w:t>FCC rules and regulations and this Regional Plan</w:t>
      </w:r>
      <w:r w:rsidRPr="007F1728">
        <w:t xml:space="preserve">.  Agencies applying for license in the </w:t>
      </w:r>
      <w:r w:rsidR="000D1F0B" w:rsidRPr="007F1728">
        <w:t>806-809.9875</w:t>
      </w:r>
      <w:r w:rsidRPr="007F1728">
        <w:t xml:space="preserve"> and </w:t>
      </w:r>
      <w:r w:rsidR="000D1F0B" w:rsidRPr="007F1728">
        <w:t>851-853.9875</w:t>
      </w:r>
      <w:r w:rsidRPr="007F1728">
        <w:t xml:space="preserve"> MHz</w:t>
      </w:r>
      <w:r>
        <w:t xml:space="preserve"> bands shall be required to explain how they will implement the new Common Channels.  They will also be required to explain how they will maintain intercommunication with their neighboring agencies who do not implement the Common Channels, but still are dependent upon the applying agency for assistance in an emergency.  All mobile and portable equipment must be equipped to operate in the “talkaround mode” on the </w:t>
      </w:r>
      <w:r w:rsidR="00FB763C">
        <w:t>N</w:t>
      </w:r>
      <w:r w:rsidR="000A7B6D">
        <w:t>ationwide</w:t>
      </w:r>
      <w:r>
        <w:t xml:space="preserve"> Common Channels.</w:t>
      </w:r>
    </w:p>
    <w:p w14:paraId="0A20A4EE" w14:textId="5DBDFDAD" w:rsidR="002B01EB" w:rsidRPr="00EE6AD0" w:rsidRDefault="002B01EB" w:rsidP="002B01EB">
      <w:pPr>
        <w:pStyle w:val="BodyText"/>
        <w:spacing w:before="120" w:after="120"/>
        <w:ind w:left="0"/>
      </w:pPr>
      <w:r>
        <w:t xml:space="preserve">The </w:t>
      </w:r>
      <w:r w:rsidR="000D1F0B" w:rsidRPr="00341FB5">
        <w:t>Nationwide</w:t>
      </w:r>
      <w:r w:rsidRPr="000D1F0B">
        <w:t xml:space="preserve"> </w:t>
      </w:r>
      <w:r w:rsidR="00DB6918">
        <w:t>C</w:t>
      </w:r>
      <w:r>
        <w:t xml:space="preserve">alling </w:t>
      </w:r>
      <w:r w:rsidR="00DB6918">
        <w:t>C</w:t>
      </w:r>
      <w:r>
        <w:t xml:space="preserve">hannel </w:t>
      </w:r>
      <w:r w:rsidR="000D41BF" w:rsidRPr="00EE6AD0">
        <w:t xml:space="preserve">8CALL90 </w:t>
      </w:r>
      <w:r w:rsidRPr="00EE6AD0">
        <w:t>(</w:t>
      </w:r>
      <w:r w:rsidR="000D1F0B" w:rsidRPr="00EE6AD0">
        <w:t xml:space="preserve">806/851.0125 </w:t>
      </w:r>
      <w:r w:rsidRPr="00EE6AD0">
        <w:t>MHz) shall be implemented as a full mobile relay.  Wide area coverage transmitters will be installed where applicable within a system.  Large system users (5 channels or more) of 800 MHz shall be required to monitor this channel at all times.  The area of coverage for this channel shall be equal to the area covered by the licensed system. This may or may not require the use of satellite receivers within the area to meet this requirement.</w:t>
      </w:r>
    </w:p>
    <w:p w14:paraId="2163F9BB" w14:textId="645C2129" w:rsidR="002B01EB" w:rsidRDefault="002B01EB" w:rsidP="002B01EB">
      <w:pPr>
        <w:pStyle w:val="BodyText"/>
        <w:spacing w:before="120" w:after="120"/>
        <w:ind w:left="0"/>
      </w:pPr>
      <w:r w:rsidRPr="00EE6AD0">
        <w:t xml:space="preserve">The four </w:t>
      </w:r>
      <w:r w:rsidR="000D1F0B" w:rsidRPr="00EE6AD0">
        <w:t>Nationwide</w:t>
      </w:r>
      <w:r w:rsidRPr="00EE6AD0">
        <w:t xml:space="preserve"> Tactical (</w:t>
      </w:r>
      <w:r w:rsidR="000D1F0B" w:rsidRPr="00EE6AD0">
        <w:t>8TAC</w:t>
      </w:r>
      <w:r w:rsidR="000D41BF" w:rsidRPr="00EE6AD0">
        <w:t>91-94</w:t>
      </w:r>
      <w:r w:rsidRPr="00EE6AD0">
        <w:t xml:space="preserve">) Channels will be assigned </w:t>
      </w:r>
      <w:r w:rsidR="00005067">
        <w:t>s</w:t>
      </w:r>
      <w:r w:rsidRPr="00EE6AD0">
        <w:t>tatewide, for use as needed by all eligible licensees.  These</w:t>
      </w:r>
      <w:r>
        <w:t xml:space="preserve"> channels are used </w:t>
      </w:r>
      <w:r w:rsidR="007F1728" w:rsidRPr="007F1728">
        <w:t>in accordance with provisions of FCC rules and regulations and this Regional Plan</w:t>
      </w:r>
      <w:r>
        <w:t>.  These channels require no special licensing, only that the users be eligible for licensing on the other Public Safety 800 MHz channels as specified in section 90.616 (a) of the FCC Rules and Regulations.</w:t>
      </w:r>
    </w:p>
    <w:p w14:paraId="26D48191" w14:textId="632813A4" w:rsidR="004E4109" w:rsidRDefault="004E4109" w:rsidP="002B01EB">
      <w:pPr>
        <w:pStyle w:val="BodyText"/>
        <w:spacing w:before="120" w:after="120"/>
        <w:ind w:left="0"/>
      </w:pPr>
      <w:r>
        <w:t xml:space="preserve">The 800 MHz Nationwide Calling and Tactical channels are </w:t>
      </w:r>
      <w:r w:rsidR="00783098">
        <w:t>list</w:t>
      </w:r>
      <w:r>
        <w:t>ed in</w:t>
      </w:r>
      <w:r w:rsidR="009F6CFE">
        <w:t xml:space="preserve"> </w:t>
      </w:r>
      <w:r w:rsidR="009F6CFE">
        <w:fldChar w:fldCharType="begin"/>
      </w:r>
      <w:r w:rsidR="009F6CFE">
        <w:instrText xml:space="preserve"> REF _Ref48726281 \n \h </w:instrText>
      </w:r>
      <w:r w:rsidR="009F6CFE">
        <w:fldChar w:fldCharType="separate"/>
      </w:r>
      <w:r w:rsidR="009F6CFE">
        <w:t>APPENDIX C</w:t>
      </w:r>
      <w:r w:rsidR="009F6CFE">
        <w:fldChar w:fldCharType="end"/>
      </w:r>
      <w:r>
        <w:t>.</w:t>
      </w:r>
    </w:p>
    <w:p w14:paraId="1370486A" w14:textId="203B1D8B" w:rsidR="002B01EB" w:rsidRPr="002B01EB" w:rsidRDefault="002B01EB" w:rsidP="009921ED">
      <w:pPr>
        <w:pStyle w:val="Heading3"/>
      </w:pPr>
      <w:bookmarkStart w:id="48" w:name="_Toc48727406"/>
      <w:r w:rsidRPr="002B01EB">
        <w:t>Areas of Operation</w:t>
      </w:r>
      <w:bookmarkEnd w:id="48"/>
    </w:p>
    <w:p w14:paraId="5596B6F0" w14:textId="06C51780" w:rsidR="002B01EB" w:rsidRDefault="002B01EB" w:rsidP="002B01EB">
      <w:pPr>
        <w:pStyle w:val="BodyText"/>
        <w:spacing w:before="120" w:after="120"/>
        <w:ind w:left="0"/>
      </w:pPr>
      <w:r>
        <w:t xml:space="preserve">The </w:t>
      </w:r>
      <w:r w:rsidR="008E6F23">
        <w:t>Common Channels</w:t>
      </w:r>
      <w:r>
        <w:t xml:space="preserve"> shall be available for use throughout the Region.  No specific assignments were deemed necessary within the Region.</w:t>
      </w:r>
    </w:p>
    <w:p w14:paraId="492DF8B0" w14:textId="2655A1F5" w:rsidR="00903339" w:rsidRPr="00903339" w:rsidRDefault="007E3F67" w:rsidP="00903339">
      <w:pPr>
        <w:pStyle w:val="Heading3"/>
        <w:numPr>
          <w:ilvl w:val="0"/>
          <w:numId w:val="0"/>
        </w:numPr>
        <w:ind w:left="720" w:hanging="720"/>
      </w:pPr>
      <w:bookmarkStart w:id="49" w:name="_Toc48727407"/>
      <w:r>
        <w:t>4.1.1.1 National</w:t>
      </w:r>
      <w:r w:rsidR="00903339" w:rsidRPr="00903339">
        <w:t xml:space="preserve"> Calling Channel</w:t>
      </w:r>
      <w:bookmarkEnd w:id="49"/>
    </w:p>
    <w:p w14:paraId="03AA4531" w14:textId="598B041F" w:rsidR="00903339" w:rsidRPr="00903339" w:rsidRDefault="007E3F67" w:rsidP="00903339">
      <w:pPr>
        <w:autoSpaceDE w:val="0"/>
        <w:autoSpaceDN w:val="0"/>
        <w:adjustRightInd w:val="0"/>
        <w:rPr>
          <w:rFonts w:ascii="Arial" w:eastAsia="Arial" w:hAnsi="Arial"/>
        </w:rPr>
      </w:pPr>
      <w:r>
        <w:rPr>
          <w:rFonts w:ascii="Arial" w:eastAsia="Arial" w:hAnsi="Arial"/>
        </w:rPr>
        <w:t>The National</w:t>
      </w:r>
      <w:r w:rsidR="00903339" w:rsidRPr="00797BAE">
        <w:rPr>
          <w:rFonts w:ascii="Arial" w:eastAsia="Arial" w:hAnsi="Arial"/>
        </w:rPr>
        <w:t xml:space="preserve"> C</w:t>
      </w:r>
      <w:r w:rsidR="00797BAE" w:rsidRPr="00797BAE">
        <w:rPr>
          <w:rFonts w:ascii="Arial" w:eastAsia="Arial" w:hAnsi="Arial"/>
        </w:rPr>
        <w:t xml:space="preserve">alling Channel </w:t>
      </w:r>
      <w:r>
        <w:rPr>
          <w:rFonts w:ascii="Arial" w:eastAsia="Arial" w:hAnsi="Arial"/>
        </w:rPr>
        <w:t xml:space="preserve">8CALL90 </w:t>
      </w:r>
      <w:r w:rsidR="00797BAE" w:rsidRPr="00797BAE">
        <w:rPr>
          <w:rFonts w:ascii="Arial" w:eastAsia="Arial" w:hAnsi="Arial"/>
        </w:rPr>
        <w:t>(806.0125/851</w:t>
      </w:r>
      <w:r w:rsidR="00903339" w:rsidRPr="00797BAE">
        <w:rPr>
          <w:rFonts w:ascii="Arial" w:eastAsia="Arial" w:hAnsi="Arial"/>
        </w:rPr>
        <w:t>.0125 MHz) shall be implemented as a full mobile relay. Wide area coverage transmitters will be installed where applicable within a system. Large system users (5 channels or more) of 800 MHz frequencies shall be required to monitor this channel at all times. The area of coverage for this channel shall be equal to the area covered by the licensed system. This may or may not require the use of satellite receivers within the system.</w:t>
      </w:r>
    </w:p>
    <w:p w14:paraId="362D26B1" w14:textId="77777777" w:rsidR="00903339" w:rsidRDefault="00903339" w:rsidP="00903339">
      <w:pPr>
        <w:autoSpaceDE w:val="0"/>
        <w:autoSpaceDN w:val="0"/>
        <w:adjustRightInd w:val="0"/>
        <w:rPr>
          <w:rFonts w:ascii="Times New Roman" w:hAnsi="Times New Roman" w:cs="Times New Roman"/>
          <w:sz w:val="20"/>
          <w:szCs w:val="20"/>
        </w:rPr>
      </w:pPr>
    </w:p>
    <w:p w14:paraId="7D322F7C" w14:textId="6B6F59EE" w:rsidR="00903339" w:rsidRPr="00903339" w:rsidRDefault="00314259" w:rsidP="00903339">
      <w:pPr>
        <w:autoSpaceDE w:val="0"/>
        <w:autoSpaceDN w:val="0"/>
        <w:adjustRightInd w:val="0"/>
        <w:rPr>
          <w:rFonts w:ascii="Arial" w:eastAsia="Arial" w:hAnsi="Arial"/>
          <w:b/>
          <w:i/>
          <w:szCs w:val="24"/>
        </w:rPr>
      </w:pPr>
      <w:r>
        <w:rPr>
          <w:rFonts w:ascii="Arial" w:eastAsia="Arial" w:hAnsi="Arial"/>
          <w:b/>
          <w:i/>
          <w:szCs w:val="24"/>
        </w:rPr>
        <w:t>4.1.1.2 National</w:t>
      </w:r>
      <w:r w:rsidR="00903339" w:rsidRPr="00903339">
        <w:rPr>
          <w:rFonts w:ascii="Arial" w:eastAsia="Arial" w:hAnsi="Arial"/>
          <w:b/>
          <w:i/>
          <w:szCs w:val="24"/>
        </w:rPr>
        <w:t xml:space="preserve"> Tactical Channels</w:t>
      </w:r>
    </w:p>
    <w:p w14:paraId="0954AA6D" w14:textId="77777777" w:rsidR="00903339" w:rsidRDefault="00903339" w:rsidP="00903339">
      <w:pPr>
        <w:autoSpaceDE w:val="0"/>
        <w:autoSpaceDN w:val="0"/>
        <w:adjustRightInd w:val="0"/>
        <w:rPr>
          <w:rFonts w:ascii="Times New Roman" w:hAnsi="Times New Roman" w:cs="Times New Roman"/>
          <w:sz w:val="20"/>
          <w:szCs w:val="20"/>
        </w:rPr>
      </w:pPr>
    </w:p>
    <w:p w14:paraId="6F3DE5F3" w14:textId="72AAEB52" w:rsidR="00903339" w:rsidRPr="00903339" w:rsidRDefault="00314259" w:rsidP="00903339">
      <w:pPr>
        <w:autoSpaceDE w:val="0"/>
        <w:autoSpaceDN w:val="0"/>
        <w:adjustRightInd w:val="0"/>
        <w:rPr>
          <w:rFonts w:ascii="Arial" w:eastAsia="Arial" w:hAnsi="Arial"/>
        </w:rPr>
      </w:pPr>
      <w:r>
        <w:rPr>
          <w:rFonts w:ascii="Arial" w:eastAsia="Arial" w:hAnsi="Arial"/>
        </w:rPr>
        <w:t>The four National</w:t>
      </w:r>
      <w:r w:rsidR="00903339" w:rsidRPr="00903339">
        <w:rPr>
          <w:rFonts w:ascii="Arial" w:eastAsia="Arial" w:hAnsi="Arial"/>
        </w:rPr>
        <w:t xml:space="preserve"> Tactical Channels will be av</w:t>
      </w:r>
      <w:r w:rsidR="00F82269">
        <w:rPr>
          <w:rFonts w:ascii="Arial" w:eastAsia="Arial" w:hAnsi="Arial"/>
        </w:rPr>
        <w:t>ailable statewide for use by all</w:t>
      </w:r>
      <w:r w:rsidR="00903339" w:rsidRPr="00903339">
        <w:rPr>
          <w:rFonts w:ascii="Arial" w:eastAsia="Arial" w:hAnsi="Arial"/>
        </w:rPr>
        <w:t xml:space="preserve"> eligible public safety licensees and others as assigned under specific incident communications plans. Any </w:t>
      </w:r>
      <w:r w:rsidR="00AA4374">
        <w:rPr>
          <w:rFonts w:ascii="Arial" w:eastAsia="Arial" w:hAnsi="Arial"/>
        </w:rPr>
        <w:t>L</w:t>
      </w:r>
      <w:r w:rsidR="00903339" w:rsidRPr="00903339">
        <w:rPr>
          <w:rFonts w:ascii="Arial" w:eastAsia="Arial" w:hAnsi="Arial"/>
        </w:rPr>
        <w:t xml:space="preserve">ocal, </w:t>
      </w:r>
      <w:r w:rsidR="00AA4374">
        <w:rPr>
          <w:rFonts w:ascii="Arial" w:eastAsia="Arial" w:hAnsi="Arial"/>
        </w:rPr>
        <w:t>S</w:t>
      </w:r>
      <w:r w:rsidR="00903339" w:rsidRPr="00903339">
        <w:rPr>
          <w:rFonts w:ascii="Arial" w:eastAsia="Arial" w:hAnsi="Arial"/>
        </w:rPr>
        <w:t>tate, or Federal public-safety entity may operate mobile or portable radios on these channels in Region 25 without license. Other disaster relief and emergency management services may make similar use as provided for in the National Plan only under specific incident communication plans. ICS 205 "Incident Radio Communications Plan" and its derivatives, completed at the time of the incident, are considered adequate communications plans as required here.</w:t>
      </w:r>
    </w:p>
    <w:p w14:paraId="34AB9ABB" w14:textId="77777777" w:rsidR="00903339" w:rsidRPr="00903339" w:rsidRDefault="00903339" w:rsidP="00903339">
      <w:pPr>
        <w:autoSpaceDE w:val="0"/>
        <w:autoSpaceDN w:val="0"/>
        <w:adjustRightInd w:val="0"/>
        <w:rPr>
          <w:rFonts w:ascii="Arial" w:eastAsia="Arial" w:hAnsi="Arial"/>
        </w:rPr>
      </w:pPr>
    </w:p>
    <w:p w14:paraId="365BD0B9" w14:textId="77777777" w:rsidR="00903339" w:rsidRPr="00903339" w:rsidRDefault="00903339" w:rsidP="00903339">
      <w:pPr>
        <w:autoSpaceDE w:val="0"/>
        <w:autoSpaceDN w:val="0"/>
        <w:adjustRightInd w:val="0"/>
        <w:rPr>
          <w:rFonts w:ascii="Arial" w:eastAsia="Arial" w:hAnsi="Arial"/>
        </w:rPr>
      </w:pPr>
      <w:r w:rsidRPr="00903339">
        <w:rPr>
          <w:rFonts w:ascii="Arial" w:eastAsia="Arial" w:hAnsi="Arial"/>
        </w:rPr>
        <w:t xml:space="preserve">All permanent base and control transmitters on these channels shall be licensed with the FCC. Temporary base and control stations designated under specific incident communications plans shall be </w:t>
      </w:r>
      <w:r w:rsidRPr="00903339">
        <w:rPr>
          <w:rFonts w:ascii="Arial" w:eastAsia="Arial" w:hAnsi="Arial"/>
        </w:rPr>
        <w:lastRenderedPageBreak/>
        <w:t>allowed without license, subject to the provisions of FCC Rules &amp; Regulations, §90.137(b).</w:t>
      </w:r>
    </w:p>
    <w:p w14:paraId="7B632C69" w14:textId="77777777" w:rsidR="00903339" w:rsidRDefault="00903339" w:rsidP="00903339">
      <w:pPr>
        <w:autoSpaceDE w:val="0"/>
        <w:autoSpaceDN w:val="0"/>
        <w:adjustRightInd w:val="0"/>
        <w:rPr>
          <w:rFonts w:ascii="Times New Roman" w:hAnsi="Times New Roman" w:cs="Times New Roman"/>
          <w:b/>
          <w:szCs w:val="20"/>
        </w:rPr>
      </w:pPr>
    </w:p>
    <w:p w14:paraId="26ABA4DE" w14:textId="77777777" w:rsidR="00903339" w:rsidRPr="000E41C9" w:rsidRDefault="00903339" w:rsidP="00903339">
      <w:pPr>
        <w:autoSpaceDE w:val="0"/>
        <w:autoSpaceDN w:val="0"/>
        <w:adjustRightInd w:val="0"/>
        <w:rPr>
          <w:rFonts w:ascii="Arial" w:eastAsia="Arial" w:hAnsi="Arial"/>
          <w:b/>
          <w:i/>
          <w:szCs w:val="24"/>
        </w:rPr>
      </w:pPr>
      <w:r w:rsidRPr="000E41C9">
        <w:rPr>
          <w:rFonts w:ascii="Arial" w:eastAsia="Arial" w:hAnsi="Arial"/>
          <w:b/>
          <w:i/>
          <w:szCs w:val="24"/>
        </w:rPr>
        <w:t>4.1.1.3 lnteragency Incident Management Channels</w:t>
      </w:r>
    </w:p>
    <w:p w14:paraId="21E0A1B5" w14:textId="77777777" w:rsidR="00903339" w:rsidRDefault="00903339" w:rsidP="00903339">
      <w:pPr>
        <w:autoSpaceDE w:val="0"/>
        <w:autoSpaceDN w:val="0"/>
        <w:adjustRightInd w:val="0"/>
        <w:rPr>
          <w:rFonts w:ascii="Times New Roman" w:hAnsi="Times New Roman" w:cs="Times New Roman"/>
          <w:sz w:val="20"/>
          <w:szCs w:val="20"/>
        </w:rPr>
      </w:pPr>
    </w:p>
    <w:p w14:paraId="41A8540D" w14:textId="5F56CDC0" w:rsidR="00903339" w:rsidRPr="00CB684C" w:rsidRDefault="00903339" w:rsidP="00903339">
      <w:pPr>
        <w:autoSpaceDE w:val="0"/>
        <w:autoSpaceDN w:val="0"/>
        <w:adjustRightInd w:val="0"/>
        <w:rPr>
          <w:rFonts w:ascii="Arial" w:eastAsia="Arial" w:hAnsi="Arial"/>
          <w:highlight w:val="yellow"/>
        </w:rPr>
      </w:pPr>
      <w:r w:rsidRPr="0011762D">
        <w:rPr>
          <w:rFonts w:ascii="Arial" w:eastAsia="Arial" w:hAnsi="Arial"/>
        </w:rPr>
        <w:t xml:space="preserve">The </w:t>
      </w:r>
      <w:r w:rsidR="00005067">
        <w:rPr>
          <w:rFonts w:ascii="Arial" w:eastAsia="Arial" w:hAnsi="Arial"/>
        </w:rPr>
        <w:t>20</w:t>
      </w:r>
      <w:r w:rsidR="00005067" w:rsidRPr="0011762D">
        <w:rPr>
          <w:rFonts w:ascii="Arial" w:eastAsia="Arial" w:hAnsi="Arial"/>
        </w:rPr>
        <w:t xml:space="preserve"> </w:t>
      </w:r>
      <w:r w:rsidR="00CB684C" w:rsidRPr="0011762D">
        <w:rPr>
          <w:rFonts w:ascii="Arial" w:eastAsia="Arial" w:hAnsi="Arial"/>
        </w:rPr>
        <w:t>Interagency</w:t>
      </w:r>
      <w:r w:rsidRPr="0011762D">
        <w:rPr>
          <w:rFonts w:ascii="Arial" w:eastAsia="Arial" w:hAnsi="Arial"/>
        </w:rPr>
        <w:t xml:space="preserve"> Incident Management Channels shall be implemented as International Tactical Channels, except that all use must be covered by specific incident communications plans, completed at the time of the incident. No permanent base or control stations shall be licensed on these channels.</w:t>
      </w:r>
    </w:p>
    <w:p w14:paraId="71AD5282" w14:textId="77777777" w:rsidR="00903339" w:rsidRPr="00CB684C" w:rsidRDefault="00903339" w:rsidP="00903339">
      <w:pPr>
        <w:autoSpaceDE w:val="0"/>
        <w:autoSpaceDN w:val="0"/>
        <w:adjustRightInd w:val="0"/>
        <w:rPr>
          <w:rFonts w:ascii="Times New Roman" w:hAnsi="Times New Roman" w:cs="Times New Roman"/>
          <w:sz w:val="20"/>
          <w:szCs w:val="20"/>
          <w:highlight w:val="yellow"/>
        </w:rPr>
      </w:pPr>
    </w:p>
    <w:p w14:paraId="214332A0" w14:textId="77777777" w:rsidR="00903339" w:rsidRPr="00E460D0" w:rsidRDefault="00903339" w:rsidP="00903339">
      <w:pPr>
        <w:autoSpaceDE w:val="0"/>
        <w:autoSpaceDN w:val="0"/>
        <w:adjustRightInd w:val="0"/>
        <w:rPr>
          <w:rFonts w:ascii="Arial" w:eastAsia="Arial" w:hAnsi="Arial"/>
          <w:b/>
          <w:i/>
          <w:szCs w:val="24"/>
        </w:rPr>
      </w:pPr>
      <w:r w:rsidRPr="00E460D0">
        <w:rPr>
          <w:rFonts w:ascii="Arial" w:eastAsia="Arial" w:hAnsi="Arial"/>
          <w:b/>
          <w:i/>
          <w:szCs w:val="24"/>
        </w:rPr>
        <w:t>4.1.1.4 Wide-Area Administrative Channels</w:t>
      </w:r>
    </w:p>
    <w:p w14:paraId="29F9DF18" w14:textId="77777777" w:rsidR="00903339" w:rsidRPr="00E460D0" w:rsidRDefault="00903339" w:rsidP="00903339">
      <w:pPr>
        <w:autoSpaceDE w:val="0"/>
        <w:autoSpaceDN w:val="0"/>
        <w:adjustRightInd w:val="0"/>
        <w:rPr>
          <w:rFonts w:ascii="Times New Roman" w:hAnsi="Times New Roman" w:cs="Times New Roman"/>
          <w:szCs w:val="20"/>
        </w:rPr>
      </w:pPr>
    </w:p>
    <w:p w14:paraId="71F073AF" w14:textId="6761A4D8" w:rsidR="00903339" w:rsidRPr="00E460D0" w:rsidRDefault="00903339" w:rsidP="00903339">
      <w:pPr>
        <w:autoSpaceDE w:val="0"/>
        <w:autoSpaceDN w:val="0"/>
        <w:adjustRightInd w:val="0"/>
        <w:rPr>
          <w:rFonts w:ascii="Arial" w:eastAsia="Arial" w:hAnsi="Arial"/>
        </w:rPr>
      </w:pPr>
      <w:r w:rsidRPr="00E460D0">
        <w:rPr>
          <w:rFonts w:ascii="Arial" w:eastAsia="Arial" w:hAnsi="Arial"/>
        </w:rPr>
        <w:t xml:space="preserve">Any of the six Wide-Area Administrative Channels may be implemented, upon designation by the </w:t>
      </w:r>
      <w:r w:rsidR="007B56F0" w:rsidRPr="00CF69E4">
        <w:rPr>
          <w:rFonts w:ascii="Arial" w:eastAsia="Arial" w:hAnsi="Arial"/>
        </w:rPr>
        <w:t>RPC</w:t>
      </w:r>
      <w:r w:rsidRPr="00E460D0">
        <w:rPr>
          <w:rFonts w:ascii="Arial" w:eastAsia="Arial" w:hAnsi="Arial"/>
        </w:rPr>
        <w:t>, in a specific service or function (</w:t>
      </w:r>
      <w:r w:rsidR="00652903">
        <w:rPr>
          <w:rFonts w:ascii="Arial" w:eastAsia="Arial" w:hAnsi="Arial"/>
        </w:rPr>
        <w:t>law enforcement</w:t>
      </w:r>
      <w:r w:rsidRPr="00E460D0">
        <w:rPr>
          <w:rFonts w:ascii="Arial" w:eastAsia="Arial" w:hAnsi="Arial"/>
        </w:rPr>
        <w:t>, fire, public works, etc.), as appropriate and necessary after public notice and a 60-day comment period. However, at least two of the six shall be retained for general administrative use and paging.</w:t>
      </w:r>
    </w:p>
    <w:p w14:paraId="3092E3DB" w14:textId="77777777" w:rsidR="00903339" w:rsidRPr="00CB684C" w:rsidRDefault="00903339" w:rsidP="00903339">
      <w:pPr>
        <w:autoSpaceDE w:val="0"/>
        <w:autoSpaceDN w:val="0"/>
        <w:adjustRightInd w:val="0"/>
        <w:rPr>
          <w:rFonts w:ascii="Arial" w:eastAsia="Arial" w:hAnsi="Arial"/>
          <w:highlight w:val="yellow"/>
        </w:rPr>
      </w:pPr>
    </w:p>
    <w:p w14:paraId="4791EEFE" w14:textId="4470A35B" w:rsidR="00903339" w:rsidRDefault="00903339" w:rsidP="000E41C9">
      <w:pPr>
        <w:autoSpaceDE w:val="0"/>
        <w:autoSpaceDN w:val="0"/>
        <w:adjustRightInd w:val="0"/>
        <w:rPr>
          <w:rFonts w:ascii="Arial" w:eastAsia="Arial" w:hAnsi="Arial"/>
        </w:rPr>
      </w:pPr>
      <w:r w:rsidRPr="00F82269">
        <w:rPr>
          <w:rFonts w:ascii="Arial" w:eastAsia="Arial" w:hAnsi="Arial"/>
        </w:rPr>
        <w:t xml:space="preserve">In the event of a major incident, two of these channels shall be made available for incident command and management. Channel </w:t>
      </w:r>
      <w:r w:rsidR="003672BE" w:rsidRPr="00F82269">
        <w:rPr>
          <w:rFonts w:ascii="Arial" w:eastAsia="Arial" w:hAnsi="Arial"/>
        </w:rPr>
        <w:t xml:space="preserve">130 </w:t>
      </w:r>
      <w:r w:rsidRPr="00F82269">
        <w:rPr>
          <w:rFonts w:ascii="Arial" w:eastAsia="Arial" w:hAnsi="Arial"/>
        </w:rPr>
        <w:t>(</w:t>
      </w:r>
      <w:r w:rsidR="003672BE" w:rsidRPr="00F82269">
        <w:rPr>
          <w:rFonts w:ascii="Arial" w:eastAsia="Arial" w:hAnsi="Arial"/>
        </w:rPr>
        <w:t>807</w:t>
      </w:r>
      <w:r w:rsidRPr="00F82269">
        <w:rPr>
          <w:rFonts w:ascii="Arial" w:eastAsia="Arial" w:hAnsi="Arial"/>
        </w:rPr>
        <w:t>/</w:t>
      </w:r>
      <w:r w:rsidR="003672BE" w:rsidRPr="00F82269">
        <w:rPr>
          <w:rFonts w:ascii="Arial" w:eastAsia="Arial" w:hAnsi="Arial"/>
        </w:rPr>
        <w:t>852</w:t>
      </w:r>
      <w:r w:rsidRPr="00F82269">
        <w:rPr>
          <w:rFonts w:ascii="Arial" w:eastAsia="Arial" w:hAnsi="Arial"/>
        </w:rPr>
        <w:t xml:space="preserve">.7125 MHz) shall be used for a dedicated channel between the incident commander and the emergency operations center (EOC) which directly supports the incident. Channel </w:t>
      </w:r>
      <w:r w:rsidR="003672BE" w:rsidRPr="00F82269">
        <w:rPr>
          <w:rFonts w:ascii="Arial" w:eastAsia="Arial" w:hAnsi="Arial"/>
        </w:rPr>
        <w:t xml:space="preserve">132 </w:t>
      </w:r>
      <w:r w:rsidRPr="00F82269">
        <w:rPr>
          <w:rFonts w:ascii="Arial" w:eastAsia="Arial" w:hAnsi="Arial"/>
        </w:rPr>
        <w:t>(</w:t>
      </w:r>
      <w:r w:rsidR="003672BE" w:rsidRPr="00F82269">
        <w:rPr>
          <w:rFonts w:ascii="Arial" w:eastAsia="Arial" w:hAnsi="Arial"/>
        </w:rPr>
        <w:t>807</w:t>
      </w:r>
      <w:r w:rsidRPr="00F82269">
        <w:rPr>
          <w:rFonts w:ascii="Arial" w:eastAsia="Arial" w:hAnsi="Arial"/>
        </w:rPr>
        <w:t>/</w:t>
      </w:r>
      <w:r w:rsidR="003672BE" w:rsidRPr="00F82269">
        <w:rPr>
          <w:rFonts w:ascii="Arial" w:eastAsia="Arial" w:hAnsi="Arial"/>
        </w:rPr>
        <w:t>852</w:t>
      </w:r>
      <w:r w:rsidRPr="00F82269">
        <w:rPr>
          <w:rFonts w:ascii="Arial" w:eastAsia="Arial" w:hAnsi="Arial"/>
        </w:rPr>
        <w:t>.7375 MHz) shall be available as a communications channel between and among the EOC and public agency managers who have responsibilities in support of the incident command. Public safety entities which maintain emergency operations centers shall be permitted to license these channels for these purposes only.</w:t>
      </w:r>
    </w:p>
    <w:p w14:paraId="42E9DA40" w14:textId="77777777" w:rsidR="000E41C9" w:rsidRPr="000E41C9" w:rsidRDefault="000E41C9" w:rsidP="000E41C9">
      <w:pPr>
        <w:autoSpaceDE w:val="0"/>
        <w:autoSpaceDN w:val="0"/>
        <w:adjustRightInd w:val="0"/>
        <w:rPr>
          <w:rFonts w:ascii="Arial" w:eastAsia="Arial" w:hAnsi="Arial"/>
        </w:rPr>
      </w:pPr>
    </w:p>
    <w:p w14:paraId="11F50A61" w14:textId="3EA3DAD4" w:rsidR="002B01EB" w:rsidRPr="002B01EB" w:rsidRDefault="002B01EB" w:rsidP="009921ED">
      <w:pPr>
        <w:pStyle w:val="Heading3"/>
      </w:pPr>
      <w:bookmarkStart w:id="50" w:name="_Toc48727408"/>
      <w:r w:rsidRPr="002B01EB">
        <w:t>Operation on the Common Channels</w:t>
      </w:r>
      <w:bookmarkEnd w:id="50"/>
    </w:p>
    <w:p w14:paraId="009BE204" w14:textId="21209392" w:rsidR="002B01EB" w:rsidRDefault="002B01EB" w:rsidP="002B01EB">
      <w:pPr>
        <w:pStyle w:val="BodyText"/>
        <w:spacing w:before="120" w:after="120"/>
        <w:ind w:left="0"/>
      </w:pPr>
      <w:r>
        <w:t xml:space="preserve">Normally, the five interoperable channels are to be used only for activities requiring inter-communications between agencies not sharing any other compatible communications system.  Interoperable channels are not to be used by any level agency for routine, daily operations.  In major emergency situations, one or more </w:t>
      </w:r>
      <w:r w:rsidR="000D1F0B">
        <w:t>8TAC</w:t>
      </w:r>
      <w:r>
        <w:t xml:space="preserve"> channels may be assigned by the primary Public Safety Agency within that area of operation.  </w:t>
      </w:r>
      <w:r w:rsidR="00B5509A" w:rsidRPr="00756C1F">
        <w:t>The primary public safety agency in each county, if not defined elsewhere in the Plan, shall be the County Sheriff’s Department</w:t>
      </w:r>
      <w:r w:rsidR="00756C1F" w:rsidRPr="00756C1F">
        <w:t>;</w:t>
      </w:r>
      <w:r w:rsidR="00B5509A" w:rsidRPr="00756C1F">
        <w:t xml:space="preserve"> the lead agency, which may be any agency licensed to operate in this spectrum</w:t>
      </w:r>
      <w:r w:rsidR="00756C1F" w:rsidRPr="00756C1F">
        <w:t>;</w:t>
      </w:r>
      <w:r w:rsidR="00B5509A" w:rsidRPr="00756C1F">
        <w:t xml:space="preserve"> or the “on-scene” commander</w:t>
      </w:r>
      <w:r w:rsidRPr="00756C1F">
        <w:t>.</w:t>
      </w:r>
      <w:r w:rsidRPr="00F82269">
        <w:rPr>
          <w:color w:val="FF0000"/>
        </w:rPr>
        <w:t xml:space="preserve">  </w:t>
      </w:r>
      <w:r w:rsidR="00B5509A" w:rsidRPr="00756C1F">
        <w:t xml:space="preserve">The primary public safety agency in each city shall be the city-level Emergency Management Department in situations which occur within the corporate limits of said city.  </w:t>
      </w:r>
      <w:r w:rsidR="00A12885">
        <w:t>The</w:t>
      </w:r>
      <w:r w:rsidR="00B5509A">
        <w:t>se</w:t>
      </w:r>
      <w:r w:rsidR="00A12885">
        <w:t xml:space="preserve"> primary agenc</w:t>
      </w:r>
      <w:r w:rsidR="00B5509A">
        <w:t>ies</w:t>
      </w:r>
      <w:r>
        <w:t xml:space="preserve"> will assign one or more of the </w:t>
      </w:r>
      <w:r w:rsidR="00E97555">
        <w:t>8TAC</w:t>
      </w:r>
      <w:r>
        <w:t xml:space="preserve"> channels for use according to need during each special situation requiring the use of these channels.  All applicants are required to include the Calling Channel and the fou</w:t>
      </w:r>
      <w:r w:rsidR="00756C1F">
        <w:t xml:space="preserve">r </w:t>
      </w:r>
      <w:r w:rsidR="00A227E2">
        <w:t>T</w:t>
      </w:r>
      <w:r>
        <w:t xml:space="preserve">actical </w:t>
      </w:r>
      <w:r w:rsidR="00A227E2">
        <w:t>C</w:t>
      </w:r>
      <w:r>
        <w:t>hannels in their mobile and portable units, with talk-around capability.</w:t>
      </w:r>
    </w:p>
    <w:p w14:paraId="3882DC24" w14:textId="3BFDA51B" w:rsidR="00A12885" w:rsidRPr="00A34EDB" w:rsidRDefault="002B01EB" w:rsidP="002B01EB">
      <w:pPr>
        <w:pStyle w:val="BodyText"/>
        <w:spacing w:before="120" w:after="120"/>
        <w:ind w:left="0"/>
      </w:pPr>
      <w:r w:rsidRPr="00A34EDB">
        <w:t>Participants in the interoperable chann</w:t>
      </w:r>
      <w:r w:rsidR="00A12885" w:rsidRPr="00A34EDB">
        <w:t xml:space="preserve">els include Federal, State, Tribal and </w:t>
      </w:r>
      <w:r w:rsidRPr="00A34EDB">
        <w:t>Local Disas</w:t>
      </w:r>
      <w:r w:rsidR="00A12885" w:rsidRPr="00A34EDB">
        <w:t xml:space="preserve">ter management agencies.  Law </w:t>
      </w:r>
      <w:r w:rsidR="00841031">
        <w:t>e</w:t>
      </w:r>
      <w:r w:rsidR="00A12885" w:rsidRPr="00A34EDB">
        <w:t>nforcement</w:t>
      </w:r>
      <w:r w:rsidRPr="00A34EDB">
        <w:t xml:space="preserve">, </w:t>
      </w:r>
      <w:r w:rsidR="00841031">
        <w:t>f</w:t>
      </w:r>
      <w:r w:rsidRPr="00A34EDB">
        <w:t xml:space="preserve">ire, and providers of </w:t>
      </w:r>
      <w:r w:rsidR="00841031">
        <w:t>b</w:t>
      </w:r>
      <w:r w:rsidRPr="00A34EDB">
        <w:t xml:space="preserve">asic and </w:t>
      </w:r>
      <w:r w:rsidR="00841031">
        <w:t>a</w:t>
      </w:r>
      <w:r w:rsidRPr="00A34EDB">
        <w:t xml:space="preserve">dvanced </w:t>
      </w:r>
      <w:r w:rsidR="00841031">
        <w:t>l</w:t>
      </w:r>
      <w:r w:rsidRPr="00A34EDB">
        <w:t xml:space="preserve">ife support services will be the primary using agencies.  If radio channels are available, other services provided in the Public Safety Radio Services and the Special Emergency Radio Services may also participate to the extent required to </w:t>
      </w:r>
      <w:r w:rsidR="005B7201" w:rsidRPr="00A34EDB">
        <w:t>e</w:t>
      </w:r>
      <w:r w:rsidRPr="00A34EDB">
        <w:t>nsure the safety of the public. These a</w:t>
      </w:r>
      <w:r w:rsidR="00A12885" w:rsidRPr="00A34EDB">
        <w:t>gencies include the Montana Disaster and Emergency Services; Department of Transportation; Department of Natural Resources and Conservation;</w:t>
      </w:r>
      <w:r w:rsidRPr="00A34EDB">
        <w:t xml:space="preserve"> </w:t>
      </w:r>
      <w:r w:rsidR="00A12885" w:rsidRPr="00A34EDB">
        <w:t xml:space="preserve">Fish, </w:t>
      </w:r>
      <w:r w:rsidRPr="00A34EDB">
        <w:t>Wildlife</w:t>
      </w:r>
      <w:r w:rsidR="00A12885" w:rsidRPr="00A34EDB">
        <w:t xml:space="preserve"> &amp; Parks</w:t>
      </w:r>
      <w:r w:rsidR="00841031">
        <w:t>;</w:t>
      </w:r>
      <w:r w:rsidRPr="00A34EDB">
        <w:t xml:space="preserve"> and other special service agencies not normally involved in day-to-day public safety operations.</w:t>
      </w:r>
    </w:p>
    <w:p w14:paraId="773A5E75" w14:textId="4F3B7EF8" w:rsidR="002B01EB" w:rsidRPr="00F82269" w:rsidRDefault="002B01EB" w:rsidP="002B01EB">
      <w:pPr>
        <w:pStyle w:val="BodyText"/>
        <w:spacing w:before="120" w:after="120"/>
        <w:ind w:left="0"/>
        <w:rPr>
          <w:color w:val="FF0000"/>
        </w:rPr>
      </w:pPr>
    </w:p>
    <w:p w14:paraId="1546B8C0" w14:textId="2DC7B403" w:rsidR="002B01EB" w:rsidRPr="002B01EB" w:rsidRDefault="002B01EB" w:rsidP="009921ED">
      <w:pPr>
        <w:pStyle w:val="Heading3"/>
      </w:pPr>
      <w:bookmarkStart w:id="51" w:name="_Toc48727409"/>
      <w:r w:rsidRPr="002B01EB">
        <w:t>Operation Procedures</w:t>
      </w:r>
      <w:bookmarkEnd w:id="51"/>
    </w:p>
    <w:p w14:paraId="552A618F" w14:textId="007ECC09" w:rsidR="002B01EB" w:rsidRDefault="002B01EB" w:rsidP="002B01EB">
      <w:pPr>
        <w:pStyle w:val="BodyText"/>
        <w:spacing w:before="120" w:after="120"/>
        <w:ind w:left="0"/>
      </w:pPr>
      <w:r>
        <w:t>On all Common Channels, plain English will be used at all times, and the use of unfamiliar terms, phrases, or codes will not be allowed.  The primary public saf</w:t>
      </w:r>
      <w:r w:rsidR="00F67C08">
        <w:t>ety agency</w:t>
      </w:r>
      <w:r w:rsidRPr="000D1F0B">
        <w:t xml:space="preserve"> </w:t>
      </w:r>
      <w:r>
        <w:t>will monitor radio traffic discipline and resolve serious or chronic infractions.</w:t>
      </w:r>
    </w:p>
    <w:p w14:paraId="2E37E5AA" w14:textId="0C3AA5AE" w:rsidR="00844144" w:rsidRDefault="00844144" w:rsidP="00844144">
      <w:pPr>
        <w:pStyle w:val="Caption"/>
        <w:keepNext/>
      </w:pPr>
      <w:bookmarkStart w:id="52" w:name="_Toc48727438"/>
      <w:r>
        <w:lastRenderedPageBreak/>
        <w:t xml:space="preserve">Table </w:t>
      </w:r>
      <w:fldSimple w:instr=" SEQ Table \* ARABIC ">
        <w:r>
          <w:rPr>
            <w:noProof/>
          </w:rPr>
          <w:t>1</w:t>
        </w:r>
      </w:fldSimple>
      <w:r>
        <w:t xml:space="preserve"> - </w:t>
      </w:r>
      <w:r w:rsidRPr="00BA3155">
        <w:t>National Calling Channel (8CALL90)</w:t>
      </w:r>
      <w:bookmarkEnd w:id="52"/>
    </w:p>
    <w:tbl>
      <w:tblPr>
        <w:tblW w:w="3845" w:type="pct"/>
        <w:jc w:val="center"/>
        <w:tblCellMar>
          <w:left w:w="0" w:type="dxa"/>
          <w:right w:w="0" w:type="dxa"/>
        </w:tblCellMar>
        <w:tblLook w:val="04A0" w:firstRow="1" w:lastRow="0" w:firstColumn="1" w:lastColumn="0" w:noHBand="0" w:noVBand="1"/>
      </w:tblPr>
      <w:tblGrid>
        <w:gridCol w:w="2419"/>
        <w:gridCol w:w="2103"/>
        <w:gridCol w:w="1775"/>
        <w:gridCol w:w="1462"/>
      </w:tblGrid>
      <w:tr w:rsidR="00692EF5" w14:paraId="3FC443CB" w14:textId="77777777" w:rsidTr="00844144">
        <w:trPr>
          <w:trHeight w:val="288"/>
          <w:jc w:val="center"/>
        </w:trPr>
        <w:tc>
          <w:tcPr>
            <w:tcW w:w="2419" w:type="dxa"/>
            <w:tcBorders>
              <w:top w:val="single" w:sz="8" w:space="0" w:color="auto"/>
              <w:left w:val="single" w:sz="8" w:space="0" w:color="auto"/>
              <w:bottom w:val="single" w:sz="8" w:space="0" w:color="auto"/>
              <w:right w:val="single" w:sz="8" w:space="0" w:color="auto"/>
            </w:tcBorders>
            <w:shd w:val="clear" w:color="auto" w:fill="213F71"/>
            <w:tcMar>
              <w:top w:w="0" w:type="dxa"/>
              <w:left w:w="29" w:type="dxa"/>
              <w:bottom w:w="0" w:type="dxa"/>
              <w:right w:w="29" w:type="dxa"/>
            </w:tcMar>
            <w:vAlign w:val="center"/>
            <w:hideMark/>
          </w:tcPr>
          <w:p w14:paraId="6C178D57" w14:textId="77777777" w:rsidR="00692EF5" w:rsidRDefault="00692EF5" w:rsidP="00220828">
            <w:pPr>
              <w:pStyle w:val="TableParagraph"/>
              <w:spacing w:line="276" w:lineRule="auto"/>
              <w:jc w:val="center"/>
              <w:rPr>
                <w:rFonts w:ascii="Arial" w:hAnsi="Arial" w:cs="Arial"/>
                <w:spacing w:val="-1"/>
                <w:sz w:val="20"/>
                <w:szCs w:val="20"/>
              </w:rPr>
            </w:pPr>
            <w:r>
              <w:rPr>
                <w:rFonts w:ascii="Arial" w:hAnsi="Arial" w:cs="Arial"/>
                <w:spacing w:val="-1"/>
                <w:sz w:val="20"/>
                <w:szCs w:val="20"/>
              </w:rPr>
              <w:t>Channel Name</w:t>
            </w:r>
          </w:p>
        </w:tc>
        <w:tc>
          <w:tcPr>
            <w:tcW w:w="2103"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5E96341F" w14:textId="483BF4B4" w:rsidR="00692EF5" w:rsidRDefault="00692EF5" w:rsidP="00220828">
            <w:pPr>
              <w:pStyle w:val="TableParagraph"/>
              <w:spacing w:line="276" w:lineRule="auto"/>
              <w:jc w:val="center"/>
              <w:rPr>
                <w:rFonts w:ascii="Arial" w:hAnsi="Arial" w:cs="Arial"/>
                <w:spacing w:val="-1"/>
                <w:sz w:val="20"/>
                <w:szCs w:val="20"/>
              </w:rPr>
            </w:pPr>
            <w:r>
              <w:rPr>
                <w:rFonts w:ascii="Arial" w:hAnsi="Arial" w:cs="Arial"/>
                <w:spacing w:val="-1"/>
                <w:sz w:val="20"/>
                <w:szCs w:val="20"/>
              </w:rPr>
              <w:t xml:space="preserve">Mobile </w:t>
            </w:r>
            <w:r w:rsidR="00D86C52" w:rsidRPr="00F4482D">
              <w:rPr>
                <w:rFonts w:ascii="Arial" w:hAnsi="Arial" w:cs="Arial"/>
                <w:spacing w:val="-1"/>
                <w:sz w:val="20"/>
                <w:szCs w:val="20"/>
              </w:rPr>
              <w:t xml:space="preserve">TX </w:t>
            </w:r>
            <w:r>
              <w:rPr>
                <w:rFonts w:ascii="Arial" w:hAnsi="Arial" w:cs="Arial"/>
                <w:spacing w:val="-1"/>
                <w:sz w:val="20"/>
                <w:szCs w:val="20"/>
              </w:rPr>
              <w:t>Frequency</w:t>
            </w:r>
          </w:p>
        </w:tc>
        <w:tc>
          <w:tcPr>
            <w:tcW w:w="1775"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435A6A4B" w14:textId="3F2766BF" w:rsidR="00692EF5" w:rsidRDefault="00692EF5" w:rsidP="00220828">
            <w:pPr>
              <w:pStyle w:val="TableParagraph"/>
              <w:spacing w:line="276" w:lineRule="auto"/>
              <w:jc w:val="center"/>
              <w:rPr>
                <w:rFonts w:ascii="Arial" w:hAnsi="Arial" w:cs="Arial"/>
                <w:sz w:val="20"/>
                <w:szCs w:val="20"/>
              </w:rPr>
            </w:pPr>
            <w:r>
              <w:rPr>
                <w:rFonts w:ascii="Arial" w:hAnsi="Arial" w:cs="Arial"/>
                <w:sz w:val="20"/>
                <w:szCs w:val="20"/>
              </w:rPr>
              <w:t xml:space="preserve">Base </w:t>
            </w:r>
            <w:r w:rsidR="00D86C52" w:rsidRPr="00F4482D">
              <w:rPr>
                <w:rFonts w:ascii="Arial" w:hAnsi="Arial" w:cs="Arial"/>
                <w:spacing w:val="-1"/>
                <w:sz w:val="20"/>
                <w:szCs w:val="20"/>
              </w:rPr>
              <w:t>RX</w:t>
            </w:r>
            <w:r w:rsidR="00D86C52" w:rsidRPr="00D86C52">
              <w:rPr>
                <w:rFonts w:ascii="Arial" w:hAnsi="Arial" w:cs="Arial"/>
                <w:color w:val="FF0000"/>
                <w:sz w:val="20"/>
                <w:szCs w:val="20"/>
              </w:rPr>
              <w:t xml:space="preserve"> </w:t>
            </w:r>
            <w:r>
              <w:rPr>
                <w:rFonts w:ascii="Arial" w:hAnsi="Arial" w:cs="Arial"/>
                <w:sz w:val="20"/>
                <w:szCs w:val="20"/>
              </w:rPr>
              <w:t>Frequency</w:t>
            </w:r>
          </w:p>
        </w:tc>
        <w:tc>
          <w:tcPr>
            <w:tcW w:w="1462"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7EACA1B3" w14:textId="77777777" w:rsidR="00692EF5" w:rsidRDefault="00692EF5" w:rsidP="00220828">
            <w:pPr>
              <w:pStyle w:val="TableParagraph"/>
              <w:spacing w:line="276" w:lineRule="auto"/>
              <w:jc w:val="center"/>
            </w:pPr>
            <w:r>
              <w:t>Tone</w:t>
            </w:r>
          </w:p>
        </w:tc>
      </w:tr>
      <w:tr w:rsidR="00692EF5" w14:paraId="28710487" w14:textId="77777777" w:rsidTr="00844144">
        <w:trPr>
          <w:trHeight w:val="288"/>
          <w:jc w:val="center"/>
        </w:trPr>
        <w:tc>
          <w:tcPr>
            <w:tcW w:w="241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67698EA5" w14:textId="4347D3DF" w:rsidR="00692EF5" w:rsidRDefault="00692EF5" w:rsidP="00692EF5">
            <w:pPr>
              <w:spacing w:line="276" w:lineRule="auto"/>
              <w:jc w:val="center"/>
              <w:rPr>
                <w:rFonts w:ascii="Arial" w:hAnsi="Arial" w:cs="Arial"/>
                <w:sz w:val="20"/>
                <w:szCs w:val="20"/>
              </w:rPr>
            </w:pPr>
            <w:r>
              <w:rPr>
                <w:rFonts w:ascii="Arial" w:hAnsi="Arial" w:cs="Arial"/>
                <w:sz w:val="20"/>
                <w:szCs w:val="20"/>
              </w:rPr>
              <w:t>8CALL90</w:t>
            </w:r>
          </w:p>
        </w:tc>
        <w:tc>
          <w:tcPr>
            <w:tcW w:w="2103" w:type="dxa"/>
            <w:tcBorders>
              <w:top w:val="nil"/>
              <w:left w:val="nil"/>
              <w:bottom w:val="single" w:sz="8" w:space="0" w:color="auto"/>
              <w:right w:val="single" w:sz="8" w:space="0" w:color="auto"/>
            </w:tcBorders>
            <w:tcMar>
              <w:top w:w="0" w:type="dxa"/>
              <w:left w:w="29" w:type="dxa"/>
              <w:bottom w:w="0" w:type="dxa"/>
              <w:right w:w="29" w:type="dxa"/>
            </w:tcMar>
            <w:vAlign w:val="center"/>
          </w:tcPr>
          <w:p w14:paraId="57925038" w14:textId="3F351945" w:rsidR="00692EF5" w:rsidRDefault="00692EF5" w:rsidP="00220828">
            <w:pPr>
              <w:pStyle w:val="TableParagraph"/>
              <w:spacing w:line="276" w:lineRule="auto"/>
              <w:jc w:val="center"/>
              <w:rPr>
                <w:rFonts w:ascii="Arial" w:hAnsi="Arial" w:cs="Arial"/>
                <w:spacing w:val="-1"/>
                <w:sz w:val="20"/>
                <w:szCs w:val="20"/>
              </w:rPr>
            </w:pPr>
            <w:r>
              <w:rPr>
                <w:rFonts w:ascii="Arial" w:hAnsi="Arial" w:cs="Arial"/>
                <w:sz w:val="20"/>
              </w:rPr>
              <w:t>806.0</w:t>
            </w:r>
            <w:r w:rsidRPr="00A579C0">
              <w:rPr>
                <w:rFonts w:ascii="Arial" w:hAnsi="Arial" w:cs="Arial"/>
                <w:sz w:val="20"/>
              </w:rPr>
              <w:t>125 MHz</w:t>
            </w:r>
          </w:p>
        </w:tc>
        <w:tc>
          <w:tcPr>
            <w:tcW w:w="1775" w:type="dxa"/>
            <w:tcBorders>
              <w:top w:val="nil"/>
              <w:left w:val="nil"/>
              <w:bottom w:val="single" w:sz="8" w:space="0" w:color="auto"/>
              <w:right w:val="single" w:sz="8" w:space="0" w:color="auto"/>
            </w:tcBorders>
            <w:tcMar>
              <w:top w:w="0" w:type="dxa"/>
              <w:left w:w="29" w:type="dxa"/>
              <w:bottom w:w="0" w:type="dxa"/>
              <w:right w:w="29" w:type="dxa"/>
            </w:tcMar>
            <w:vAlign w:val="center"/>
          </w:tcPr>
          <w:p w14:paraId="231C4CFC" w14:textId="159C8029" w:rsidR="00692EF5" w:rsidRDefault="00692EF5" w:rsidP="00220828">
            <w:pPr>
              <w:pStyle w:val="TableParagraph"/>
              <w:spacing w:line="276" w:lineRule="auto"/>
              <w:jc w:val="center"/>
              <w:rPr>
                <w:rFonts w:ascii="Arial" w:hAnsi="Arial" w:cs="Arial"/>
                <w:sz w:val="20"/>
                <w:szCs w:val="20"/>
              </w:rPr>
            </w:pPr>
            <w:r>
              <w:rPr>
                <w:rFonts w:ascii="Arial" w:hAnsi="Arial" w:cs="Arial"/>
                <w:sz w:val="20"/>
              </w:rPr>
              <w:t>851.0</w:t>
            </w:r>
            <w:r w:rsidRPr="00A579C0">
              <w:rPr>
                <w:rFonts w:ascii="Arial" w:hAnsi="Arial" w:cs="Arial"/>
                <w:sz w:val="20"/>
              </w:rPr>
              <w:t>125 MHz</w:t>
            </w:r>
          </w:p>
        </w:tc>
        <w:tc>
          <w:tcPr>
            <w:tcW w:w="1462" w:type="dxa"/>
            <w:tcBorders>
              <w:top w:val="nil"/>
              <w:left w:val="nil"/>
              <w:bottom w:val="single" w:sz="8" w:space="0" w:color="auto"/>
              <w:right w:val="single" w:sz="8" w:space="0" w:color="auto"/>
            </w:tcBorders>
            <w:tcMar>
              <w:top w:w="0" w:type="dxa"/>
              <w:left w:w="29" w:type="dxa"/>
              <w:bottom w:w="0" w:type="dxa"/>
              <w:right w:w="29" w:type="dxa"/>
            </w:tcMar>
            <w:vAlign w:val="center"/>
          </w:tcPr>
          <w:p w14:paraId="0FC234D2" w14:textId="77777777" w:rsidR="00692EF5" w:rsidRPr="0055001C" w:rsidRDefault="00692EF5" w:rsidP="00220828">
            <w:pPr>
              <w:jc w:val="center"/>
              <w:rPr>
                <w:rFonts w:ascii="Arial" w:hAnsi="Arial" w:cs="Arial"/>
                <w:sz w:val="20"/>
              </w:rPr>
            </w:pPr>
            <w:r>
              <w:rPr>
                <w:rFonts w:ascii="Arial" w:hAnsi="Arial" w:cs="Arial"/>
                <w:sz w:val="20"/>
              </w:rPr>
              <w:t>156.7 Hz</w:t>
            </w:r>
          </w:p>
        </w:tc>
      </w:tr>
    </w:tbl>
    <w:p w14:paraId="5FB0B94D" w14:textId="57480100" w:rsidR="002B01EB" w:rsidRDefault="002B01EB" w:rsidP="002B01EB">
      <w:pPr>
        <w:pStyle w:val="BodyText"/>
        <w:spacing w:before="120" w:after="120"/>
        <w:ind w:left="0"/>
      </w:pPr>
      <w:r>
        <w:t xml:space="preserve">The </w:t>
      </w:r>
      <w:r w:rsidR="006A0DB3" w:rsidRPr="006A0DB3">
        <w:t>8</w:t>
      </w:r>
      <w:r w:rsidRPr="006A0DB3">
        <w:t>CALL</w:t>
      </w:r>
      <w:r w:rsidR="0055001C">
        <w:t>90</w:t>
      </w:r>
      <w:r>
        <w:t xml:space="preserve"> channel shall be used to establish contact with other users in a particular Region that can render assistance at an incident.  This channel shall not be utilized as an ongoing working channel.  Once contact has been established between agencies, an agreed upon </w:t>
      </w:r>
      <w:r w:rsidR="006A0DB3" w:rsidRPr="006A0DB3">
        <w:t>8</w:t>
      </w:r>
      <w:r w:rsidRPr="006A0DB3">
        <w:t>TAC</w:t>
      </w:r>
      <w:r>
        <w:t xml:space="preserve"> or mutual aid channel shall be used for continued communications.</w:t>
      </w:r>
    </w:p>
    <w:p w14:paraId="4E551C8E" w14:textId="77777777" w:rsidR="0017733E" w:rsidRPr="0017733E" w:rsidRDefault="0017733E" w:rsidP="0017733E">
      <w:pPr>
        <w:rPr>
          <w:rFonts w:ascii="Arial" w:hAnsi="Arial" w:cs="Arial"/>
          <w:b/>
        </w:rPr>
      </w:pPr>
    </w:p>
    <w:p w14:paraId="38C9D08B" w14:textId="5B4F5A1C" w:rsidR="00844144" w:rsidRDefault="00844144" w:rsidP="00844144">
      <w:pPr>
        <w:pStyle w:val="Caption"/>
        <w:keepNext/>
      </w:pPr>
      <w:bookmarkStart w:id="53" w:name="_Toc48727439"/>
      <w:r>
        <w:t xml:space="preserve">Table </w:t>
      </w:r>
      <w:fldSimple w:instr=" SEQ Table \* ARABIC ">
        <w:r>
          <w:rPr>
            <w:noProof/>
          </w:rPr>
          <w:t>2</w:t>
        </w:r>
      </w:fldSimple>
      <w:r>
        <w:t xml:space="preserve"> - </w:t>
      </w:r>
      <w:r w:rsidRPr="007A4D38">
        <w:t>National Tactical Channels (8TAC91 – 8TAC94</w:t>
      </w:r>
      <w:r>
        <w:t>)</w:t>
      </w:r>
      <w:bookmarkEnd w:id="53"/>
    </w:p>
    <w:tbl>
      <w:tblPr>
        <w:tblW w:w="3845" w:type="pct"/>
        <w:jc w:val="center"/>
        <w:tblCellMar>
          <w:left w:w="0" w:type="dxa"/>
          <w:right w:w="0" w:type="dxa"/>
        </w:tblCellMar>
        <w:tblLook w:val="04A0" w:firstRow="1" w:lastRow="0" w:firstColumn="1" w:lastColumn="0" w:noHBand="0" w:noVBand="1"/>
      </w:tblPr>
      <w:tblGrid>
        <w:gridCol w:w="2419"/>
        <w:gridCol w:w="2103"/>
        <w:gridCol w:w="1775"/>
        <w:gridCol w:w="1462"/>
      </w:tblGrid>
      <w:tr w:rsidR="0055001C" w14:paraId="2B6177AA" w14:textId="77777777" w:rsidTr="00844144">
        <w:trPr>
          <w:trHeight w:val="288"/>
          <w:jc w:val="center"/>
        </w:trPr>
        <w:tc>
          <w:tcPr>
            <w:tcW w:w="2419" w:type="dxa"/>
            <w:tcBorders>
              <w:top w:val="single" w:sz="8" w:space="0" w:color="auto"/>
              <w:left w:val="single" w:sz="8" w:space="0" w:color="auto"/>
              <w:bottom w:val="single" w:sz="8" w:space="0" w:color="auto"/>
              <w:right w:val="single" w:sz="8" w:space="0" w:color="auto"/>
            </w:tcBorders>
            <w:shd w:val="clear" w:color="auto" w:fill="213F71"/>
            <w:tcMar>
              <w:top w:w="0" w:type="dxa"/>
              <w:left w:w="29" w:type="dxa"/>
              <w:bottom w:w="0" w:type="dxa"/>
              <w:right w:w="29" w:type="dxa"/>
            </w:tcMar>
            <w:vAlign w:val="center"/>
            <w:hideMark/>
          </w:tcPr>
          <w:p w14:paraId="17D537D4" w14:textId="1659662E" w:rsidR="0055001C" w:rsidRDefault="0055001C" w:rsidP="00220828">
            <w:pPr>
              <w:pStyle w:val="TableParagraph"/>
              <w:spacing w:line="276" w:lineRule="auto"/>
              <w:jc w:val="center"/>
              <w:rPr>
                <w:rFonts w:ascii="Arial" w:hAnsi="Arial" w:cs="Arial"/>
                <w:spacing w:val="-1"/>
                <w:sz w:val="20"/>
                <w:szCs w:val="20"/>
              </w:rPr>
            </w:pPr>
            <w:r>
              <w:rPr>
                <w:rFonts w:ascii="Arial" w:hAnsi="Arial" w:cs="Arial"/>
                <w:spacing w:val="-1"/>
                <w:sz w:val="20"/>
                <w:szCs w:val="20"/>
              </w:rPr>
              <w:t>Channel Name</w:t>
            </w:r>
          </w:p>
        </w:tc>
        <w:tc>
          <w:tcPr>
            <w:tcW w:w="2103"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69CB8925" w14:textId="659D808E" w:rsidR="0055001C" w:rsidRDefault="0055001C" w:rsidP="0055001C">
            <w:pPr>
              <w:pStyle w:val="TableParagraph"/>
              <w:spacing w:line="276" w:lineRule="auto"/>
              <w:jc w:val="center"/>
              <w:rPr>
                <w:rFonts w:ascii="Arial" w:hAnsi="Arial" w:cs="Arial"/>
                <w:spacing w:val="-1"/>
                <w:sz w:val="20"/>
                <w:szCs w:val="20"/>
              </w:rPr>
            </w:pPr>
            <w:r>
              <w:rPr>
                <w:rFonts w:ascii="Arial" w:hAnsi="Arial" w:cs="Arial"/>
                <w:spacing w:val="-1"/>
                <w:sz w:val="20"/>
                <w:szCs w:val="20"/>
              </w:rPr>
              <w:t xml:space="preserve">Mobile </w:t>
            </w:r>
            <w:r w:rsidR="00D86C52" w:rsidRPr="00F4482D">
              <w:rPr>
                <w:rFonts w:ascii="Arial" w:hAnsi="Arial" w:cs="Arial"/>
                <w:spacing w:val="-1"/>
                <w:sz w:val="20"/>
                <w:szCs w:val="20"/>
              </w:rPr>
              <w:t>TX</w:t>
            </w:r>
            <w:r w:rsidR="00D86C52">
              <w:rPr>
                <w:rFonts w:ascii="Arial" w:hAnsi="Arial" w:cs="Arial"/>
                <w:color w:val="FF0000"/>
                <w:spacing w:val="-1"/>
                <w:sz w:val="20"/>
                <w:szCs w:val="20"/>
              </w:rPr>
              <w:t xml:space="preserve"> </w:t>
            </w:r>
            <w:r>
              <w:rPr>
                <w:rFonts w:ascii="Arial" w:hAnsi="Arial" w:cs="Arial"/>
                <w:spacing w:val="-1"/>
                <w:sz w:val="20"/>
                <w:szCs w:val="20"/>
              </w:rPr>
              <w:t>Frequency</w:t>
            </w:r>
          </w:p>
        </w:tc>
        <w:tc>
          <w:tcPr>
            <w:tcW w:w="1775"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40593512" w14:textId="1B24BB25" w:rsidR="0055001C" w:rsidRDefault="0055001C" w:rsidP="00220828">
            <w:pPr>
              <w:pStyle w:val="TableParagraph"/>
              <w:spacing w:line="276" w:lineRule="auto"/>
              <w:jc w:val="center"/>
              <w:rPr>
                <w:rFonts w:ascii="Arial" w:hAnsi="Arial" w:cs="Arial"/>
                <w:sz w:val="20"/>
                <w:szCs w:val="20"/>
              </w:rPr>
            </w:pPr>
            <w:r>
              <w:rPr>
                <w:rFonts w:ascii="Arial" w:hAnsi="Arial" w:cs="Arial"/>
                <w:sz w:val="20"/>
                <w:szCs w:val="20"/>
              </w:rPr>
              <w:t>Base</w:t>
            </w:r>
            <w:r w:rsidR="00D86C52">
              <w:rPr>
                <w:rFonts w:ascii="Arial" w:hAnsi="Arial" w:cs="Arial"/>
                <w:sz w:val="20"/>
                <w:szCs w:val="20"/>
              </w:rPr>
              <w:t xml:space="preserve"> </w:t>
            </w:r>
            <w:r w:rsidR="00D86C52" w:rsidRPr="00F4482D">
              <w:rPr>
                <w:rFonts w:ascii="Arial" w:hAnsi="Arial" w:cs="Arial"/>
                <w:spacing w:val="-1"/>
                <w:sz w:val="20"/>
                <w:szCs w:val="20"/>
              </w:rPr>
              <w:t>RX</w:t>
            </w:r>
            <w:r>
              <w:rPr>
                <w:rFonts w:ascii="Arial" w:hAnsi="Arial" w:cs="Arial"/>
                <w:sz w:val="20"/>
                <w:szCs w:val="20"/>
              </w:rPr>
              <w:t xml:space="preserve"> Frequency</w:t>
            </w:r>
          </w:p>
        </w:tc>
        <w:tc>
          <w:tcPr>
            <w:tcW w:w="1462"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hideMark/>
          </w:tcPr>
          <w:p w14:paraId="3955CB35" w14:textId="6B38B863" w:rsidR="0055001C" w:rsidRDefault="0055001C" w:rsidP="00220828">
            <w:pPr>
              <w:pStyle w:val="TableParagraph"/>
              <w:spacing w:line="276" w:lineRule="auto"/>
              <w:jc w:val="center"/>
            </w:pPr>
            <w:r>
              <w:t>Tone</w:t>
            </w:r>
          </w:p>
        </w:tc>
      </w:tr>
      <w:tr w:rsidR="0055001C" w14:paraId="0A1E223E" w14:textId="77777777" w:rsidTr="00844144">
        <w:trPr>
          <w:trHeight w:val="288"/>
          <w:jc w:val="center"/>
        </w:trPr>
        <w:tc>
          <w:tcPr>
            <w:tcW w:w="241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55386C34" w14:textId="1484CA8C" w:rsidR="0055001C" w:rsidRDefault="0055001C" w:rsidP="0055001C">
            <w:pPr>
              <w:spacing w:line="276" w:lineRule="auto"/>
              <w:jc w:val="center"/>
              <w:rPr>
                <w:rFonts w:ascii="Arial" w:hAnsi="Arial" w:cs="Arial"/>
                <w:sz w:val="20"/>
                <w:szCs w:val="20"/>
              </w:rPr>
            </w:pPr>
            <w:r>
              <w:rPr>
                <w:rFonts w:ascii="Arial" w:hAnsi="Arial" w:cs="Arial"/>
                <w:sz w:val="20"/>
                <w:szCs w:val="20"/>
              </w:rPr>
              <w:t>8TAC91</w:t>
            </w:r>
          </w:p>
        </w:tc>
        <w:tc>
          <w:tcPr>
            <w:tcW w:w="2103" w:type="dxa"/>
            <w:tcBorders>
              <w:top w:val="nil"/>
              <w:left w:val="nil"/>
              <w:bottom w:val="single" w:sz="8" w:space="0" w:color="auto"/>
              <w:right w:val="single" w:sz="8" w:space="0" w:color="auto"/>
            </w:tcBorders>
            <w:tcMar>
              <w:top w:w="0" w:type="dxa"/>
              <w:left w:w="29" w:type="dxa"/>
              <w:bottom w:w="0" w:type="dxa"/>
              <w:right w:w="29" w:type="dxa"/>
            </w:tcMar>
            <w:vAlign w:val="center"/>
          </w:tcPr>
          <w:p w14:paraId="709BF09D" w14:textId="76CAAB28" w:rsidR="0055001C" w:rsidRDefault="0055001C" w:rsidP="0055001C">
            <w:pPr>
              <w:pStyle w:val="TableParagraph"/>
              <w:spacing w:line="276" w:lineRule="auto"/>
              <w:jc w:val="center"/>
              <w:rPr>
                <w:rFonts w:ascii="Arial" w:hAnsi="Arial" w:cs="Arial"/>
                <w:spacing w:val="-1"/>
                <w:sz w:val="20"/>
                <w:szCs w:val="20"/>
              </w:rPr>
            </w:pPr>
            <w:r>
              <w:rPr>
                <w:rFonts w:ascii="Arial" w:hAnsi="Arial" w:cs="Arial"/>
                <w:sz w:val="20"/>
              </w:rPr>
              <w:t>806</w:t>
            </w:r>
            <w:r w:rsidRPr="00A579C0">
              <w:rPr>
                <w:rFonts w:ascii="Arial" w:hAnsi="Arial" w:cs="Arial"/>
                <w:sz w:val="20"/>
              </w:rPr>
              <w:t>.5125 MHz</w:t>
            </w:r>
          </w:p>
        </w:tc>
        <w:tc>
          <w:tcPr>
            <w:tcW w:w="1775" w:type="dxa"/>
            <w:tcBorders>
              <w:top w:val="nil"/>
              <w:left w:val="nil"/>
              <w:bottom w:val="single" w:sz="8" w:space="0" w:color="auto"/>
              <w:right w:val="single" w:sz="8" w:space="0" w:color="auto"/>
            </w:tcBorders>
            <w:tcMar>
              <w:top w:w="0" w:type="dxa"/>
              <w:left w:w="29" w:type="dxa"/>
              <w:bottom w:w="0" w:type="dxa"/>
              <w:right w:w="29" w:type="dxa"/>
            </w:tcMar>
            <w:vAlign w:val="center"/>
          </w:tcPr>
          <w:p w14:paraId="296A9C31" w14:textId="7E84D777" w:rsidR="0055001C" w:rsidRDefault="0055001C" w:rsidP="0055001C">
            <w:pPr>
              <w:pStyle w:val="TableParagraph"/>
              <w:spacing w:line="276" w:lineRule="auto"/>
              <w:jc w:val="center"/>
              <w:rPr>
                <w:rFonts w:ascii="Arial" w:hAnsi="Arial" w:cs="Arial"/>
                <w:sz w:val="20"/>
                <w:szCs w:val="20"/>
              </w:rPr>
            </w:pPr>
            <w:r>
              <w:rPr>
                <w:rFonts w:ascii="Arial" w:hAnsi="Arial" w:cs="Arial"/>
                <w:sz w:val="20"/>
              </w:rPr>
              <w:t>851</w:t>
            </w:r>
            <w:r w:rsidRPr="00A579C0">
              <w:rPr>
                <w:rFonts w:ascii="Arial" w:hAnsi="Arial" w:cs="Arial"/>
                <w:sz w:val="20"/>
              </w:rPr>
              <w:t>.5125 MHz</w:t>
            </w:r>
          </w:p>
        </w:tc>
        <w:tc>
          <w:tcPr>
            <w:tcW w:w="1462" w:type="dxa"/>
            <w:tcBorders>
              <w:top w:val="nil"/>
              <w:left w:val="nil"/>
              <w:bottom w:val="single" w:sz="8" w:space="0" w:color="auto"/>
              <w:right w:val="single" w:sz="8" w:space="0" w:color="auto"/>
            </w:tcBorders>
            <w:tcMar>
              <w:top w:w="0" w:type="dxa"/>
              <w:left w:w="29" w:type="dxa"/>
              <w:bottom w:w="0" w:type="dxa"/>
              <w:right w:w="29" w:type="dxa"/>
            </w:tcMar>
            <w:vAlign w:val="center"/>
          </w:tcPr>
          <w:p w14:paraId="79F6BF84" w14:textId="149B00B7" w:rsidR="0055001C" w:rsidRPr="0055001C" w:rsidRDefault="0055001C" w:rsidP="0055001C">
            <w:pPr>
              <w:jc w:val="center"/>
              <w:rPr>
                <w:rFonts w:ascii="Arial" w:hAnsi="Arial" w:cs="Arial"/>
                <w:sz w:val="20"/>
              </w:rPr>
            </w:pPr>
            <w:r>
              <w:rPr>
                <w:rFonts w:ascii="Arial" w:hAnsi="Arial" w:cs="Arial"/>
                <w:sz w:val="20"/>
              </w:rPr>
              <w:t>156.7 Hz</w:t>
            </w:r>
          </w:p>
        </w:tc>
      </w:tr>
      <w:tr w:rsidR="0055001C" w14:paraId="38A22F2C" w14:textId="77777777" w:rsidTr="00844144">
        <w:trPr>
          <w:trHeight w:val="288"/>
          <w:jc w:val="center"/>
        </w:trPr>
        <w:tc>
          <w:tcPr>
            <w:tcW w:w="241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41145E98" w14:textId="5A2CAA7B" w:rsidR="0055001C" w:rsidRDefault="0055001C" w:rsidP="0055001C">
            <w:pPr>
              <w:spacing w:line="276" w:lineRule="auto"/>
              <w:jc w:val="center"/>
              <w:rPr>
                <w:rFonts w:ascii="Arial" w:hAnsi="Arial" w:cs="Arial"/>
                <w:sz w:val="20"/>
                <w:szCs w:val="20"/>
              </w:rPr>
            </w:pPr>
            <w:r>
              <w:rPr>
                <w:rFonts w:ascii="Arial" w:hAnsi="Arial" w:cs="Arial"/>
                <w:sz w:val="20"/>
                <w:szCs w:val="20"/>
              </w:rPr>
              <w:t>8TAC92</w:t>
            </w:r>
          </w:p>
        </w:tc>
        <w:tc>
          <w:tcPr>
            <w:tcW w:w="2103" w:type="dxa"/>
            <w:tcBorders>
              <w:top w:val="nil"/>
              <w:left w:val="nil"/>
              <w:bottom w:val="single" w:sz="8" w:space="0" w:color="auto"/>
              <w:right w:val="single" w:sz="8" w:space="0" w:color="auto"/>
            </w:tcBorders>
            <w:tcMar>
              <w:top w:w="0" w:type="dxa"/>
              <w:left w:w="29" w:type="dxa"/>
              <w:bottom w:w="0" w:type="dxa"/>
              <w:right w:w="29" w:type="dxa"/>
            </w:tcMar>
            <w:vAlign w:val="center"/>
          </w:tcPr>
          <w:p w14:paraId="457DBE4B" w14:textId="505CE1BA" w:rsidR="0055001C" w:rsidRDefault="0055001C" w:rsidP="0055001C">
            <w:pPr>
              <w:pStyle w:val="TableParagraph"/>
              <w:spacing w:line="276" w:lineRule="auto"/>
              <w:jc w:val="center"/>
              <w:rPr>
                <w:rFonts w:ascii="Arial" w:hAnsi="Arial" w:cs="Arial"/>
                <w:spacing w:val="-1"/>
                <w:sz w:val="20"/>
                <w:szCs w:val="20"/>
              </w:rPr>
            </w:pPr>
            <w:r>
              <w:rPr>
                <w:rFonts w:ascii="Arial" w:hAnsi="Arial" w:cs="Arial"/>
                <w:sz w:val="20"/>
              </w:rPr>
              <w:t>807</w:t>
            </w:r>
            <w:r w:rsidRPr="00A579C0">
              <w:rPr>
                <w:rFonts w:ascii="Arial" w:hAnsi="Arial" w:cs="Arial"/>
                <w:sz w:val="20"/>
              </w:rPr>
              <w:t>.0125 MHz</w:t>
            </w:r>
          </w:p>
        </w:tc>
        <w:tc>
          <w:tcPr>
            <w:tcW w:w="1775" w:type="dxa"/>
            <w:tcBorders>
              <w:top w:val="nil"/>
              <w:left w:val="nil"/>
              <w:bottom w:val="single" w:sz="8" w:space="0" w:color="auto"/>
              <w:right w:val="single" w:sz="8" w:space="0" w:color="auto"/>
            </w:tcBorders>
            <w:tcMar>
              <w:top w:w="0" w:type="dxa"/>
              <w:left w:w="29" w:type="dxa"/>
              <w:bottom w:w="0" w:type="dxa"/>
              <w:right w:w="29" w:type="dxa"/>
            </w:tcMar>
            <w:vAlign w:val="center"/>
          </w:tcPr>
          <w:p w14:paraId="03FA0B42" w14:textId="56B1BE07" w:rsidR="0055001C" w:rsidRDefault="0055001C" w:rsidP="0055001C">
            <w:pPr>
              <w:pStyle w:val="TableParagraph"/>
              <w:spacing w:line="276" w:lineRule="auto"/>
              <w:jc w:val="center"/>
              <w:rPr>
                <w:rFonts w:ascii="Arial" w:hAnsi="Arial" w:cs="Arial"/>
                <w:sz w:val="20"/>
                <w:szCs w:val="20"/>
              </w:rPr>
            </w:pPr>
            <w:r>
              <w:rPr>
                <w:rFonts w:ascii="Arial" w:hAnsi="Arial" w:cs="Arial"/>
                <w:sz w:val="20"/>
              </w:rPr>
              <w:t>852</w:t>
            </w:r>
            <w:r w:rsidRPr="00A579C0">
              <w:rPr>
                <w:rFonts w:ascii="Arial" w:hAnsi="Arial" w:cs="Arial"/>
                <w:sz w:val="20"/>
              </w:rPr>
              <w:t>.0125 MHz</w:t>
            </w:r>
          </w:p>
        </w:tc>
        <w:tc>
          <w:tcPr>
            <w:tcW w:w="1462" w:type="dxa"/>
            <w:tcBorders>
              <w:top w:val="nil"/>
              <w:left w:val="nil"/>
              <w:bottom w:val="single" w:sz="8" w:space="0" w:color="auto"/>
              <w:right w:val="single" w:sz="8" w:space="0" w:color="auto"/>
            </w:tcBorders>
            <w:tcMar>
              <w:top w:w="0" w:type="dxa"/>
              <w:left w:w="29" w:type="dxa"/>
              <w:bottom w:w="0" w:type="dxa"/>
              <w:right w:w="29" w:type="dxa"/>
            </w:tcMar>
            <w:vAlign w:val="center"/>
          </w:tcPr>
          <w:p w14:paraId="2A8E8572" w14:textId="0B791B83" w:rsidR="0055001C" w:rsidRDefault="0055001C" w:rsidP="0055001C">
            <w:pPr>
              <w:pStyle w:val="TableParagraph"/>
              <w:spacing w:line="276" w:lineRule="auto"/>
              <w:jc w:val="center"/>
              <w:rPr>
                <w:rFonts w:ascii="Arial" w:hAnsi="Arial" w:cs="Arial"/>
                <w:sz w:val="20"/>
                <w:szCs w:val="20"/>
              </w:rPr>
            </w:pPr>
            <w:r>
              <w:rPr>
                <w:rFonts w:ascii="Arial" w:hAnsi="Arial" w:cs="Arial"/>
                <w:sz w:val="20"/>
              </w:rPr>
              <w:t>156.7 Hz</w:t>
            </w:r>
          </w:p>
        </w:tc>
      </w:tr>
      <w:tr w:rsidR="0055001C" w14:paraId="24DB9684" w14:textId="77777777" w:rsidTr="00844144">
        <w:trPr>
          <w:trHeight w:val="288"/>
          <w:jc w:val="center"/>
        </w:trPr>
        <w:tc>
          <w:tcPr>
            <w:tcW w:w="241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40F86CC6" w14:textId="079E325B" w:rsidR="0055001C" w:rsidRDefault="0055001C" w:rsidP="0055001C">
            <w:pPr>
              <w:spacing w:line="276" w:lineRule="auto"/>
              <w:jc w:val="center"/>
              <w:rPr>
                <w:rFonts w:ascii="Arial" w:hAnsi="Arial" w:cs="Arial"/>
                <w:sz w:val="20"/>
                <w:szCs w:val="20"/>
              </w:rPr>
            </w:pPr>
            <w:r>
              <w:rPr>
                <w:rFonts w:ascii="Arial" w:hAnsi="Arial" w:cs="Arial"/>
                <w:sz w:val="20"/>
                <w:szCs w:val="20"/>
              </w:rPr>
              <w:t>8TAC93</w:t>
            </w:r>
          </w:p>
        </w:tc>
        <w:tc>
          <w:tcPr>
            <w:tcW w:w="2103" w:type="dxa"/>
            <w:tcBorders>
              <w:top w:val="nil"/>
              <w:left w:val="nil"/>
              <w:bottom w:val="single" w:sz="8" w:space="0" w:color="auto"/>
              <w:right w:val="single" w:sz="8" w:space="0" w:color="auto"/>
            </w:tcBorders>
            <w:tcMar>
              <w:top w:w="0" w:type="dxa"/>
              <w:left w:w="29" w:type="dxa"/>
              <w:bottom w:w="0" w:type="dxa"/>
              <w:right w:w="29" w:type="dxa"/>
            </w:tcMar>
            <w:vAlign w:val="center"/>
          </w:tcPr>
          <w:p w14:paraId="1571ADD7" w14:textId="43367CFA" w:rsidR="0055001C" w:rsidRDefault="0055001C" w:rsidP="0055001C">
            <w:pPr>
              <w:pStyle w:val="TableParagraph"/>
              <w:spacing w:line="276" w:lineRule="auto"/>
              <w:jc w:val="center"/>
              <w:rPr>
                <w:rFonts w:ascii="Arial" w:hAnsi="Arial" w:cs="Arial"/>
                <w:spacing w:val="-1"/>
                <w:sz w:val="20"/>
                <w:szCs w:val="20"/>
              </w:rPr>
            </w:pPr>
            <w:r>
              <w:rPr>
                <w:rFonts w:ascii="Arial" w:hAnsi="Arial" w:cs="Arial"/>
                <w:sz w:val="20"/>
              </w:rPr>
              <w:t>807</w:t>
            </w:r>
            <w:r w:rsidRPr="00A579C0">
              <w:rPr>
                <w:rFonts w:ascii="Arial" w:hAnsi="Arial" w:cs="Arial"/>
                <w:sz w:val="20"/>
              </w:rPr>
              <w:t>.5125 MHz</w:t>
            </w:r>
          </w:p>
        </w:tc>
        <w:tc>
          <w:tcPr>
            <w:tcW w:w="1775" w:type="dxa"/>
            <w:tcBorders>
              <w:top w:val="nil"/>
              <w:left w:val="nil"/>
              <w:bottom w:val="single" w:sz="8" w:space="0" w:color="auto"/>
              <w:right w:val="single" w:sz="8" w:space="0" w:color="auto"/>
            </w:tcBorders>
            <w:tcMar>
              <w:top w:w="0" w:type="dxa"/>
              <w:left w:w="29" w:type="dxa"/>
              <w:bottom w:w="0" w:type="dxa"/>
              <w:right w:w="29" w:type="dxa"/>
            </w:tcMar>
            <w:vAlign w:val="center"/>
          </w:tcPr>
          <w:p w14:paraId="4526D6A4" w14:textId="3A6C80D1" w:rsidR="0055001C" w:rsidRDefault="0055001C" w:rsidP="0055001C">
            <w:pPr>
              <w:pStyle w:val="TableParagraph"/>
              <w:spacing w:line="276" w:lineRule="auto"/>
              <w:jc w:val="center"/>
              <w:rPr>
                <w:rFonts w:ascii="Arial" w:hAnsi="Arial" w:cs="Arial"/>
                <w:sz w:val="20"/>
                <w:szCs w:val="20"/>
              </w:rPr>
            </w:pPr>
            <w:r>
              <w:rPr>
                <w:rFonts w:ascii="Arial" w:hAnsi="Arial" w:cs="Arial"/>
                <w:sz w:val="20"/>
              </w:rPr>
              <w:t>852</w:t>
            </w:r>
            <w:r w:rsidRPr="00A579C0">
              <w:rPr>
                <w:rFonts w:ascii="Arial" w:hAnsi="Arial" w:cs="Arial"/>
                <w:sz w:val="20"/>
              </w:rPr>
              <w:t>.5125 MHz</w:t>
            </w:r>
          </w:p>
        </w:tc>
        <w:tc>
          <w:tcPr>
            <w:tcW w:w="1462" w:type="dxa"/>
            <w:tcBorders>
              <w:top w:val="nil"/>
              <w:left w:val="nil"/>
              <w:bottom w:val="single" w:sz="8" w:space="0" w:color="auto"/>
              <w:right w:val="single" w:sz="8" w:space="0" w:color="auto"/>
            </w:tcBorders>
            <w:tcMar>
              <w:top w:w="0" w:type="dxa"/>
              <w:left w:w="29" w:type="dxa"/>
              <w:bottom w:w="0" w:type="dxa"/>
              <w:right w:w="29" w:type="dxa"/>
            </w:tcMar>
            <w:vAlign w:val="center"/>
          </w:tcPr>
          <w:p w14:paraId="7E051AA1" w14:textId="33912221" w:rsidR="0055001C" w:rsidRDefault="0055001C" w:rsidP="0055001C">
            <w:pPr>
              <w:pStyle w:val="TableParagraph"/>
              <w:spacing w:line="276" w:lineRule="auto"/>
              <w:jc w:val="center"/>
              <w:rPr>
                <w:rFonts w:ascii="Arial" w:hAnsi="Arial" w:cs="Arial"/>
                <w:sz w:val="20"/>
                <w:szCs w:val="20"/>
              </w:rPr>
            </w:pPr>
            <w:r>
              <w:rPr>
                <w:rFonts w:ascii="Arial" w:hAnsi="Arial" w:cs="Arial"/>
                <w:sz w:val="20"/>
              </w:rPr>
              <w:t>156.7 Hz</w:t>
            </w:r>
          </w:p>
        </w:tc>
      </w:tr>
      <w:tr w:rsidR="0055001C" w14:paraId="4E0A1319" w14:textId="77777777" w:rsidTr="00844144">
        <w:trPr>
          <w:trHeight w:val="288"/>
          <w:jc w:val="center"/>
        </w:trPr>
        <w:tc>
          <w:tcPr>
            <w:tcW w:w="241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1729FB61" w14:textId="4DEDA5A3" w:rsidR="0055001C" w:rsidRDefault="0055001C" w:rsidP="0055001C">
            <w:pPr>
              <w:spacing w:line="276" w:lineRule="auto"/>
              <w:jc w:val="center"/>
              <w:rPr>
                <w:rFonts w:ascii="Arial" w:hAnsi="Arial" w:cs="Arial"/>
                <w:sz w:val="20"/>
                <w:szCs w:val="20"/>
              </w:rPr>
            </w:pPr>
            <w:r>
              <w:rPr>
                <w:rFonts w:ascii="Arial" w:hAnsi="Arial" w:cs="Arial"/>
                <w:sz w:val="20"/>
                <w:szCs w:val="20"/>
              </w:rPr>
              <w:t>8TAC94</w:t>
            </w:r>
          </w:p>
        </w:tc>
        <w:tc>
          <w:tcPr>
            <w:tcW w:w="2103" w:type="dxa"/>
            <w:tcBorders>
              <w:top w:val="nil"/>
              <w:left w:val="nil"/>
              <w:bottom w:val="single" w:sz="8" w:space="0" w:color="auto"/>
              <w:right w:val="single" w:sz="8" w:space="0" w:color="auto"/>
            </w:tcBorders>
            <w:tcMar>
              <w:top w:w="0" w:type="dxa"/>
              <w:left w:w="29" w:type="dxa"/>
              <w:bottom w:w="0" w:type="dxa"/>
              <w:right w:w="29" w:type="dxa"/>
            </w:tcMar>
            <w:vAlign w:val="center"/>
          </w:tcPr>
          <w:p w14:paraId="409D7F45" w14:textId="3C310BFB" w:rsidR="0055001C" w:rsidRDefault="0055001C" w:rsidP="0055001C">
            <w:pPr>
              <w:pStyle w:val="TableParagraph"/>
              <w:spacing w:line="276" w:lineRule="auto"/>
              <w:jc w:val="center"/>
              <w:rPr>
                <w:rFonts w:ascii="Arial" w:hAnsi="Arial" w:cs="Arial"/>
                <w:sz w:val="20"/>
                <w:szCs w:val="20"/>
              </w:rPr>
            </w:pPr>
            <w:r>
              <w:rPr>
                <w:rFonts w:ascii="Arial" w:hAnsi="Arial" w:cs="Arial"/>
                <w:sz w:val="20"/>
              </w:rPr>
              <w:t>808</w:t>
            </w:r>
            <w:r w:rsidRPr="00A579C0">
              <w:rPr>
                <w:rFonts w:ascii="Arial" w:hAnsi="Arial" w:cs="Arial"/>
                <w:sz w:val="20"/>
              </w:rPr>
              <w:t>.0125 MHz</w:t>
            </w:r>
          </w:p>
        </w:tc>
        <w:tc>
          <w:tcPr>
            <w:tcW w:w="1775" w:type="dxa"/>
            <w:tcBorders>
              <w:top w:val="nil"/>
              <w:left w:val="nil"/>
              <w:bottom w:val="single" w:sz="8" w:space="0" w:color="auto"/>
              <w:right w:val="single" w:sz="8" w:space="0" w:color="auto"/>
            </w:tcBorders>
            <w:tcMar>
              <w:top w:w="0" w:type="dxa"/>
              <w:left w:w="29" w:type="dxa"/>
              <w:bottom w:w="0" w:type="dxa"/>
              <w:right w:w="29" w:type="dxa"/>
            </w:tcMar>
            <w:vAlign w:val="center"/>
          </w:tcPr>
          <w:p w14:paraId="75285B65" w14:textId="7EB1AFA0" w:rsidR="0055001C" w:rsidRDefault="0055001C" w:rsidP="0055001C">
            <w:pPr>
              <w:pStyle w:val="TableParagraph"/>
              <w:spacing w:line="276" w:lineRule="auto"/>
              <w:jc w:val="center"/>
              <w:rPr>
                <w:rFonts w:ascii="Arial" w:hAnsi="Arial" w:cs="Arial"/>
                <w:sz w:val="20"/>
                <w:szCs w:val="20"/>
              </w:rPr>
            </w:pPr>
            <w:r>
              <w:rPr>
                <w:rFonts w:ascii="Arial" w:hAnsi="Arial" w:cs="Arial"/>
                <w:sz w:val="20"/>
              </w:rPr>
              <w:t>853</w:t>
            </w:r>
            <w:r w:rsidRPr="00A579C0">
              <w:rPr>
                <w:rFonts w:ascii="Arial" w:hAnsi="Arial" w:cs="Arial"/>
                <w:sz w:val="20"/>
              </w:rPr>
              <w:t>.0125</w:t>
            </w:r>
            <w:r>
              <w:rPr>
                <w:rFonts w:ascii="Arial" w:hAnsi="Arial" w:cs="Arial"/>
                <w:sz w:val="20"/>
              </w:rPr>
              <w:t xml:space="preserve"> MHz</w:t>
            </w:r>
          </w:p>
        </w:tc>
        <w:tc>
          <w:tcPr>
            <w:tcW w:w="1462" w:type="dxa"/>
            <w:tcBorders>
              <w:top w:val="nil"/>
              <w:left w:val="nil"/>
              <w:bottom w:val="single" w:sz="8" w:space="0" w:color="auto"/>
              <w:right w:val="single" w:sz="8" w:space="0" w:color="auto"/>
            </w:tcBorders>
            <w:tcMar>
              <w:top w:w="0" w:type="dxa"/>
              <w:left w:w="29" w:type="dxa"/>
              <w:bottom w:w="0" w:type="dxa"/>
              <w:right w:w="29" w:type="dxa"/>
            </w:tcMar>
            <w:vAlign w:val="center"/>
          </w:tcPr>
          <w:p w14:paraId="28473006" w14:textId="061A21D8" w:rsidR="0055001C" w:rsidRDefault="0055001C" w:rsidP="0055001C">
            <w:pPr>
              <w:pStyle w:val="TableParagraph"/>
              <w:spacing w:line="276" w:lineRule="auto"/>
              <w:jc w:val="center"/>
              <w:rPr>
                <w:rFonts w:ascii="Arial" w:hAnsi="Arial" w:cs="Arial"/>
                <w:sz w:val="20"/>
                <w:szCs w:val="20"/>
              </w:rPr>
            </w:pPr>
            <w:r>
              <w:rPr>
                <w:rFonts w:ascii="Arial" w:hAnsi="Arial" w:cs="Arial"/>
                <w:sz w:val="20"/>
              </w:rPr>
              <w:t>156.7 Hz</w:t>
            </w:r>
          </w:p>
        </w:tc>
      </w:tr>
    </w:tbl>
    <w:p w14:paraId="3397EB3F" w14:textId="040E5BA3" w:rsidR="002B01EB" w:rsidRDefault="002B01EB" w:rsidP="002B01EB">
      <w:pPr>
        <w:pStyle w:val="BodyText"/>
        <w:spacing w:before="120" w:after="120"/>
        <w:ind w:left="0"/>
      </w:pPr>
      <w:r>
        <w:t xml:space="preserve">These frequencies are reserved for use by those agencies involved in inter-agency communications. Incidents requiring multi-agency participation will utilize these frequencies as directed by the control agency assuming responsibility for an incident or area of concern.  These frequencies may be subdivided according to function in an incident or by geographical location in response to an incident.  It is recommended that the following assignments for </w:t>
      </w:r>
      <w:r w:rsidR="009265F4" w:rsidRPr="009265F4">
        <w:t>8TAC91-8TAC94</w:t>
      </w:r>
      <w:r w:rsidR="000D1F0B" w:rsidRPr="009265F4">
        <w:t xml:space="preserve"> </w:t>
      </w:r>
      <w:r>
        <w:t>be used when possible.</w:t>
      </w:r>
    </w:p>
    <w:p w14:paraId="66288FF3" w14:textId="4C89D868" w:rsidR="002B01EB" w:rsidRDefault="004F7F2E" w:rsidP="002B01EB">
      <w:pPr>
        <w:pStyle w:val="BodyText"/>
        <w:ind w:left="720"/>
      </w:pPr>
      <w:r>
        <w:t>8TAC91</w:t>
      </w:r>
      <w:r w:rsidR="002B01EB">
        <w:tab/>
        <w:t xml:space="preserve">Law Enforcement </w:t>
      </w:r>
    </w:p>
    <w:p w14:paraId="3D2742BB" w14:textId="5F3FDF3A" w:rsidR="002B01EB" w:rsidRDefault="004F7F2E" w:rsidP="002B01EB">
      <w:pPr>
        <w:pStyle w:val="BodyText"/>
        <w:ind w:left="720"/>
      </w:pPr>
      <w:r>
        <w:t>8TAC92</w:t>
      </w:r>
      <w:r w:rsidR="002B01EB">
        <w:tab/>
        <w:t>Fire Services</w:t>
      </w:r>
    </w:p>
    <w:p w14:paraId="2637D787" w14:textId="30639EEB" w:rsidR="002B01EB" w:rsidRDefault="004F7F2E" w:rsidP="002B01EB">
      <w:pPr>
        <w:pStyle w:val="BodyText"/>
        <w:ind w:left="720"/>
      </w:pPr>
      <w:r>
        <w:t>8TAC93</w:t>
      </w:r>
      <w:r w:rsidR="002B01EB">
        <w:tab/>
        <w:t>Emergency Medical Services</w:t>
      </w:r>
    </w:p>
    <w:p w14:paraId="4754167B" w14:textId="78D477F5" w:rsidR="002B01EB" w:rsidRDefault="004F7F2E" w:rsidP="002B01EB">
      <w:pPr>
        <w:pStyle w:val="BodyText"/>
        <w:ind w:left="720"/>
      </w:pPr>
      <w:r>
        <w:t>8TAC94</w:t>
      </w:r>
      <w:r w:rsidR="002B01EB">
        <w:tab/>
        <w:t>Command and Control</w:t>
      </w:r>
      <w:r w:rsidR="000D1F0B">
        <w:t xml:space="preserve"> </w:t>
      </w:r>
    </w:p>
    <w:p w14:paraId="7FEF4E9C" w14:textId="4E6BB4DD" w:rsidR="002B01EB" w:rsidRPr="002B01EB" w:rsidRDefault="002B01EB" w:rsidP="009921ED">
      <w:pPr>
        <w:pStyle w:val="Heading3"/>
      </w:pPr>
      <w:bookmarkStart w:id="54" w:name="_Toc48727410"/>
      <w:r w:rsidRPr="002B01EB">
        <w:t>Coded Squelch</w:t>
      </w:r>
      <w:bookmarkEnd w:id="54"/>
    </w:p>
    <w:p w14:paraId="1AA7C663" w14:textId="1BF98DA9" w:rsidR="002B01EB" w:rsidRDefault="002B01EB" w:rsidP="002B01EB">
      <w:pPr>
        <w:pStyle w:val="BodyText"/>
        <w:spacing w:before="120" w:after="120"/>
        <w:ind w:left="0"/>
      </w:pPr>
      <w:r>
        <w:t>All equipment c</w:t>
      </w:r>
      <w:r w:rsidR="007F141A">
        <w:t xml:space="preserve">apable of operating on the </w:t>
      </w:r>
      <w:r w:rsidR="00AC7B8E">
        <w:t>five</w:t>
      </w:r>
      <w:r>
        <w:t xml:space="preserve"> </w:t>
      </w:r>
      <w:r w:rsidR="008E6F23">
        <w:t>Common Channels</w:t>
      </w:r>
      <w:r>
        <w:t xml:space="preserve"> shall be equipped with the </w:t>
      </w:r>
      <w:r w:rsidRPr="00692EF5">
        <w:t>Nation</w:t>
      </w:r>
      <w:r w:rsidR="000D1F0B" w:rsidRPr="00692EF5">
        <w:t>wide</w:t>
      </w:r>
      <w:r w:rsidR="00692EF5" w:rsidRPr="00692EF5">
        <w:t xml:space="preserve"> </w:t>
      </w:r>
      <w:r>
        <w:t>Common Tone Squelch of 156.7 Hz.  Mobile relays on these channels, if authorized, may use additional tone or digital squelch codes for the purpose of selecting individual mobile relay stations, provided the National Common Tone Squelch Code is used on the output.  If such an arrangement is utilized, provision must also be made for certain centralized, high level sites to be activated by the 156.7 Hz tone to ensure emergency access by transient units.</w:t>
      </w:r>
    </w:p>
    <w:p w14:paraId="31728647" w14:textId="48F0F719" w:rsidR="002B01EB" w:rsidRPr="002B01EB" w:rsidRDefault="002B01EB" w:rsidP="002B01EB">
      <w:pPr>
        <w:pStyle w:val="Heading2"/>
      </w:pPr>
      <w:bookmarkStart w:id="55" w:name="_Toc48727411"/>
      <w:r w:rsidRPr="002B01EB">
        <w:t>Network Operating Methods</w:t>
      </w:r>
      <w:bookmarkEnd w:id="55"/>
    </w:p>
    <w:p w14:paraId="1196221F" w14:textId="7A93055D" w:rsidR="002B01EB" w:rsidRDefault="002B01EB" w:rsidP="002B01EB">
      <w:pPr>
        <w:pStyle w:val="BodyText"/>
        <w:spacing w:before="120" w:after="120"/>
        <w:ind w:left="0"/>
      </w:pPr>
      <w:r>
        <w:t xml:space="preserve">Communications systems on </w:t>
      </w:r>
      <w:r w:rsidR="007F141A">
        <w:t>8TAC91 through 8TAC94</w:t>
      </w:r>
      <w:r>
        <w:t xml:space="preserve"> will be implemented by agencies who volunteer on a distributed coordinated basis.  Every primary geographic section of the Region is intended to be </w:t>
      </w:r>
      <w:r w:rsidR="00FD4874">
        <w:t>covered by at least one of the 8</w:t>
      </w:r>
      <w:r>
        <w:t xml:space="preserve">TAC channels.  In many areas the </w:t>
      </w:r>
      <w:r w:rsidR="008E6F23">
        <w:t>Common Channels</w:t>
      </w:r>
      <w:r>
        <w:t xml:space="preserve"> will be utilized on a mobile to mobile talk-</w:t>
      </w:r>
      <w:r w:rsidR="00FD4874">
        <w:t>around basis. Mobile relays on 8TAC91 through 8TAC9</w:t>
      </w:r>
      <w:r>
        <w:t>4 will be on a limited coverage design to permit reuse of the channel several times within the Region and in ad</w:t>
      </w:r>
      <w:r w:rsidR="00552EF5">
        <w:t>jacent regions.  Since Region 25</w:t>
      </w:r>
      <w:r>
        <w:t xml:space="preserve"> will probably not have a large number of stationary </w:t>
      </w:r>
      <w:r w:rsidR="00C71892" w:rsidRPr="00FD4874">
        <w:t>8TAC</w:t>
      </w:r>
      <w:r>
        <w:t xml:space="preserve"> Channel stations, the implementation of mobile relay or repeaters is strongly encouraged.  This will fill an “on-scene” requirement for most multi-agency response situations.</w:t>
      </w:r>
    </w:p>
    <w:p w14:paraId="47A7A7F3" w14:textId="1B01417F" w:rsidR="002B01EB" w:rsidRDefault="002B01EB" w:rsidP="002B01EB">
      <w:pPr>
        <w:pStyle w:val="BodyText"/>
        <w:spacing w:before="120" w:after="120"/>
        <w:ind w:left="0"/>
      </w:pPr>
      <w:r>
        <w:t>Adjacent region coordination will be via existing mutual aid coordination procedures with the requesting region establishing the tactical frequency assignment.</w:t>
      </w:r>
      <w:r w:rsidR="008B24DF">
        <w:t xml:space="preserve">  A sample I</w:t>
      </w:r>
      <w:r w:rsidR="00104DA6">
        <w:t xml:space="preserve">nteroperability Memorandum of </w:t>
      </w:r>
      <w:r w:rsidR="00104DA6">
        <w:lastRenderedPageBreak/>
        <w:t xml:space="preserve">Understanding may be found in </w:t>
      </w:r>
      <w:r w:rsidR="00104DA6">
        <w:fldChar w:fldCharType="begin"/>
      </w:r>
      <w:r w:rsidR="00104DA6">
        <w:instrText xml:space="preserve"> REF _Ref455557837 \n \h </w:instrText>
      </w:r>
      <w:r w:rsidR="00104DA6">
        <w:fldChar w:fldCharType="separate"/>
      </w:r>
      <w:r w:rsidR="00997E78">
        <w:t>APPENDIX D</w:t>
      </w:r>
      <w:r w:rsidR="00104DA6">
        <w:fldChar w:fldCharType="end"/>
      </w:r>
      <w:r w:rsidR="00104DA6">
        <w:t>.</w:t>
      </w:r>
    </w:p>
    <w:p w14:paraId="05E2E0F5" w14:textId="7E74E41E" w:rsidR="002B01EB" w:rsidRPr="002B01EB" w:rsidRDefault="002B01EB" w:rsidP="002B01EB">
      <w:pPr>
        <w:pStyle w:val="Heading2"/>
      </w:pPr>
      <w:bookmarkStart w:id="56" w:name="_Toc48727412"/>
      <w:r w:rsidRPr="002B01EB">
        <w:t>Requirements for Trunking</w:t>
      </w:r>
      <w:bookmarkEnd w:id="56"/>
    </w:p>
    <w:p w14:paraId="6BDCDC03" w14:textId="075430D2" w:rsidR="002B01EB" w:rsidRDefault="002B01EB" w:rsidP="002B01EB">
      <w:pPr>
        <w:pStyle w:val="BodyText"/>
        <w:spacing w:before="120" w:after="120"/>
        <w:ind w:left="0"/>
      </w:pPr>
      <w:r>
        <w:t xml:space="preserve">All systems operating in the Region having five or more </w:t>
      </w:r>
      <w:r w:rsidR="00756C1F">
        <w:t xml:space="preserve">NSPAC </w:t>
      </w:r>
      <w:r>
        <w:t xml:space="preserve">channels will be required to be trunked.  Those systems having four or less channels may be conventional.  It is strongly suggested that any entity licensing three or more repeaters use trunking.  </w:t>
      </w:r>
    </w:p>
    <w:p w14:paraId="12F14419" w14:textId="4ECD41C9" w:rsidR="002B01EB" w:rsidRDefault="002B01EB" w:rsidP="002B01EB">
      <w:pPr>
        <w:pStyle w:val="BodyText"/>
        <w:spacing w:before="120" w:after="120"/>
        <w:ind w:left="0"/>
      </w:pPr>
      <w:r>
        <w:t xml:space="preserve">The FCC in its Report and Order states: “Exceptions will be permitted only when a substantial showing is made that alternative technology would be at least as efficient as trunking or that trunking would not meet operational requirements.  Exceptions will not be granted routinely.  Strong showings as to why trunking is unacceptable must be presented in support of any request for exception.”  Systems that do not meet FCC loading standards can be required to share such frequencies on a non-exclusive basis.  Those agencies requesting Data channels only can be required to share channels with adjacent agencies wherever feasible or limit coverage to their geographic area.  The </w:t>
      </w:r>
      <w:r w:rsidR="007B56F0" w:rsidRPr="009E1C91">
        <w:t>RPC</w:t>
      </w:r>
      <w:r>
        <w:t xml:space="preserve"> will consider exceptions on a case-by-case basis.</w:t>
      </w:r>
    </w:p>
    <w:p w14:paraId="4CCE20DD" w14:textId="69CC3269" w:rsidR="002B01EB" w:rsidRDefault="002B01EB" w:rsidP="002B01EB">
      <w:pPr>
        <w:pStyle w:val="BodyText"/>
        <w:spacing w:before="120" w:after="120"/>
        <w:ind w:left="0"/>
      </w:pPr>
      <w:r>
        <w:t>Depending on system loading and the need for multiple systems within an area, operators of wide area systems (including, but not limited to, designated “Monitoring Agencies”) must provide for coordination between area-wide systems and Monitoring Agencies.  Single municipalities or agencies must restrict design and implementation of their system(s) to provide only the communications needed within its geopolitical boundaries.  The use of trunked systems is encouraged.  However, if the total number of radios in service does not reach minimum loading criteria for a trunked system, that user must consider utilizing the next higher system level if 800 MHz trunked radio is available in the area.  As systems reach capacity, smaller system users must consider consolidating their communications systems to formulate on large trunked systems.</w:t>
      </w:r>
    </w:p>
    <w:p w14:paraId="1ACF9774" w14:textId="12EC2209" w:rsidR="002B01EB" w:rsidRDefault="002B01EB" w:rsidP="002B01EB">
      <w:pPr>
        <w:pStyle w:val="BodyText"/>
        <w:spacing w:before="120" w:after="120"/>
        <w:ind w:left="0"/>
      </w:pPr>
      <w:r>
        <w:t xml:space="preserve">A requesting applicant for radio communications in the 800 MHz public safety services in the Region will be required to conform to FCC loading criteria for its proposed system.  The provisions of this </w:t>
      </w:r>
      <w:r w:rsidR="00B5509A">
        <w:t>R</w:t>
      </w:r>
      <w:r>
        <w:t xml:space="preserve">egional </w:t>
      </w:r>
      <w:r w:rsidR="007A4405">
        <w:t>Plan</w:t>
      </w:r>
      <w:r>
        <w:t xml:space="preserve"> must be used as a guide for establishing any new systems.  Strict adherence for limiting the area of coverage to the boundaries of the applicant agency’s jurisdiction must be observed.  Overlap or extended coverage must be minimized, even where systems utilizing 800 MHz trunked radio systems are proposing to intermix systems for cooperative and/or mutual aid purposes.</w:t>
      </w:r>
    </w:p>
    <w:p w14:paraId="28F1F676" w14:textId="77777777" w:rsidR="002B01EB" w:rsidRDefault="002B01EB" w:rsidP="002B01EB">
      <w:pPr>
        <w:pStyle w:val="BodyText"/>
        <w:spacing w:before="120" w:after="120"/>
        <w:ind w:left="0"/>
      </w:pPr>
      <w:r>
        <w:t>Antenna heights are to be limited to provide only the necessary coverage for a system. When antenna locations are restricted to only the “high-ground”, transmitter outputs and special antenna patterns must be employed to produce only the necessary coverage with the proper amount of ERP.  All necessary precautions are to be taken to gain maximum reuse of the limited 800 MHz spectrum.</w:t>
      </w:r>
    </w:p>
    <w:p w14:paraId="6588E4FB" w14:textId="48047ECA" w:rsidR="002B01EB" w:rsidRPr="002B01EB" w:rsidRDefault="002B01EB" w:rsidP="002B01EB">
      <w:pPr>
        <w:pStyle w:val="Heading2"/>
      </w:pPr>
      <w:bookmarkStart w:id="57" w:name="_Toc48727413"/>
      <w:r w:rsidRPr="002B01EB">
        <w:t>Channel Loading Requirements</w:t>
      </w:r>
      <w:bookmarkEnd w:id="57"/>
    </w:p>
    <w:p w14:paraId="4FC56266" w14:textId="4AF1FDD1" w:rsidR="002B01EB" w:rsidRDefault="002B01EB" w:rsidP="002B01EB">
      <w:pPr>
        <w:pStyle w:val="BodyText"/>
        <w:spacing w:before="120" w:after="120"/>
        <w:ind w:left="0"/>
      </w:pPr>
      <w:r>
        <w:t>An agency/jurisdiction requesting a single frequency to replace a frequency currently in use that will be turned back for reassignment will not be required to meet loading requirements in order to obtain the new frequency.  However, if the sing</w:t>
      </w:r>
      <w:r w:rsidR="00EF45EB">
        <w:t>l</w:t>
      </w:r>
      <w:r>
        <w:t xml:space="preserve">e frequency is not loaded to more than 50 </w:t>
      </w:r>
      <w:r w:rsidRPr="008224C3">
        <w:t>units</w:t>
      </w:r>
      <w:r>
        <w:t xml:space="preserve"> within three years after the license is granted, the frequency </w:t>
      </w:r>
      <w:r w:rsidR="00C71892" w:rsidRPr="008224C3">
        <w:t>may</w:t>
      </w:r>
      <w:r w:rsidRPr="00C71892">
        <w:t xml:space="preserve"> </w:t>
      </w:r>
      <w:r>
        <w:t xml:space="preserve">be available for assignment to other agencies on a shared basis in the event that other frequencies meeting the criteria for assignment are exhausted.  Shared use of a frequency is not interference free.  Users of single frequency systems may be required to provide the </w:t>
      </w:r>
      <w:r w:rsidR="00756C1F">
        <w:t>RPC</w:t>
      </w:r>
      <w:r>
        <w:t xml:space="preserve"> “confirmation of loading” for mobiles and portables as a method of validating system loading.  This exception shall apply to agencies having only one system and a single frequency.  Agencies/jurisdictions requesting multiple frequencies or employing trunking technology shall comply with the loading standards as outlined below.  While considering loading, emergency vs. non-emergency requires consideration.  Emergency agency refers to those agencies that provide immediate protection of life and property, such as </w:t>
      </w:r>
      <w:r w:rsidR="00652903">
        <w:t>law enforcement</w:t>
      </w:r>
      <w:r>
        <w:t xml:space="preserve">, fire and </w:t>
      </w:r>
      <w:r w:rsidR="00751E74">
        <w:t>EMS</w:t>
      </w:r>
      <w:r>
        <w:t xml:space="preserve"> that have the primary responsibility for initial response to life threatening situations.</w:t>
      </w:r>
    </w:p>
    <w:p w14:paraId="625CCE80" w14:textId="03EA2E00" w:rsidR="002B01EB" w:rsidRPr="009921ED" w:rsidRDefault="002B01EB" w:rsidP="009921ED">
      <w:pPr>
        <w:pStyle w:val="Heading3"/>
      </w:pPr>
      <w:bookmarkStart w:id="58" w:name="_Toc48727414"/>
      <w:r w:rsidRPr="009921ED">
        <w:lastRenderedPageBreak/>
        <w:t>Loading Tables</w:t>
      </w:r>
      <w:bookmarkEnd w:id="58"/>
    </w:p>
    <w:p w14:paraId="38039263" w14:textId="034ED9EC" w:rsidR="00844144" w:rsidRDefault="00844144" w:rsidP="00844144">
      <w:pPr>
        <w:pStyle w:val="Caption"/>
        <w:keepNext/>
      </w:pPr>
      <w:bookmarkStart w:id="59" w:name="_Toc48727440"/>
      <w:r>
        <w:t xml:space="preserve">Table </w:t>
      </w:r>
      <w:fldSimple w:instr=" SEQ Table \* ARABIC ">
        <w:r>
          <w:rPr>
            <w:noProof/>
          </w:rPr>
          <w:t>3</w:t>
        </w:r>
      </w:fldSimple>
      <w:r>
        <w:t xml:space="preserve"> - Loading Tables</w:t>
      </w:r>
      <w:bookmarkEnd w:id="59"/>
    </w:p>
    <w:tbl>
      <w:tblPr>
        <w:tblW w:w="5011" w:type="pct"/>
        <w:tblInd w:w="-19" w:type="dxa"/>
        <w:tblCellMar>
          <w:left w:w="0" w:type="dxa"/>
          <w:right w:w="0" w:type="dxa"/>
        </w:tblCellMar>
        <w:tblLook w:val="04A0" w:firstRow="1" w:lastRow="0" w:firstColumn="1" w:lastColumn="0" w:noHBand="0" w:noVBand="1"/>
      </w:tblPr>
      <w:tblGrid>
        <w:gridCol w:w="2396"/>
        <w:gridCol w:w="3668"/>
        <w:gridCol w:w="4048"/>
      </w:tblGrid>
      <w:tr w:rsidR="00220828" w14:paraId="7AED9E65" w14:textId="77777777" w:rsidTr="00844144">
        <w:trPr>
          <w:trHeight w:val="288"/>
        </w:trPr>
        <w:tc>
          <w:tcPr>
            <w:tcW w:w="2396" w:type="dxa"/>
            <w:tcBorders>
              <w:top w:val="single" w:sz="8" w:space="0" w:color="auto"/>
              <w:left w:val="single" w:sz="8" w:space="0" w:color="auto"/>
              <w:bottom w:val="single" w:sz="8" w:space="0" w:color="auto"/>
              <w:right w:val="single" w:sz="8" w:space="0" w:color="auto"/>
            </w:tcBorders>
            <w:shd w:val="clear" w:color="auto" w:fill="213F71"/>
          </w:tcPr>
          <w:p w14:paraId="3D297829" w14:textId="1E210E0E" w:rsidR="00220828" w:rsidRDefault="00220828" w:rsidP="00220828">
            <w:pPr>
              <w:pStyle w:val="TableParagraph"/>
              <w:spacing w:line="276" w:lineRule="auto"/>
              <w:jc w:val="center"/>
              <w:rPr>
                <w:rFonts w:ascii="Arial" w:hAnsi="Arial" w:cs="Arial"/>
                <w:spacing w:val="-1"/>
                <w:sz w:val="20"/>
                <w:szCs w:val="20"/>
              </w:rPr>
            </w:pPr>
            <w:r>
              <w:rPr>
                <w:rFonts w:ascii="Arial" w:hAnsi="Arial" w:cs="Arial"/>
                <w:spacing w:val="-1"/>
                <w:sz w:val="20"/>
                <w:szCs w:val="20"/>
              </w:rPr>
              <w:t>UNITS</w:t>
            </w:r>
          </w:p>
        </w:tc>
        <w:tc>
          <w:tcPr>
            <w:tcW w:w="3668" w:type="dxa"/>
            <w:tcBorders>
              <w:top w:val="single" w:sz="8" w:space="0" w:color="auto"/>
              <w:left w:val="single" w:sz="8" w:space="0" w:color="auto"/>
              <w:bottom w:val="single" w:sz="8" w:space="0" w:color="auto"/>
              <w:right w:val="single" w:sz="8" w:space="0" w:color="auto"/>
            </w:tcBorders>
            <w:shd w:val="clear" w:color="auto" w:fill="213F71"/>
            <w:tcMar>
              <w:top w:w="0" w:type="dxa"/>
              <w:left w:w="29" w:type="dxa"/>
              <w:bottom w:w="0" w:type="dxa"/>
              <w:right w:w="29" w:type="dxa"/>
            </w:tcMar>
            <w:vAlign w:val="center"/>
          </w:tcPr>
          <w:p w14:paraId="29849FC5" w14:textId="3AA73F05" w:rsidR="00220828" w:rsidRDefault="00220828" w:rsidP="00220828">
            <w:pPr>
              <w:pStyle w:val="TableParagraph"/>
              <w:spacing w:line="276" w:lineRule="auto"/>
              <w:jc w:val="center"/>
              <w:rPr>
                <w:rFonts w:ascii="Arial" w:hAnsi="Arial" w:cs="Arial"/>
                <w:spacing w:val="-1"/>
                <w:sz w:val="20"/>
                <w:szCs w:val="20"/>
              </w:rPr>
            </w:pPr>
            <w:r>
              <w:rPr>
                <w:rFonts w:ascii="Arial" w:hAnsi="Arial" w:cs="Arial"/>
                <w:spacing w:val="-1"/>
                <w:sz w:val="20"/>
                <w:szCs w:val="20"/>
              </w:rPr>
              <w:t>EMERGENCY CHANNELS</w:t>
            </w:r>
          </w:p>
        </w:tc>
        <w:tc>
          <w:tcPr>
            <w:tcW w:w="4048" w:type="dxa"/>
            <w:tcBorders>
              <w:top w:val="single" w:sz="8" w:space="0" w:color="auto"/>
              <w:left w:val="nil"/>
              <w:bottom w:val="single" w:sz="8" w:space="0" w:color="auto"/>
              <w:right w:val="single" w:sz="8" w:space="0" w:color="auto"/>
            </w:tcBorders>
            <w:shd w:val="clear" w:color="auto" w:fill="213F71"/>
            <w:tcMar>
              <w:top w:w="0" w:type="dxa"/>
              <w:left w:w="29" w:type="dxa"/>
              <w:bottom w:w="0" w:type="dxa"/>
              <w:right w:w="29" w:type="dxa"/>
            </w:tcMar>
            <w:vAlign w:val="center"/>
          </w:tcPr>
          <w:p w14:paraId="64DFDB51" w14:textId="57AC05E3" w:rsidR="00220828" w:rsidRDefault="00220828" w:rsidP="00220828">
            <w:pPr>
              <w:pStyle w:val="TableParagraph"/>
              <w:spacing w:line="276" w:lineRule="auto"/>
              <w:jc w:val="center"/>
            </w:pPr>
            <w:r w:rsidRPr="00220828">
              <w:rPr>
                <w:rFonts w:ascii="Arial" w:hAnsi="Arial" w:cs="Arial"/>
                <w:spacing w:val="-1"/>
                <w:sz w:val="20"/>
                <w:szCs w:val="20"/>
              </w:rPr>
              <w:t>NON-EMERGENCY CHANNELS</w:t>
            </w:r>
          </w:p>
        </w:tc>
      </w:tr>
      <w:tr w:rsidR="00220828" w14:paraId="4EA2AFB3" w14:textId="77777777" w:rsidTr="00844144">
        <w:trPr>
          <w:trHeight w:val="288"/>
        </w:trPr>
        <w:tc>
          <w:tcPr>
            <w:tcW w:w="2396" w:type="dxa"/>
            <w:tcBorders>
              <w:top w:val="nil"/>
              <w:left w:val="single" w:sz="8" w:space="0" w:color="auto"/>
              <w:bottom w:val="single" w:sz="8" w:space="0" w:color="auto"/>
              <w:right w:val="single" w:sz="8" w:space="0" w:color="auto"/>
            </w:tcBorders>
            <w:vAlign w:val="center"/>
          </w:tcPr>
          <w:p w14:paraId="5BAB11A9" w14:textId="7CD359FD" w:rsidR="00220828" w:rsidRDefault="00220828" w:rsidP="00D1677D">
            <w:pPr>
              <w:spacing w:line="276" w:lineRule="auto"/>
              <w:jc w:val="center"/>
              <w:rPr>
                <w:rFonts w:ascii="Arial" w:hAnsi="Arial" w:cs="Arial"/>
                <w:sz w:val="20"/>
                <w:szCs w:val="20"/>
              </w:rPr>
            </w:pPr>
            <w:r>
              <w:rPr>
                <w:rFonts w:ascii="Arial" w:hAnsi="Arial" w:cs="Arial"/>
                <w:sz w:val="20"/>
                <w:szCs w:val="20"/>
              </w:rPr>
              <w:t>1-5</w:t>
            </w:r>
          </w:p>
        </w:tc>
        <w:tc>
          <w:tcPr>
            <w:tcW w:w="3668"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070BCF6D" w14:textId="5E9507FA" w:rsidR="00220828" w:rsidRDefault="00220828" w:rsidP="00D1677D">
            <w:pPr>
              <w:pStyle w:val="TableParagraph"/>
              <w:spacing w:line="276" w:lineRule="auto"/>
              <w:jc w:val="center"/>
              <w:rPr>
                <w:rFonts w:ascii="Arial" w:hAnsi="Arial" w:cs="Arial"/>
                <w:spacing w:val="-1"/>
                <w:sz w:val="20"/>
                <w:szCs w:val="20"/>
              </w:rPr>
            </w:pPr>
            <w:r>
              <w:rPr>
                <w:rFonts w:ascii="Arial" w:hAnsi="Arial" w:cs="Arial"/>
                <w:spacing w:val="-1"/>
                <w:sz w:val="20"/>
                <w:szCs w:val="20"/>
              </w:rPr>
              <w:t>80</w:t>
            </w:r>
          </w:p>
        </w:tc>
        <w:tc>
          <w:tcPr>
            <w:tcW w:w="4048" w:type="dxa"/>
            <w:tcBorders>
              <w:top w:val="nil"/>
              <w:left w:val="nil"/>
              <w:bottom w:val="single" w:sz="8" w:space="0" w:color="auto"/>
              <w:right w:val="single" w:sz="8" w:space="0" w:color="auto"/>
            </w:tcBorders>
            <w:tcMar>
              <w:top w:w="0" w:type="dxa"/>
              <w:left w:w="29" w:type="dxa"/>
              <w:bottom w:w="0" w:type="dxa"/>
              <w:right w:w="29" w:type="dxa"/>
            </w:tcMar>
            <w:vAlign w:val="center"/>
          </w:tcPr>
          <w:p w14:paraId="76CDC244" w14:textId="7524F01F" w:rsidR="00220828" w:rsidRPr="0055001C" w:rsidRDefault="00220828" w:rsidP="00D1677D">
            <w:pPr>
              <w:jc w:val="center"/>
              <w:rPr>
                <w:rFonts w:ascii="Arial" w:hAnsi="Arial" w:cs="Arial"/>
                <w:sz w:val="20"/>
              </w:rPr>
            </w:pPr>
            <w:r>
              <w:rPr>
                <w:rFonts w:ascii="Arial" w:hAnsi="Arial" w:cs="Arial"/>
                <w:sz w:val="20"/>
              </w:rPr>
              <w:t>100</w:t>
            </w:r>
          </w:p>
        </w:tc>
      </w:tr>
      <w:tr w:rsidR="00220828" w14:paraId="51581F2B" w14:textId="77777777" w:rsidTr="00844144">
        <w:trPr>
          <w:trHeight w:val="288"/>
        </w:trPr>
        <w:tc>
          <w:tcPr>
            <w:tcW w:w="2396" w:type="dxa"/>
            <w:tcBorders>
              <w:top w:val="nil"/>
              <w:left w:val="single" w:sz="8" w:space="0" w:color="auto"/>
              <w:bottom w:val="single" w:sz="8" w:space="0" w:color="auto"/>
              <w:right w:val="single" w:sz="8" w:space="0" w:color="auto"/>
            </w:tcBorders>
            <w:vAlign w:val="center"/>
          </w:tcPr>
          <w:p w14:paraId="1626657B" w14:textId="53303585" w:rsidR="00220828" w:rsidRDefault="00220828" w:rsidP="00D1677D">
            <w:pPr>
              <w:spacing w:line="276" w:lineRule="auto"/>
              <w:jc w:val="center"/>
              <w:rPr>
                <w:rFonts w:ascii="Arial" w:hAnsi="Arial" w:cs="Arial"/>
                <w:sz w:val="20"/>
                <w:szCs w:val="20"/>
              </w:rPr>
            </w:pPr>
            <w:r>
              <w:rPr>
                <w:rFonts w:ascii="Arial" w:hAnsi="Arial" w:cs="Arial"/>
                <w:sz w:val="20"/>
                <w:szCs w:val="20"/>
              </w:rPr>
              <w:t>6-10</w:t>
            </w:r>
          </w:p>
        </w:tc>
        <w:tc>
          <w:tcPr>
            <w:tcW w:w="3668"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486F5DE7" w14:textId="165FF477" w:rsidR="00220828" w:rsidRDefault="00220828" w:rsidP="00D1677D">
            <w:pPr>
              <w:pStyle w:val="TableParagraph"/>
              <w:spacing w:line="276" w:lineRule="auto"/>
              <w:jc w:val="center"/>
              <w:rPr>
                <w:rFonts w:ascii="Arial" w:hAnsi="Arial" w:cs="Arial"/>
                <w:spacing w:val="-1"/>
                <w:sz w:val="20"/>
                <w:szCs w:val="20"/>
              </w:rPr>
            </w:pPr>
            <w:r>
              <w:rPr>
                <w:rFonts w:ascii="Arial" w:hAnsi="Arial" w:cs="Arial"/>
                <w:spacing w:val="-1"/>
                <w:sz w:val="20"/>
                <w:szCs w:val="20"/>
              </w:rPr>
              <w:t>85</w:t>
            </w:r>
          </w:p>
        </w:tc>
        <w:tc>
          <w:tcPr>
            <w:tcW w:w="4048" w:type="dxa"/>
            <w:tcBorders>
              <w:top w:val="nil"/>
              <w:left w:val="nil"/>
              <w:bottom w:val="single" w:sz="8" w:space="0" w:color="auto"/>
              <w:right w:val="single" w:sz="8" w:space="0" w:color="auto"/>
            </w:tcBorders>
            <w:tcMar>
              <w:top w:w="0" w:type="dxa"/>
              <w:left w:w="29" w:type="dxa"/>
              <w:bottom w:w="0" w:type="dxa"/>
              <w:right w:w="29" w:type="dxa"/>
            </w:tcMar>
            <w:vAlign w:val="center"/>
          </w:tcPr>
          <w:p w14:paraId="026755ED" w14:textId="251CC894" w:rsidR="00220828" w:rsidRDefault="00220828" w:rsidP="00D1677D">
            <w:pPr>
              <w:pStyle w:val="TableParagraph"/>
              <w:spacing w:line="276" w:lineRule="auto"/>
              <w:jc w:val="center"/>
              <w:rPr>
                <w:rFonts w:ascii="Arial" w:hAnsi="Arial" w:cs="Arial"/>
                <w:sz w:val="20"/>
                <w:szCs w:val="20"/>
              </w:rPr>
            </w:pPr>
            <w:r>
              <w:rPr>
                <w:rFonts w:ascii="Arial" w:hAnsi="Arial" w:cs="Arial"/>
                <w:sz w:val="20"/>
                <w:szCs w:val="20"/>
              </w:rPr>
              <w:t>110</w:t>
            </w:r>
          </w:p>
        </w:tc>
      </w:tr>
      <w:tr w:rsidR="00220828" w14:paraId="3C8BD71C" w14:textId="77777777" w:rsidTr="00844144">
        <w:trPr>
          <w:trHeight w:val="288"/>
        </w:trPr>
        <w:tc>
          <w:tcPr>
            <w:tcW w:w="2396" w:type="dxa"/>
            <w:tcBorders>
              <w:top w:val="nil"/>
              <w:left w:val="single" w:sz="8" w:space="0" w:color="auto"/>
              <w:bottom w:val="single" w:sz="8" w:space="0" w:color="auto"/>
              <w:right w:val="single" w:sz="8" w:space="0" w:color="auto"/>
            </w:tcBorders>
            <w:vAlign w:val="center"/>
          </w:tcPr>
          <w:p w14:paraId="2DF9287D" w14:textId="7B821DD5" w:rsidR="00220828" w:rsidRDefault="00220828" w:rsidP="00D1677D">
            <w:pPr>
              <w:spacing w:line="276" w:lineRule="auto"/>
              <w:jc w:val="center"/>
              <w:rPr>
                <w:rFonts w:ascii="Arial" w:hAnsi="Arial" w:cs="Arial"/>
                <w:sz w:val="20"/>
                <w:szCs w:val="20"/>
              </w:rPr>
            </w:pPr>
            <w:r>
              <w:rPr>
                <w:rFonts w:ascii="Arial" w:hAnsi="Arial" w:cs="Arial"/>
                <w:sz w:val="20"/>
                <w:szCs w:val="20"/>
              </w:rPr>
              <w:t>11-15</w:t>
            </w:r>
          </w:p>
        </w:tc>
        <w:tc>
          <w:tcPr>
            <w:tcW w:w="3668"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5B05DCAC" w14:textId="7A322942" w:rsidR="00220828" w:rsidRDefault="00220828" w:rsidP="00D1677D">
            <w:pPr>
              <w:pStyle w:val="TableParagraph"/>
              <w:spacing w:line="276" w:lineRule="auto"/>
              <w:jc w:val="center"/>
              <w:rPr>
                <w:rFonts w:ascii="Arial" w:hAnsi="Arial" w:cs="Arial"/>
                <w:spacing w:val="-1"/>
                <w:sz w:val="20"/>
                <w:szCs w:val="20"/>
              </w:rPr>
            </w:pPr>
            <w:r>
              <w:rPr>
                <w:rFonts w:ascii="Arial" w:hAnsi="Arial" w:cs="Arial"/>
                <w:spacing w:val="-1"/>
                <w:sz w:val="20"/>
                <w:szCs w:val="20"/>
              </w:rPr>
              <w:t>90</w:t>
            </w:r>
          </w:p>
        </w:tc>
        <w:tc>
          <w:tcPr>
            <w:tcW w:w="4048" w:type="dxa"/>
            <w:tcBorders>
              <w:top w:val="nil"/>
              <w:left w:val="nil"/>
              <w:bottom w:val="single" w:sz="8" w:space="0" w:color="auto"/>
              <w:right w:val="single" w:sz="8" w:space="0" w:color="auto"/>
            </w:tcBorders>
            <w:tcMar>
              <w:top w:w="0" w:type="dxa"/>
              <w:left w:w="29" w:type="dxa"/>
              <w:bottom w:w="0" w:type="dxa"/>
              <w:right w:w="29" w:type="dxa"/>
            </w:tcMar>
            <w:vAlign w:val="center"/>
          </w:tcPr>
          <w:p w14:paraId="24BE889E" w14:textId="5C479E38" w:rsidR="00220828" w:rsidRDefault="00220828" w:rsidP="00D1677D">
            <w:pPr>
              <w:pStyle w:val="TableParagraph"/>
              <w:spacing w:line="276" w:lineRule="auto"/>
              <w:jc w:val="center"/>
              <w:rPr>
                <w:rFonts w:ascii="Arial" w:hAnsi="Arial" w:cs="Arial"/>
                <w:sz w:val="20"/>
                <w:szCs w:val="20"/>
              </w:rPr>
            </w:pPr>
            <w:r>
              <w:rPr>
                <w:rFonts w:ascii="Arial" w:hAnsi="Arial" w:cs="Arial"/>
                <w:sz w:val="20"/>
                <w:szCs w:val="20"/>
              </w:rPr>
              <w:t>125</w:t>
            </w:r>
          </w:p>
        </w:tc>
      </w:tr>
      <w:tr w:rsidR="00220828" w14:paraId="366F149B" w14:textId="77777777" w:rsidTr="00844144">
        <w:trPr>
          <w:trHeight w:val="288"/>
        </w:trPr>
        <w:tc>
          <w:tcPr>
            <w:tcW w:w="2396" w:type="dxa"/>
            <w:tcBorders>
              <w:top w:val="nil"/>
              <w:left w:val="single" w:sz="8" w:space="0" w:color="auto"/>
              <w:bottom w:val="single" w:sz="8" w:space="0" w:color="auto"/>
              <w:right w:val="single" w:sz="8" w:space="0" w:color="auto"/>
            </w:tcBorders>
            <w:vAlign w:val="center"/>
          </w:tcPr>
          <w:p w14:paraId="05D67475" w14:textId="49BF7182" w:rsidR="00220828" w:rsidRDefault="00220828" w:rsidP="00D1677D">
            <w:pPr>
              <w:spacing w:line="276" w:lineRule="auto"/>
              <w:jc w:val="center"/>
              <w:rPr>
                <w:rFonts w:ascii="Arial" w:hAnsi="Arial" w:cs="Arial"/>
                <w:sz w:val="20"/>
                <w:szCs w:val="20"/>
              </w:rPr>
            </w:pPr>
            <w:r>
              <w:rPr>
                <w:rFonts w:ascii="Arial" w:hAnsi="Arial" w:cs="Arial"/>
                <w:sz w:val="20"/>
                <w:szCs w:val="20"/>
              </w:rPr>
              <w:t>16-20</w:t>
            </w:r>
          </w:p>
        </w:tc>
        <w:tc>
          <w:tcPr>
            <w:tcW w:w="3668"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tcPr>
          <w:p w14:paraId="2A453BFA" w14:textId="7165B35F" w:rsidR="00220828" w:rsidRDefault="00220828" w:rsidP="00D1677D">
            <w:pPr>
              <w:pStyle w:val="TableParagraph"/>
              <w:spacing w:line="276" w:lineRule="auto"/>
              <w:jc w:val="center"/>
              <w:rPr>
                <w:rFonts w:ascii="Arial" w:hAnsi="Arial" w:cs="Arial"/>
                <w:sz w:val="20"/>
                <w:szCs w:val="20"/>
              </w:rPr>
            </w:pPr>
            <w:r>
              <w:rPr>
                <w:rFonts w:ascii="Arial" w:hAnsi="Arial" w:cs="Arial"/>
                <w:sz w:val="20"/>
                <w:szCs w:val="20"/>
              </w:rPr>
              <w:t>95</w:t>
            </w:r>
          </w:p>
        </w:tc>
        <w:tc>
          <w:tcPr>
            <w:tcW w:w="4048" w:type="dxa"/>
            <w:tcBorders>
              <w:top w:val="nil"/>
              <w:left w:val="nil"/>
              <w:bottom w:val="single" w:sz="8" w:space="0" w:color="auto"/>
              <w:right w:val="single" w:sz="8" w:space="0" w:color="auto"/>
            </w:tcBorders>
            <w:tcMar>
              <w:top w:w="0" w:type="dxa"/>
              <w:left w:w="29" w:type="dxa"/>
              <w:bottom w:w="0" w:type="dxa"/>
              <w:right w:w="29" w:type="dxa"/>
            </w:tcMar>
            <w:vAlign w:val="center"/>
          </w:tcPr>
          <w:p w14:paraId="43A545AF" w14:textId="428DBCFC" w:rsidR="00220828" w:rsidRDefault="00220828" w:rsidP="00D1677D">
            <w:pPr>
              <w:pStyle w:val="TableParagraph"/>
              <w:spacing w:line="276" w:lineRule="auto"/>
              <w:jc w:val="center"/>
              <w:rPr>
                <w:rFonts w:ascii="Arial" w:hAnsi="Arial" w:cs="Arial"/>
                <w:sz w:val="20"/>
                <w:szCs w:val="20"/>
              </w:rPr>
            </w:pPr>
            <w:r>
              <w:rPr>
                <w:rFonts w:ascii="Arial" w:hAnsi="Arial" w:cs="Arial"/>
                <w:sz w:val="20"/>
                <w:szCs w:val="20"/>
              </w:rPr>
              <w:t>130</w:t>
            </w:r>
          </w:p>
        </w:tc>
      </w:tr>
    </w:tbl>
    <w:p w14:paraId="693DCAD0" w14:textId="4ED10A19" w:rsidR="002B01EB" w:rsidRDefault="002B01EB" w:rsidP="002B01EB">
      <w:pPr>
        <w:pStyle w:val="BodyText"/>
        <w:spacing w:before="120" w:after="120"/>
        <w:ind w:left="0"/>
      </w:pPr>
      <w:r>
        <w:t xml:space="preserve">Agencies requesting additional frequencies must show loading of </w:t>
      </w:r>
      <w:r w:rsidR="00A835A8" w:rsidRPr="00A835A8">
        <w:t>100</w:t>
      </w:r>
      <w:r>
        <w:t xml:space="preserve"> percent or greater on their existing system.  Should a demand for frequencies exist after assignable frequencies become exhausted, any system having f</w:t>
      </w:r>
      <w:r w:rsidR="00BA00F0">
        <w:t>requencies assigned under this P</w:t>
      </w:r>
      <w:r>
        <w:t>lan four or more years previously and not loaded to at least 70 percent will lose operating authority on a sufficient number of frequencies to bring the system into compliance with the 70 percent loading standard.  Frequencies lost in this manner will be reallocated to other agencies to help satisfy the demand for additional frequencies.</w:t>
      </w:r>
    </w:p>
    <w:p w14:paraId="029A8813" w14:textId="0E6325F7" w:rsidR="002B01EB" w:rsidRPr="009921ED" w:rsidRDefault="002B01EB" w:rsidP="009921ED">
      <w:pPr>
        <w:pStyle w:val="Heading3"/>
      </w:pPr>
      <w:bookmarkStart w:id="60" w:name="_Toc48727415"/>
      <w:r w:rsidRPr="009921ED">
        <w:t>Traffic Loading Study</w:t>
      </w:r>
      <w:bookmarkEnd w:id="60"/>
    </w:p>
    <w:p w14:paraId="7D62F3B3" w14:textId="4EA623FD" w:rsidR="002B01EB" w:rsidRDefault="002B01EB" w:rsidP="002B01EB">
      <w:pPr>
        <w:pStyle w:val="BodyText"/>
        <w:spacing w:before="120" w:after="120"/>
        <w:ind w:left="0"/>
      </w:pPr>
      <w:r>
        <w:t>Justification for adding frequencies, or retaining existing frequencies, can be provided by a traffic loading study in lieu of loading by number of transmitters per channel.  It will be the responsibility of the requesting agency to provide a verifiable study showing sufficient air</w:t>
      </w:r>
      <w:r w:rsidR="00751E74">
        <w:t xml:space="preserve"> </w:t>
      </w:r>
      <w:r>
        <w:t>time usage to merit additional frequencies.  A showing of airtime usage, excluding telephone interconnect air time, during the peak busy hour greater than 70 percent per channel on three consecutive days will be required to satisfy loading criteria.</w:t>
      </w:r>
    </w:p>
    <w:p w14:paraId="582C2013" w14:textId="60387B8D" w:rsidR="002B01EB" w:rsidRPr="009921ED" w:rsidRDefault="002B01EB" w:rsidP="009921ED">
      <w:pPr>
        <w:pStyle w:val="Heading3"/>
      </w:pPr>
      <w:bookmarkStart w:id="61" w:name="_Toc48727416"/>
      <w:r w:rsidRPr="009921ED">
        <w:t>Slow Growth</w:t>
      </w:r>
      <w:bookmarkEnd w:id="61"/>
    </w:p>
    <w:p w14:paraId="2FD76806" w14:textId="14B2102B" w:rsidR="002B01EB" w:rsidRDefault="002B01EB" w:rsidP="002B01EB">
      <w:pPr>
        <w:pStyle w:val="BodyText"/>
        <w:spacing w:before="120" w:after="120"/>
        <w:ind w:left="0"/>
      </w:pPr>
      <w:r>
        <w:t xml:space="preserve">All systems in the </w:t>
      </w:r>
      <w:r w:rsidR="00895077" w:rsidRPr="00895077">
        <w:t>806-809/851-85</w:t>
      </w:r>
      <w:r w:rsidR="00895077">
        <w:t>4</w:t>
      </w:r>
      <w:r>
        <w:t xml:space="preserve"> MHz bands under this </w:t>
      </w:r>
      <w:r w:rsidR="007A4405">
        <w:t>Plan</w:t>
      </w:r>
      <w:r>
        <w:t xml:space="preserve"> will be slow growth in accordance with Section 90.629 of the Commission’s Rules.</w:t>
      </w:r>
    </w:p>
    <w:p w14:paraId="6AA8D6FB" w14:textId="77777777" w:rsidR="00B4104E" w:rsidRDefault="00B4104E" w:rsidP="002B01EB">
      <w:pPr>
        <w:pStyle w:val="BodyText"/>
        <w:spacing w:before="120" w:after="120"/>
        <w:ind w:left="0"/>
      </w:pPr>
    </w:p>
    <w:p w14:paraId="414942F9" w14:textId="3BAC8A2F" w:rsidR="002B01EB" w:rsidRPr="009921ED" w:rsidRDefault="002B01EB" w:rsidP="009921ED">
      <w:pPr>
        <w:pStyle w:val="Heading2"/>
      </w:pPr>
      <w:bookmarkStart w:id="62" w:name="_Toc48727417"/>
      <w:r w:rsidRPr="009921ED">
        <w:t>Expansion of Existing Systems</w:t>
      </w:r>
      <w:bookmarkEnd w:id="62"/>
    </w:p>
    <w:p w14:paraId="329B1A7B" w14:textId="03E6CCC1" w:rsidR="002B01EB" w:rsidRDefault="002B01EB" w:rsidP="002B01EB">
      <w:pPr>
        <w:pStyle w:val="BodyText"/>
        <w:spacing w:before="120" w:after="120"/>
        <w:ind w:left="0"/>
      </w:pPr>
      <w:r>
        <w:t xml:space="preserve">Existing systems that are to be expanded to include the </w:t>
      </w:r>
      <w:r w:rsidR="00172A32">
        <w:t xml:space="preserve">NPSPAC </w:t>
      </w:r>
      <w:r>
        <w:t>frequ</w:t>
      </w:r>
      <w:r w:rsidRPr="004A6D01">
        <w:t>ency bands of 8</w:t>
      </w:r>
      <w:r w:rsidR="00172A32">
        <w:t>06-</w:t>
      </w:r>
      <w:r w:rsidR="004A6D01" w:rsidRPr="004A6D01">
        <w:t>809/851-854</w:t>
      </w:r>
      <w:r w:rsidRPr="004A6D01">
        <w:t xml:space="preserve"> MHz will have the mobile radios “grandfathered”</w:t>
      </w:r>
      <w:r>
        <w:t>, provided that they are modified in conformance with the Memorandum Opinion and Order, FCC Docket 87-112. Primarily this involves reducing the modulation</w:t>
      </w:r>
      <w:r w:rsidR="00E43D56">
        <w:t xml:space="preserve"> from +/- 5 kHz to +/- 4 k</w:t>
      </w:r>
      <w:r>
        <w:t>Hz</w:t>
      </w:r>
      <w:r w:rsidR="00E82A50">
        <w:t>, to help eliminate audio imbalance between 5 kHz general pool channels and 4 kHz NPSPAC pool channels.</w:t>
      </w:r>
      <w:r>
        <w:t xml:space="preserve"> </w:t>
      </w:r>
    </w:p>
    <w:p w14:paraId="35C9EB3B" w14:textId="77777777" w:rsidR="007979D4" w:rsidRDefault="007979D4">
      <w:pPr>
        <w:sectPr w:rsidR="007979D4" w:rsidSect="007979D4">
          <w:pgSz w:w="12470" w:h="16030"/>
          <w:pgMar w:top="1520" w:right="1160" w:bottom="280" w:left="1200" w:header="720" w:footer="720" w:gutter="0"/>
          <w:pgNumType w:start="1" w:chapStyle="1"/>
          <w:cols w:space="720"/>
          <w:noEndnote/>
        </w:sectPr>
      </w:pPr>
    </w:p>
    <w:p w14:paraId="03A269C0" w14:textId="24F0CE5A" w:rsidR="006E369E" w:rsidRDefault="006E369E" w:rsidP="006E369E">
      <w:pPr>
        <w:pStyle w:val="Heading1"/>
      </w:pPr>
      <w:bookmarkStart w:id="63" w:name="_Toc48727418"/>
      <w:r>
        <w:lastRenderedPageBreak/>
        <w:t>Implementation and Procedures</w:t>
      </w:r>
      <w:bookmarkEnd w:id="63"/>
    </w:p>
    <w:p w14:paraId="04DAFCB7" w14:textId="197ABE9D" w:rsidR="006E369E" w:rsidRDefault="006E369E" w:rsidP="006E369E">
      <w:pPr>
        <w:pStyle w:val="Heading2"/>
      </w:pPr>
      <w:bookmarkStart w:id="64" w:name="_Toc48727419"/>
      <w:r>
        <w:t>Notification</w:t>
      </w:r>
      <w:bookmarkEnd w:id="64"/>
    </w:p>
    <w:p w14:paraId="67218301" w14:textId="79C7F1E8" w:rsidR="004F6061" w:rsidRDefault="004F6061" w:rsidP="004F6061">
      <w:pPr>
        <w:pStyle w:val="BodyText"/>
        <w:spacing w:before="120" w:after="120"/>
        <w:ind w:left="0"/>
        <w:rPr>
          <w:spacing w:val="-1"/>
        </w:rPr>
      </w:pPr>
      <w:r w:rsidRPr="00FD65D6">
        <w:t>Region</w:t>
      </w:r>
      <w:r w:rsidRPr="00FD65D6">
        <w:rPr>
          <w:spacing w:val="-6"/>
        </w:rPr>
        <w:t xml:space="preserve"> </w:t>
      </w:r>
      <w:r w:rsidR="00552EF5">
        <w:t>25</w:t>
      </w:r>
      <w:r w:rsidRPr="00FD65D6">
        <w:rPr>
          <w:spacing w:val="-5"/>
        </w:rPr>
        <w:t xml:space="preserve"> </w:t>
      </w:r>
      <w:r w:rsidRPr="00FD65D6">
        <w:t>held</w:t>
      </w:r>
      <w:r w:rsidRPr="00FD65D6">
        <w:rPr>
          <w:spacing w:val="-5"/>
        </w:rPr>
        <w:t xml:space="preserve"> </w:t>
      </w:r>
      <w:r>
        <w:t>a meeting to introduce the revisions to the</w:t>
      </w:r>
      <w:r w:rsidRPr="00FD65D6">
        <w:rPr>
          <w:spacing w:val="-5"/>
        </w:rPr>
        <w:t xml:space="preserve"> </w:t>
      </w:r>
      <w:r>
        <w:rPr>
          <w:spacing w:val="-1"/>
        </w:rPr>
        <w:t>8</w:t>
      </w:r>
      <w:r w:rsidRPr="00FD65D6">
        <w:rPr>
          <w:spacing w:val="-1"/>
        </w:rPr>
        <w:t>00</w:t>
      </w:r>
      <w:r w:rsidRPr="00FD65D6">
        <w:rPr>
          <w:spacing w:val="-5"/>
        </w:rPr>
        <w:t xml:space="preserve"> </w:t>
      </w:r>
      <w:r w:rsidRPr="00FD65D6">
        <w:t>MHz</w:t>
      </w:r>
      <w:r w:rsidRPr="00FD65D6">
        <w:rPr>
          <w:spacing w:val="-5"/>
        </w:rPr>
        <w:t xml:space="preserve"> </w:t>
      </w:r>
      <w:r>
        <w:rPr>
          <w:spacing w:val="-5"/>
        </w:rPr>
        <w:t xml:space="preserve">Plan </w:t>
      </w:r>
      <w:r w:rsidRPr="00FD65D6">
        <w:t>on</w:t>
      </w:r>
      <w:r w:rsidR="00552EF5" w:rsidRPr="00ED6E6B">
        <w:rPr>
          <w:spacing w:val="-5"/>
        </w:rPr>
        <w:t>_________</w:t>
      </w:r>
      <w:r w:rsidR="00ED6E6B">
        <w:rPr>
          <w:spacing w:val="-5"/>
        </w:rPr>
        <w:t>.</w:t>
      </w:r>
      <w:r w:rsidR="004A7201">
        <w:rPr>
          <w:spacing w:val="-5"/>
        </w:rPr>
        <w:t xml:space="preserve"> </w:t>
      </w:r>
      <w:r w:rsidRPr="00FD65D6">
        <w:t>Notice</w:t>
      </w:r>
      <w:r w:rsidRPr="00FD65D6">
        <w:rPr>
          <w:spacing w:val="-5"/>
        </w:rPr>
        <w:t xml:space="preserve"> </w:t>
      </w:r>
      <w:r w:rsidRPr="00FD65D6">
        <w:rPr>
          <w:spacing w:val="-1"/>
        </w:rPr>
        <w:t>of</w:t>
      </w:r>
      <w:r w:rsidRPr="00FD65D6">
        <w:rPr>
          <w:spacing w:val="-5"/>
        </w:rPr>
        <w:t xml:space="preserve"> </w:t>
      </w:r>
      <w:r>
        <w:t>this</w:t>
      </w:r>
      <w:r w:rsidRPr="00FD65D6">
        <w:rPr>
          <w:spacing w:val="-5"/>
        </w:rPr>
        <w:t xml:space="preserve"> </w:t>
      </w:r>
      <w:r w:rsidRPr="00FD65D6">
        <w:t>meeting</w:t>
      </w:r>
      <w:r w:rsidRPr="00FD65D6">
        <w:rPr>
          <w:spacing w:val="-5"/>
        </w:rPr>
        <w:t xml:space="preserve"> </w:t>
      </w:r>
      <w:r w:rsidRPr="00FD65D6">
        <w:t>was</w:t>
      </w:r>
      <w:r w:rsidRPr="00FD65D6">
        <w:rPr>
          <w:spacing w:val="-5"/>
        </w:rPr>
        <w:t xml:space="preserve"> </w:t>
      </w:r>
      <w:r w:rsidRPr="00FD65D6">
        <w:t>accomplished</w:t>
      </w:r>
      <w:r w:rsidRPr="00FD65D6">
        <w:rPr>
          <w:spacing w:val="27"/>
          <w:w w:val="99"/>
        </w:rPr>
        <w:t xml:space="preserve"> </w:t>
      </w:r>
      <w:r w:rsidRPr="00FD65D6">
        <w:t>via</w:t>
      </w:r>
      <w:r w:rsidRPr="00FD65D6">
        <w:rPr>
          <w:spacing w:val="-6"/>
        </w:rPr>
        <w:t xml:space="preserve"> </w:t>
      </w:r>
      <w:r w:rsidRPr="00FD65D6">
        <w:t>posting</w:t>
      </w:r>
      <w:r w:rsidRPr="00FD65D6">
        <w:rPr>
          <w:spacing w:val="-6"/>
        </w:rPr>
        <w:t xml:space="preserve"> </w:t>
      </w:r>
      <w:r w:rsidRPr="00FD65D6">
        <w:t>on</w:t>
      </w:r>
      <w:r w:rsidRPr="00FD65D6">
        <w:rPr>
          <w:spacing w:val="-6"/>
        </w:rPr>
        <w:t xml:space="preserve"> </w:t>
      </w:r>
      <w:r w:rsidRPr="00FD65D6">
        <w:t>websites</w:t>
      </w:r>
      <w:r w:rsidRPr="00FD65D6">
        <w:rPr>
          <w:spacing w:val="-7"/>
        </w:rPr>
        <w:t xml:space="preserve"> </w:t>
      </w:r>
      <w:r w:rsidRPr="00FD65D6">
        <w:t>within</w:t>
      </w:r>
      <w:r w:rsidRPr="00FD65D6">
        <w:rPr>
          <w:spacing w:val="-6"/>
        </w:rPr>
        <w:t xml:space="preserve"> </w:t>
      </w:r>
      <w:r w:rsidRPr="00FD65D6">
        <w:t>the</w:t>
      </w:r>
      <w:r w:rsidRPr="00FD65D6">
        <w:rPr>
          <w:spacing w:val="-5"/>
        </w:rPr>
        <w:t xml:space="preserve"> </w:t>
      </w:r>
      <w:r w:rsidRPr="00FD65D6">
        <w:rPr>
          <w:spacing w:val="-1"/>
        </w:rPr>
        <w:t>public</w:t>
      </w:r>
      <w:r w:rsidRPr="00FD65D6">
        <w:rPr>
          <w:spacing w:val="-6"/>
        </w:rPr>
        <w:t xml:space="preserve"> </w:t>
      </w:r>
      <w:r w:rsidRPr="00FD65D6">
        <w:rPr>
          <w:spacing w:val="-1"/>
        </w:rPr>
        <w:t>safety</w:t>
      </w:r>
      <w:r w:rsidRPr="00FD65D6">
        <w:rPr>
          <w:spacing w:val="-6"/>
        </w:rPr>
        <w:t xml:space="preserve"> </w:t>
      </w:r>
      <w:r w:rsidRPr="00FD65D6">
        <w:t>community,</w:t>
      </w:r>
      <w:r w:rsidRPr="00FD65D6">
        <w:rPr>
          <w:spacing w:val="-5"/>
        </w:rPr>
        <w:t xml:space="preserve"> and </w:t>
      </w:r>
      <w:r w:rsidR="00652903">
        <w:t>e-mail</w:t>
      </w:r>
      <w:r w:rsidRPr="00FD65D6">
        <w:rPr>
          <w:spacing w:val="-6"/>
        </w:rPr>
        <w:t xml:space="preserve"> </w:t>
      </w:r>
      <w:r w:rsidRPr="00FD65D6">
        <w:t>notifications</w:t>
      </w:r>
      <w:r w:rsidRPr="00FD65D6">
        <w:rPr>
          <w:spacing w:val="-6"/>
        </w:rPr>
        <w:t xml:space="preserve"> </w:t>
      </w:r>
      <w:r w:rsidRPr="00FD65D6">
        <w:t>to</w:t>
      </w:r>
      <w:r w:rsidRPr="00FD65D6">
        <w:rPr>
          <w:spacing w:val="-6"/>
        </w:rPr>
        <w:t xml:space="preserve"> </w:t>
      </w:r>
      <w:r w:rsidRPr="00FD65D6">
        <w:rPr>
          <w:spacing w:val="-1"/>
        </w:rPr>
        <w:t>fire,</w:t>
      </w:r>
      <w:r w:rsidRPr="00FD65D6">
        <w:rPr>
          <w:spacing w:val="33"/>
          <w:w w:val="99"/>
        </w:rPr>
        <w:t xml:space="preserve"> </w:t>
      </w:r>
      <w:r w:rsidR="00885F11">
        <w:t>law enforcement</w:t>
      </w:r>
      <w:r w:rsidRPr="00FD65D6">
        <w:t>,</w:t>
      </w:r>
      <w:r w:rsidRPr="00FD65D6">
        <w:rPr>
          <w:spacing w:val="-7"/>
        </w:rPr>
        <w:t xml:space="preserve"> </w:t>
      </w:r>
      <w:r w:rsidRPr="00FD65D6">
        <w:t>emergency</w:t>
      </w:r>
      <w:r w:rsidRPr="00FD65D6">
        <w:rPr>
          <w:spacing w:val="-7"/>
        </w:rPr>
        <w:t xml:space="preserve"> </w:t>
      </w:r>
      <w:r w:rsidRPr="00FD65D6">
        <w:t>management,</w:t>
      </w:r>
      <w:r w:rsidRPr="00FD65D6">
        <w:rPr>
          <w:spacing w:val="-7"/>
        </w:rPr>
        <w:t xml:space="preserve"> </w:t>
      </w:r>
      <w:r w:rsidR="004A7201">
        <w:t>F</w:t>
      </w:r>
      <w:r w:rsidRPr="00FD65D6">
        <w:rPr>
          <w:spacing w:val="-1"/>
        </w:rPr>
        <w:t>ederal</w:t>
      </w:r>
      <w:r w:rsidR="004C197B">
        <w:rPr>
          <w:spacing w:val="-1"/>
        </w:rPr>
        <w:t xml:space="preserve">, and </w:t>
      </w:r>
      <w:r w:rsidR="004A7201">
        <w:rPr>
          <w:spacing w:val="-1"/>
        </w:rPr>
        <w:t>T</w:t>
      </w:r>
      <w:r w:rsidR="004C197B">
        <w:rPr>
          <w:spacing w:val="-1"/>
        </w:rPr>
        <w:t>ribal</w:t>
      </w:r>
      <w:r w:rsidRPr="00FD65D6">
        <w:rPr>
          <w:spacing w:val="-1"/>
        </w:rPr>
        <w:t xml:space="preserve"> agencies within the state.  </w:t>
      </w:r>
    </w:p>
    <w:p w14:paraId="0BAB9CC0" w14:textId="736A3DDE" w:rsidR="004F6061" w:rsidRDefault="004F6061" w:rsidP="004F6061">
      <w:pPr>
        <w:pStyle w:val="BodyText"/>
        <w:spacing w:before="120" w:after="120"/>
        <w:ind w:left="0"/>
        <w:rPr>
          <w:spacing w:val="48"/>
        </w:rPr>
      </w:pPr>
      <w:r w:rsidRPr="002A07E1">
        <w:rPr>
          <w:spacing w:val="-1"/>
        </w:rPr>
        <w:t>Thirt</w:t>
      </w:r>
      <w:r w:rsidRPr="002A07E1">
        <w:t>y</w:t>
      </w:r>
      <w:r w:rsidRPr="002A07E1">
        <w:rPr>
          <w:spacing w:val="-5"/>
        </w:rPr>
        <w:t xml:space="preserve"> </w:t>
      </w:r>
      <w:r w:rsidRPr="002A07E1">
        <w:t>days</w:t>
      </w:r>
      <w:r w:rsidRPr="002A07E1">
        <w:rPr>
          <w:spacing w:val="-5"/>
        </w:rPr>
        <w:t>’</w:t>
      </w:r>
      <w:r w:rsidRPr="00FD65D6">
        <w:t xml:space="preserve"> notice</w:t>
      </w:r>
      <w:r w:rsidRPr="00FD65D6">
        <w:rPr>
          <w:spacing w:val="-4"/>
        </w:rPr>
        <w:t xml:space="preserve"> </w:t>
      </w:r>
      <w:r w:rsidRPr="00FD65D6">
        <w:t>was</w:t>
      </w:r>
      <w:r w:rsidRPr="00FD65D6">
        <w:rPr>
          <w:spacing w:val="-5"/>
        </w:rPr>
        <w:t xml:space="preserve"> </w:t>
      </w:r>
      <w:r w:rsidRPr="00FD65D6">
        <w:rPr>
          <w:spacing w:val="-1"/>
        </w:rPr>
        <w:t>given</w:t>
      </w:r>
      <w:r w:rsidRPr="00FD65D6">
        <w:rPr>
          <w:spacing w:val="-5"/>
        </w:rPr>
        <w:t xml:space="preserve"> </w:t>
      </w:r>
      <w:r w:rsidRPr="00FD65D6">
        <w:t>prior</w:t>
      </w:r>
      <w:r w:rsidRPr="00FD65D6">
        <w:rPr>
          <w:spacing w:val="-5"/>
        </w:rPr>
        <w:t xml:space="preserve"> </w:t>
      </w:r>
      <w:r w:rsidRPr="00FD65D6">
        <w:t>to</w:t>
      </w:r>
      <w:r w:rsidRPr="00FD65D6">
        <w:rPr>
          <w:spacing w:val="-5"/>
        </w:rPr>
        <w:t xml:space="preserve"> </w:t>
      </w:r>
      <w:r w:rsidRPr="00FD65D6">
        <w:t>th</w:t>
      </w:r>
      <w:r>
        <w:t xml:space="preserve">is </w:t>
      </w:r>
      <w:r w:rsidRPr="00FD65D6">
        <w:t>meeting.</w:t>
      </w:r>
      <w:r>
        <w:rPr>
          <w:spacing w:val="51"/>
        </w:rPr>
        <w:t xml:space="preserve"> </w:t>
      </w:r>
      <w:r>
        <w:t>Mi</w:t>
      </w:r>
      <w:r w:rsidRPr="00FD65D6">
        <w:t>nutes</w:t>
      </w:r>
      <w:r w:rsidRPr="00FD65D6">
        <w:rPr>
          <w:spacing w:val="-4"/>
        </w:rPr>
        <w:t xml:space="preserve"> </w:t>
      </w:r>
      <w:r w:rsidRPr="00FD65D6">
        <w:t>of</w:t>
      </w:r>
      <w:r w:rsidRPr="00FD65D6">
        <w:rPr>
          <w:spacing w:val="-5"/>
        </w:rPr>
        <w:t xml:space="preserve"> </w:t>
      </w:r>
      <w:r w:rsidRPr="00FD65D6">
        <w:t>this</w:t>
      </w:r>
      <w:r w:rsidRPr="00FD65D6">
        <w:rPr>
          <w:spacing w:val="25"/>
          <w:w w:val="99"/>
        </w:rPr>
        <w:t xml:space="preserve"> </w:t>
      </w:r>
      <w:r w:rsidRPr="00FD65D6">
        <w:t>meeting</w:t>
      </w:r>
      <w:r>
        <w:t>,</w:t>
      </w:r>
      <w:r w:rsidRPr="00FD65D6">
        <w:rPr>
          <w:spacing w:val="-10"/>
        </w:rPr>
        <w:t xml:space="preserve"> </w:t>
      </w:r>
      <w:r w:rsidRPr="00FD65D6">
        <w:t>including</w:t>
      </w:r>
      <w:r w:rsidRPr="00FD65D6">
        <w:rPr>
          <w:spacing w:val="-9"/>
        </w:rPr>
        <w:t xml:space="preserve"> </w:t>
      </w:r>
      <w:r w:rsidRPr="00FD65D6">
        <w:t>agencies,</w:t>
      </w:r>
      <w:r w:rsidRPr="00FD65D6">
        <w:rPr>
          <w:spacing w:val="-9"/>
        </w:rPr>
        <w:t xml:space="preserve"> </w:t>
      </w:r>
      <w:r w:rsidRPr="00FD65D6">
        <w:rPr>
          <w:spacing w:val="-1"/>
        </w:rPr>
        <w:t>jurisdictions,</w:t>
      </w:r>
      <w:r w:rsidRPr="00FD65D6">
        <w:rPr>
          <w:spacing w:val="-9"/>
        </w:rPr>
        <w:t xml:space="preserve"> </w:t>
      </w:r>
      <w:r w:rsidRPr="00FD65D6">
        <w:rPr>
          <w:spacing w:val="-1"/>
        </w:rPr>
        <w:t>associations,</w:t>
      </w:r>
      <w:r w:rsidRPr="00FD65D6">
        <w:rPr>
          <w:spacing w:val="-8"/>
        </w:rPr>
        <w:t xml:space="preserve"> </w:t>
      </w:r>
      <w:r w:rsidRPr="00FD65D6">
        <w:rPr>
          <w:spacing w:val="-1"/>
        </w:rPr>
        <w:t>boards’</w:t>
      </w:r>
      <w:r w:rsidRPr="00FD65D6">
        <w:rPr>
          <w:spacing w:val="-9"/>
        </w:rPr>
        <w:t xml:space="preserve"> </w:t>
      </w:r>
      <w:r w:rsidRPr="00FD65D6">
        <w:rPr>
          <w:spacing w:val="-1"/>
        </w:rPr>
        <w:t>commissions,</w:t>
      </w:r>
      <w:r w:rsidRPr="00FD65D6">
        <w:rPr>
          <w:spacing w:val="-10"/>
        </w:rPr>
        <w:t xml:space="preserve"> </w:t>
      </w:r>
      <w:r w:rsidRPr="00FD65D6">
        <w:t>and</w:t>
      </w:r>
      <w:r w:rsidRPr="00FD65D6">
        <w:rPr>
          <w:spacing w:val="-9"/>
        </w:rPr>
        <w:t xml:space="preserve"> </w:t>
      </w:r>
      <w:r w:rsidRPr="00FD65D6">
        <w:t>elected</w:t>
      </w:r>
      <w:r w:rsidRPr="00FD65D6">
        <w:rPr>
          <w:spacing w:val="-9"/>
        </w:rPr>
        <w:t xml:space="preserve"> </w:t>
      </w:r>
      <w:r w:rsidRPr="00FD65D6">
        <w:rPr>
          <w:spacing w:val="-1"/>
        </w:rPr>
        <w:t>officials</w:t>
      </w:r>
      <w:r>
        <w:rPr>
          <w:spacing w:val="-1"/>
        </w:rPr>
        <w:t>,</w:t>
      </w:r>
      <w:r w:rsidRPr="00FD65D6">
        <w:rPr>
          <w:spacing w:val="-10"/>
        </w:rPr>
        <w:t xml:space="preserve"> </w:t>
      </w:r>
      <w:r w:rsidRPr="00E460D0">
        <w:t>are</w:t>
      </w:r>
      <w:r w:rsidRPr="00E460D0">
        <w:rPr>
          <w:spacing w:val="-9"/>
        </w:rPr>
        <w:t xml:space="preserve"> </w:t>
      </w:r>
      <w:r w:rsidRPr="00E460D0">
        <w:t>attached in</w:t>
      </w:r>
      <w:r w:rsidRPr="00E460D0">
        <w:rPr>
          <w:spacing w:val="-7"/>
        </w:rPr>
        <w:t xml:space="preserve"> </w:t>
      </w:r>
      <w:r w:rsidR="005A2F19">
        <w:rPr>
          <w:spacing w:val="-7"/>
        </w:rPr>
        <w:fldChar w:fldCharType="begin"/>
      </w:r>
      <w:r w:rsidR="005A2F19">
        <w:rPr>
          <w:spacing w:val="-7"/>
        </w:rPr>
        <w:instrText xml:space="preserve"> REF _Ref451868085 \r \h </w:instrText>
      </w:r>
      <w:r w:rsidR="005A2F19">
        <w:rPr>
          <w:spacing w:val="-7"/>
        </w:rPr>
      </w:r>
      <w:r w:rsidR="005A2F19">
        <w:rPr>
          <w:spacing w:val="-7"/>
        </w:rPr>
        <w:fldChar w:fldCharType="separate"/>
      </w:r>
      <w:r w:rsidR="005A2F19">
        <w:rPr>
          <w:spacing w:val="-7"/>
        </w:rPr>
        <w:t>APPENDIX E</w:t>
      </w:r>
      <w:r w:rsidR="005A2F19">
        <w:rPr>
          <w:spacing w:val="-7"/>
        </w:rPr>
        <w:fldChar w:fldCharType="end"/>
      </w:r>
      <w:r w:rsidR="002A07E1" w:rsidRPr="00E460D0">
        <w:rPr>
          <w:spacing w:val="-7"/>
        </w:rPr>
        <w:t>.</w:t>
      </w:r>
      <w:r w:rsidR="002A07E1">
        <w:rPr>
          <w:spacing w:val="48"/>
        </w:rPr>
        <w:t xml:space="preserve"> </w:t>
      </w:r>
    </w:p>
    <w:p w14:paraId="51A92DFE" w14:textId="77777777" w:rsidR="004F6061" w:rsidRPr="00FD65D6" w:rsidRDefault="004F6061" w:rsidP="004F6061">
      <w:pPr>
        <w:pStyle w:val="BodyText"/>
        <w:spacing w:before="120" w:after="120"/>
        <w:ind w:left="0"/>
      </w:pPr>
      <w:r w:rsidRPr="00FD65D6">
        <w:t>During</w:t>
      </w:r>
      <w:r w:rsidRPr="00FD65D6">
        <w:rPr>
          <w:spacing w:val="-5"/>
        </w:rPr>
        <w:t xml:space="preserve"> </w:t>
      </w:r>
      <w:r w:rsidRPr="00FD65D6">
        <w:t>this</w:t>
      </w:r>
      <w:r w:rsidRPr="00FD65D6">
        <w:rPr>
          <w:spacing w:val="-5"/>
        </w:rPr>
        <w:t xml:space="preserve"> </w:t>
      </w:r>
      <w:r w:rsidRPr="00FD65D6">
        <w:t>meeting</w:t>
      </w:r>
      <w:r>
        <w:t>,</w:t>
      </w:r>
      <w:r w:rsidRPr="00FD65D6">
        <w:rPr>
          <w:spacing w:val="-5"/>
        </w:rPr>
        <w:t xml:space="preserve"> </w:t>
      </w:r>
      <w:r>
        <w:rPr>
          <w:spacing w:val="-5"/>
        </w:rPr>
        <w:t xml:space="preserve">and planned </w:t>
      </w:r>
      <w:r w:rsidRPr="00FD65D6">
        <w:t>as</w:t>
      </w:r>
      <w:r w:rsidRPr="00FD65D6">
        <w:rPr>
          <w:spacing w:val="-4"/>
        </w:rPr>
        <w:t xml:space="preserve"> </w:t>
      </w:r>
      <w:r w:rsidRPr="00FD65D6">
        <w:t>well</w:t>
      </w:r>
      <w:r w:rsidRPr="00FD65D6">
        <w:rPr>
          <w:spacing w:val="-5"/>
        </w:rPr>
        <w:t xml:space="preserve"> </w:t>
      </w:r>
      <w:r>
        <w:rPr>
          <w:spacing w:val="-5"/>
        </w:rPr>
        <w:t>for</w:t>
      </w:r>
      <w:r w:rsidRPr="00FD65D6">
        <w:rPr>
          <w:spacing w:val="-5"/>
        </w:rPr>
        <w:t xml:space="preserve"> </w:t>
      </w:r>
      <w:r w:rsidRPr="00FD65D6">
        <w:t>all</w:t>
      </w:r>
      <w:r w:rsidRPr="00FD65D6">
        <w:rPr>
          <w:spacing w:val="-5"/>
        </w:rPr>
        <w:t xml:space="preserve"> </w:t>
      </w:r>
      <w:r w:rsidRPr="00FD65D6">
        <w:rPr>
          <w:spacing w:val="-1"/>
        </w:rPr>
        <w:t>subsequent</w:t>
      </w:r>
      <w:r>
        <w:rPr>
          <w:spacing w:val="29"/>
          <w:w w:val="99"/>
        </w:rPr>
        <w:t xml:space="preserve"> </w:t>
      </w:r>
      <w:r w:rsidRPr="00FD65D6">
        <w:t>meetings</w:t>
      </w:r>
      <w:r>
        <w:t>,</w:t>
      </w:r>
      <w:r w:rsidRPr="00FD65D6">
        <w:rPr>
          <w:spacing w:val="-7"/>
        </w:rPr>
        <w:t xml:space="preserve"> </w:t>
      </w:r>
      <w:r w:rsidRPr="00FD65D6">
        <w:t>an</w:t>
      </w:r>
      <w:r w:rsidRPr="00FD65D6">
        <w:rPr>
          <w:spacing w:val="-7"/>
        </w:rPr>
        <w:t xml:space="preserve"> </w:t>
      </w:r>
      <w:r w:rsidRPr="00FD65D6">
        <w:t>open</w:t>
      </w:r>
      <w:r w:rsidRPr="00FD65D6">
        <w:rPr>
          <w:spacing w:val="-7"/>
        </w:rPr>
        <w:t xml:space="preserve"> </w:t>
      </w:r>
      <w:r w:rsidRPr="00FD65D6">
        <w:t>floor</w:t>
      </w:r>
      <w:r w:rsidRPr="00FD65D6">
        <w:rPr>
          <w:spacing w:val="-7"/>
        </w:rPr>
        <w:t xml:space="preserve"> </w:t>
      </w:r>
      <w:r w:rsidRPr="00FD65D6">
        <w:rPr>
          <w:spacing w:val="-1"/>
        </w:rPr>
        <w:t>for</w:t>
      </w:r>
      <w:r w:rsidRPr="00FD65D6">
        <w:rPr>
          <w:spacing w:val="-7"/>
        </w:rPr>
        <w:t xml:space="preserve"> </w:t>
      </w:r>
      <w:r w:rsidRPr="00FD65D6">
        <w:t>comments</w:t>
      </w:r>
      <w:r w:rsidRPr="00FD65D6">
        <w:rPr>
          <w:spacing w:val="-7"/>
        </w:rPr>
        <w:t xml:space="preserve"> </w:t>
      </w:r>
      <w:r w:rsidRPr="00FD65D6">
        <w:t>was</w:t>
      </w:r>
      <w:r w:rsidRPr="00FD65D6">
        <w:rPr>
          <w:spacing w:val="-6"/>
        </w:rPr>
        <w:t xml:space="preserve"> </w:t>
      </w:r>
      <w:r w:rsidRPr="00FD65D6">
        <w:rPr>
          <w:spacing w:val="-1"/>
        </w:rPr>
        <w:t>observed.</w:t>
      </w:r>
    </w:p>
    <w:p w14:paraId="682201A7" w14:textId="49A3C172" w:rsidR="006E369E" w:rsidRDefault="006E369E" w:rsidP="006E369E">
      <w:pPr>
        <w:pStyle w:val="Heading2"/>
      </w:pPr>
      <w:bookmarkStart w:id="65" w:name="_Toc48727420"/>
      <w:r>
        <w:t>Frequency Allocation Process</w:t>
      </w:r>
      <w:bookmarkEnd w:id="65"/>
    </w:p>
    <w:p w14:paraId="40AAAFB1" w14:textId="082C8EAC" w:rsidR="004F6061" w:rsidRDefault="004F6061" w:rsidP="004F6061">
      <w:pPr>
        <w:pStyle w:val="BodyText"/>
        <w:spacing w:before="120" w:after="120"/>
        <w:ind w:left="0"/>
      </w:pPr>
      <w:r>
        <w:t>The met</w:t>
      </w:r>
      <w:r w:rsidR="00552EF5">
        <w:t>hod used for “packing” Region 25</w:t>
      </w:r>
      <w:r>
        <w:t xml:space="preserve"> was the APCO computerized method.  The approximate geographical location for the center of each county, in latitude and longitude, were provided along with the environmental type of the county and the approximate radius to cover the county lines.  Along with this information, a list of frequencies to block along the adjacent region’s border was included.  The actual assignment of frequencies is for </w:t>
      </w:r>
      <w:r w:rsidR="00AC7B8E">
        <w:t>five</w:t>
      </w:r>
      <w:r>
        <w:t xml:space="preserve"> channel-pairs per county.</w:t>
      </w:r>
    </w:p>
    <w:p w14:paraId="1DDA7EAE" w14:textId="550122DE" w:rsidR="00821727" w:rsidRPr="00587677" w:rsidRDefault="00821727" w:rsidP="00587677">
      <w:pPr>
        <w:pStyle w:val="Heading2"/>
        <w:numPr>
          <w:ilvl w:val="0"/>
          <w:numId w:val="0"/>
        </w:numPr>
        <w:ind w:left="576" w:hanging="576"/>
      </w:pPr>
      <w:bookmarkStart w:id="66" w:name="_Toc48727421"/>
      <w:r w:rsidRPr="00587677">
        <w:t>5.2.1 Region 25 Parameters</w:t>
      </w:r>
      <w:bookmarkEnd w:id="66"/>
    </w:p>
    <w:p w14:paraId="623A88A4" w14:textId="77777777" w:rsidR="00821727" w:rsidRDefault="00821727" w:rsidP="00821727">
      <w:pPr>
        <w:autoSpaceDE w:val="0"/>
        <w:autoSpaceDN w:val="0"/>
        <w:adjustRightInd w:val="0"/>
        <w:rPr>
          <w:rFonts w:ascii="Times New Roman" w:hAnsi="Times New Roman" w:cs="Times New Roman"/>
          <w:sz w:val="20"/>
          <w:szCs w:val="20"/>
        </w:rPr>
      </w:pPr>
    </w:p>
    <w:p w14:paraId="7A98D497" w14:textId="77777777" w:rsidR="00821727" w:rsidRPr="00E460D0" w:rsidRDefault="00821727" w:rsidP="00821727">
      <w:pPr>
        <w:autoSpaceDE w:val="0"/>
        <w:autoSpaceDN w:val="0"/>
        <w:adjustRightInd w:val="0"/>
        <w:rPr>
          <w:rFonts w:ascii="Arial" w:eastAsia="Arial" w:hAnsi="Arial"/>
        </w:rPr>
      </w:pPr>
      <w:r w:rsidRPr="00E460D0">
        <w:rPr>
          <w:rFonts w:ascii="Arial" w:eastAsia="Arial" w:hAnsi="Arial"/>
        </w:rPr>
        <w:t>The following assignment parameters were requested and subsequently accommodated in the packing process.</w:t>
      </w:r>
    </w:p>
    <w:p w14:paraId="54209CF7" w14:textId="77777777" w:rsidR="00821727" w:rsidRPr="00587677" w:rsidRDefault="00821727" w:rsidP="00821727">
      <w:pPr>
        <w:autoSpaceDE w:val="0"/>
        <w:autoSpaceDN w:val="0"/>
        <w:adjustRightInd w:val="0"/>
        <w:rPr>
          <w:rFonts w:ascii="Arial" w:eastAsia="Arial" w:hAnsi="Arial"/>
          <w:highlight w:val="yellow"/>
        </w:rPr>
      </w:pPr>
    </w:p>
    <w:p w14:paraId="0232902B" w14:textId="215CDB74" w:rsidR="00821727" w:rsidRPr="00C36EF2" w:rsidRDefault="00821727" w:rsidP="00587677">
      <w:pPr>
        <w:widowControl/>
        <w:numPr>
          <w:ilvl w:val="0"/>
          <w:numId w:val="34"/>
        </w:numPr>
        <w:tabs>
          <w:tab w:val="left" w:pos="1080"/>
        </w:tabs>
        <w:autoSpaceDE w:val="0"/>
        <w:autoSpaceDN w:val="0"/>
        <w:adjustRightInd w:val="0"/>
        <w:rPr>
          <w:rFonts w:ascii="Arial" w:eastAsia="Arial" w:hAnsi="Arial"/>
        </w:rPr>
      </w:pPr>
      <w:r w:rsidRPr="00C36EF2">
        <w:rPr>
          <w:rFonts w:ascii="Arial" w:eastAsia="Arial" w:hAnsi="Arial"/>
        </w:rPr>
        <w:t xml:space="preserve">A </w:t>
      </w:r>
      <w:r w:rsidR="006C6996">
        <w:rPr>
          <w:rFonts w:ascii="Arial" w:eastAsia="Arial" w:hAnsi="Arial"/>
        </w:rPr>
        <w:t>m</w:t>
      </w:r>
      <w:r w:rsidRPr="00C36EF2">
        <w:rPr>
          <w:rFonts w:ascii="Arial" w:eastAsia="Arial" w:hAnsi="Arial"/>
        </w:rPr>
        <w:t>inimum allocation of 5 channels is made for each county. For counties with a population of 25,000 or greater, one additional channel is allocated for each additional 20,000 of population, rounded to the nearest 20,000 multiple. The following counties received more than five channels:</w:t>
      </w:r>
    </w:p>
    <w:p w14:paraId="68D16C54" w14:textId="77777777" w:rsidR="00821727" w:rsidRPr="00587677" w:rsidRDefault="00821727" w:rsidP="00821727">
      <w:pPr>
        <w:tabs>
          <w:tab w:val="left" w:pos="1080"/>
        </w:tabs>
        <w:autoSpaceDE w:val="0"/>
        <w:autoSpaceDN w:val="0"/>
        <w:adjustRightInd w:val="0"/>
        <w:rPr>
          <w:rFonts w:ascii="Arial" w:eastAsia="Arial" w:hAnsi="Arial"/>
          <w:highlight w:val="yellow"/>
        </w:rPr>
      </w:pPr>
    </w:p>
    <w:p w14:paraId="4535C0E3" w14:textId="77777777" w:rsidR="00821727" w:rsidRPr="00587677" w:rsidRDefault="00821727" w:rsidP="00821727">
      <w:pPr>
        <w:autoSpaceDE w:val="0"/>
        <w:autoSpaceDN w:val="0"/>
        <w:adjustRightInd w:val="0"/>
        <w:ind w:left="90"/>
        <w:rPr>
          <w:rFonts w:ascii="Arial" w:eastAsia="Arial" w:hAnsi="Arial"/>
          <w:highlight w:val="yellow"/>
        </w:rPr>
        <w:sectPr w:rsidR="00821727" w:rsidRPr="00587677" w:rsidSect="007979D4">
          <w:pgSz w:w="12470" w:h="16030"/>
          <w:pgMar w:top="1520" w:right="1160" w:bottom="280" w:left="1200" w:header="720" w:footer="720" w:gutter="0"/>
          <w:pgNumType w:start="1" w:chapStyle="1"/>
          <w:cols w:space="720"/>
          <w:noEndnote/>
        </w:sectPr>
      </w:pPr>
    </w:p>
    <w:p w14:paraId="3A35A44C" w14:textId="77777777" w:rsidR="00821727" w:rsidRPr="00981523" w:rsidRDefault="00821727" w:rsidP="00821727">
      <w:pPr>
        <w:autoSpaceDE w:val="0"/>
        <w:autoSpaceDN w:val="0"/>
        <w:adjustRightInd w:val="0"/>
        <w:ind w:left="90"/>
        <w:rPr>
          <w:rFonts w:ascii="Arial" w:eastAsia="Arial" w:hAnsi="Arial"/>
        </w:rPr>
      </w:pPr>
      <w:r w:rsidRPr="00981523">
        <w:rPr>
          <w:rFonts w:ascii="Arial" w:eastAsia="Arial" w:hAnsi="Arial"/>
        </w:rPr>
        <w:t>Cascade</w:t>
      </w:r>
    </w:p>
    <w:p w14:paraId="36ECDDAA" w14:textId="77777777" w:rsidR="00821727" w:rsidRPr="00981523" w:rsidRDefault="00821727" w:rsidP="00821727">
      <w:pPr>
        <w:autoSpaceDE w:val="0"/>
        <w:autoSpaceDN w:val="0"/>
        <w:adjustRightInd w:val="0"/>
        <w:ind w:left="90"/>
        <w:rPr>
          <w:rFonts w:ascii="Arial" w:eastAsia="Arial" w:hAnsi="Arial"/>
        </w:rPr>
      </w:pPr>
      <w:r w:rsidRPr="00981523">
        <w:rPr>
          <w:rFonts w:ascii="Arial" w:eastAsia="Arial" w:hAnsi="Arial"/>
        </w:rPr>
        <w:t>Flathead</w:t>
      </w:r>
    </w:p>
    <w:p w14:paraId="3800855F" w14:textId="77777777" w:rsidR="00821727" w:rsidRPr="00981523" w:rsidRDefault="00821727" w:rsidP="00821727">
      <w:pPr>
        <w:autoSpaceDE w:val="0"/>
        <w:autoSpaceDN w:val="0"/>
        <w:adjustRightInd w:val="0"/>
        <w:ind w:left="90"/>
        <w:rPr>
          <w:rFonts w:ascii="Arial" w:eastAsia="Arial" w:hAnsi="Arial"/>
        </w:rPr>
      </w:pPr>
      <w:r w:rsidRPr="00981523">
        <w:rPr>
          <w:rFonts w:ascii="Arial" w:eastAsia="Arial" w:hAnsi="Arial"/>
        </w:rPr>
        <w:t>Gallatin</w:t>
      </w:r>
    </w:p>
    <w:p w14:paraId="07095359" w14:textId="77777777" w:rsidR="00821727" w:rsidRPr="00981523" w:rsidRDefault="00821727" w:rsidP="00821727">
      <w:pPr>
        <w:autoSpaceDE w:val="0"/>
        <w:autoSpaceDN w:val="0"/>
        <w:adjustRightInd w:val="0"/>
        <w:ind w:left="90"/>
        <w:rPr>
          <w:rFonts w:ascii="Arial" w:eastAsia="Arial" w:hAnsi="Arial"/>
        </w:rPr>
      </w:pPr>
      <w:r w:rsidRPr="00981523">
        <w:rPr>
          <w:rFonts w:ascii="Arial" w:eastAsia="Arial" w:hAnsi="Arial"/>
        </w:rPr>
        <w:t>Lewis &amp; Clark</w:t>
      </w:r>
    </w:p>
    <w:p w14:paraId="0BCF3BE7" w14:textId="0D7103F3" w:rsidR="00821727" w:rsidRDefault="00821727" w:rsidP="00821727">
      <w:pPr>
        <w:autoSpaceDE w:val="0"/>
        <w:autoSpaceDN w:val="0"/>
        <w:adjustRightInd w:val="0"/>
        <w:ind w:left="90"/>
        <w:rPr>
          <w:rFonts w:ascii="Arial" w:eastAsia="Arial" w:hAnsi="Arial"/>
        </w:rPr>
      </w:pPr>
      <w:r w:rsidRPr="00981523">
        <w:rPr>
          <w:rFonts w:ascii="Arial" w:eastAsia="Arial" w:hAnsi="Arial"/>
        </w:rPr>
        <w:t>Missoula</w:t>
      </w:r>
    </w:p>
    <w:p w14:paraId="3A1239AB" w14:textId="34B17C67" w:rsidR="007B7387" w:rsidRDefault="007B7387" w:rsidP="007B7387">
      <w:pPr>
        <w:autoSpaceDE w:val="0"/>
        <w:autoSpaceDN w:val="0"/>
        <w:adjustRightInd w:val="0"/>
        <w:ind w:left="90"/>
        <w:rPr>
          <w:rFonts w:ascii="Arial" w:eastAsia="Arial" w:hAnsi="Arial"/>
        </w:rPr>
      </w:pPr>
      <w:r>
        <w:rPr>
          <w:rFonts w:ascii="Arial" w:eastAsia="Arial" w:hAnsi="Arial"/>
        </w:rPr>
        <w:t>Roosevelt</w:t>
      </w:r>
    </w:p>
    <w:p w14:paraId="2839B3BC" w14:textId="6B306150" w:rsidR="00821727" w:rsidRPr="00981523" w:rsidRDefault="00821727" w:rsidP="007B7387">
      <w:pPr>
        <w:autoSpaceDE w:val="0"/>
        <w:autoSpaceDN w:val="0"/>
        <w:adjustRightInd w:val="0"/>
        <w:ind w:left="90"/>
        <w:rPr>
          <w:rFonts w:ascii="Arial" w:eastAsia="Arial" w:hAnsi="Arial"/>
        </w:rPr>
      </w:pPr>
      <w:r w:rsidRPr="00981523">
        <w:rPr>
          <w:rFonts w:ascii="Arial" w:eastAsia="Arial" w:hAnsi="Arial"/>
        </w:rPr>
        <w:t>Silver Bow</w:t>
      </w:r>
    </w:p>
    <w:p w14:paraId="48B0EA38" w14:textId="77777777" w:rsidR="00821727" w:rsidRPr="00981523" w:rsidRDefault="00821727" w:rsidP="00821727">
      <w:pPr>
        <w:autoSpaceDE w:val="0"/>
        <w:autoSpaceDN w:val="0"/>
        <w:adjustRightInd w:val="0"/>
        <w:ind w:left="90"/>
        <w:rPr>
          <w:rFonts w:ascii="Arial" w:eastAsia="Arial" w:hAnsi="Arial"/>
        </w:rPr>
      </w:pPr>
      <w:r w:rsidRPr="00981523">
        <w:rPr>
          <w:rFonts w:ascii="Arial" w:eastAsia="Arial" w:hAnsi="Arial"/>
        </w:rPr>
        <w:t>Yellowstone</w:t>
      </w:r>
    </w:p>
    <w:p w14:paraId="461645A7" w14:textId="4BC807C9" w:rsidR="00821727" w:rsidRPr="00981523" w:rsidRDefault="00821727" w:rsidP="00555B4E">
      <w:pPr>
        <w:tabs>
          <w:tab w:val="right" w:pos="270"/>
          <w:tab w:val="right" w:pos="1350"/>
        </w:tabs>
        <w:autoSpaceDE w:val="0"/>
        <w:autoSpaceDN w:val="0"/>
        <w:adjustRightInd w:val="0"/>
        <w:rPr>
          <w:rFonts w:ascii="Arial" w:eastAsia="Arial" w:hAnsi="Arial"/>
        </w:rPr>
      </w:pPr>
      <w:r w:rsidRPr="00981523">
        <w:rPr>
          <w:rFonts w:ascii="Arial" w:eastAsia="Arial" w:hAnsi="Arial"/>
        </w:rPr>
        <w:br w:type="column"/>
      </w:r>
      <w:r w:rsidR="00555B4E">
        <w:rPr>
          <w:rFonts w:ascii="Arial" w:eastAsia="Arial" w:hAnsi="Arial"/>
        </w:rPr>
        <w:t xml:space="preserve">  </w:t>
      </w:r>
      <w:r w:rsidR="00555B4E">
        <w:rPr>
          <w:rFonts w:ascii="Arial" w:eastAsia="Arial" w:hAnsi="Arial"/>
        </w:rPr>
        <w:tab/>
      </w:r>
      <w:r w:rsidRPr="00981523">
        <w:rPr>
          <w:rFonts w:ascii="Arial" w:eastAsia="Arial" w:hAnsi="Arial"/>
        </w:rPr>
        <w:t>8</w:t>
      </w:r>
      <w:r w:rsidR="00555B4E">
        <w:rPr>
          <w:rFonts w:ascii="Arial" w:eastAsia="Arial" w:hAnsi="Arial"/>
        </w:rPr>
        <w:tab/>
      </w:r>
      <w:r w:rsidRPr="00981523">
        <w:rPr>
          <w:rFonts w:ascii="Arial" w:eastAsia="Arial" w:hAnsi="Arial"/>
        </w:rPr>
        <w:t>channels</w:t>
      </w:r>
    </w:p>
    <w:p w14:paraId="5F7AF34E" w14:textId="1B46E9DD" w:rsidR="00821727" w:rsidRPr="00981523"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 xml:space="preserve">  </w:t>
      </w:r>
      <w:r>
        <w:rPr>
          <w:rFonts w:ascii="Arial" w:eastAsia="Arial" w:hAnsi="Arial"/>
        </w:rPr>
        <w:tab/>
      </w:r>
      <w:r w:rsidR="00F2650C">
        <w:rPr>
          <w:rFonts w:ascii="Arial" w:eastAsia="Arial" w:hAnsi="Arial"/>
        </w:rPr>
        <w:t>9</w:t>
      </w:r>
      <w:r>
        <w:rPr>
          <w:rFonts w:ascii="Arial" w:eastAsia="Arial" w:hAnsi="Arial"/>
        </w:rPr>
        <w:tab/>
      </w:r>
      <w:r w:rsidR="00821727" w:rsidRPr="00981523">
        <w:rPr>
          <w:rFonts w:ascii="Arial" w:eastAsia="Arial" w:hAnsi="Arial"/>
        </w:rPr>
        <w:t>channels</w:t>
      </w:r>
    </w:p>
    <w:p w14:paraId="0AD4D6CC" w14:textId="217F42F6" w:rsidR="00821727" w:rsidRPr="00981523"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ab/>
      </w:r>
      <w:r w:rsidR="00AB33BC">
        <w:rPr>
          <w:rFonts w:ascii="Arial" w:eastAsia="Arial" w:hAnsi="Arial"/>
        </w:rPr>
        <w:t>14</w:t>
      </w:r>
      <w:r>
        <w:rPr>
          <w:rFonts w:ascii="Arial" w:eastAsia="Arial" w:hAnsi="Arial"/>
        </w:rPr>
        <w:tab/>
      </w:r>
      <w:r w:rsidR="00821727" w:rsidRPr="00981523">
        <w:rPr>
          <w:rFonts w:ascii="Arial" w:eastAsia="Arial" w:hAnsi="Arial"/>
        </w:rPr>
        <w:t>channels</w:t>
      </w:r>
    </w:p>
    <w:p w14:paraId="7A8542BF" w14:textId="2D85CDD5" w:rsidR="00AB33BC"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 xml:space="preserve"> </w:t>
      </w:r>
      <w:r>
        <w:rPr>
          <w:rFonts w:ascii="Arial" w:eastAsia="Arial" w:hAnsi="Arial"/>
        </w:rPr>
        <w:tab/>
      </w:r>
      <w:r w:rsidR="00F2650C">
        <w:rPr>
          <w:rFonts w:ascii="Arial" w:eastAsia="Arial" w:hAnsi="Arial"/>
        </w:rPr>
        <w:t>7</w:t>
      </w:r>
      <w:r>
        <w:rPr>
          <w:rFonts w:ascii="Arial" w:eastAsia="Arial" w:hAnsi="Arial"/>
        </w:rPr>
        <w:tab/>
      </w:r>
      <w:r w:rsidR="00821727" w:rsidRPr="00981523">
        <w:rPr>
          <w:rFonts w:ascii="Arial" w:eastAsia="Arial" w:hAnsi="Arial"/>
        </w:rPr>
        <w:t>channels</w:t>
      </w:r>
    </w:p>
    <w:p w14:paraId="358F0802" w14:textId="6C3AF9B1" w:rsidR="00821727"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ab/>
      </w:r>
      <w:r w:rsidR="00F2650C">
        <w:rPr>
          <w:rFonts w:ascii="Arial" w:eastAsia="Arial" w:hAnsi="Arial"/>
        </w:rPr>
        <w:t>10</w:t>
      </w:r>
      <w:r>
        <w:rPr>
          <w:rFonts w:ascii="Arial" w:eastAsia="Arial" w:hAnsi="Arial"/>
        </w:rPr>
        <w:tab/>
      </w:r>
      <w:r w:rsidR="00821727" w:rsidRPr="00981523">
        <w:rPr>
          <w:rFonts w:ascii="Arial" w:eastAsia="Arial" w:hAnsi="Arial"/>
        </w:rPr>
        <w:t>channels</w:t>
      </w:r>
    </w:p>
    <w:p w14:paraId="2D89DCA2" w14:textId="71AC9915" w:rsidR="007B7387" w:rsidRPr="00981523" w:rsidRDefault="007B7387" w:rsidP="00555B4E">
      <w:pPr>
        <w:tabs>
          <w:tab w:val="right" w:pos="270"/>
          <w:tab w:val="right" w:pos="1350"/>
        </w:tabs>
        <w:autoSpaceDE w:val="0"/>
        <w:autoSpaceDN w:val="0"/>
        <w:adjustRightInd w:val="0"/>
        <w:rPr>
          <w:rFonts w:ascii="Arial" w:eastAsia="Arial" w:hAnsi="Arial"/>
        </w:rPr>
      </w:pPr>
      <w:r>
        <w:rPr>
          <w:rFonts w:ascii="Arial" w:eastAsia="Arial" w:hAnsi="Arial"/>
        </w:rPr>
        <w:t xml:space="preserve">  6</w:t>
      </w:r>
      <w:r>
        <w:rPr>
          <w:rFonts w:ascii="Arial" w:eastAsia="Arial" w:hAnsi="Arial"/>
        </w:rPr>
        <w:tab/>
      </w:r>
      <w:r>
        <w:rPr>
          <w:rFonts w:ascii="Arial" w:eastAsia="Arial" w:hAnsi="Arial"/>
        </w:rPr>
        <w:tab/>
        <w:t xml:space="preserve"> channels</w:t>
      </w:r>
    </w:p>
    <w:p w14:paraId="4B32F8B0" w14:textId="65F5D9E7" w:rsidR="00821727" w:rsidRPr="00981523"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ab/>
      </w:r>
      <w:r w:rsidR="00981523" w:rsidRPr="00981523">
        <w:rPr>
          <w:rFonts w:ascii="Arial" w:eastAsia="Arial" w:hAnsi="Arial"/>
        </w:rPr>
        <w:t>8</w:t>
      </w:r>
      <w:r>
        <w:rPr>
          <w:rFonts w:ascii="Arial" w:eastAsia="Arial" w:hAnsi="Arial"/>
        </w:rPr>
        <w:tab/>
      </w:r>
      <w:r w:rsidR="00821727" w:rsidRPr="00981523">
        <w:rPr>
          <w:rFonts w:ascii="Arial" w:eastAsia="Arial" w:hAnsi="Arial"/>
        </w:rPr>
        <w:t>channels</w:t>
      </w:r>
    </w:p>
    <w:p w14:paraId="7D7B481B" w14:textId="5F01038D" w:rsidR="00821727" w:rsidRPr="00981523" w:rsidRDefault="00555B4E" w:rsidP="00555B4E">
      <w:pPr>
        <w:tabs>
          <w:tab w:val="right" w:pos="270"/>
          <w:tab w:val="right" w:pos="1350"/>
        </w:tabs>
        <w:autoSpaceDE w:val="0"/>
        <w:autoSpaceDN w:val="0"/>
        <w:adjustRightInd w:val="0"/>
        <w:rPr>
          <w:rFonts w:ascii="Arial" w:eastAsia="Arial" w:hAnsi="Arial"/>
        </w:rPr>
      </w:pPr>
      <w:r>
        <w:rPr>
          <w:rFonts w:ascii="Arial" w:eastAsia="Arial" w:hAnsi="Arial"/>
        </w:rPr>
        <w:tab/>
      </w:r>
      <w:r w:rsidR="00F2650C">
        <w:rPr>
          <w:rFonts w:ascii="Arial" w:eastAsia="Arial" w:hAnsi="Arial"/>
        </w:rPr>
        <w:t>12</w:t>
      </w:r>
      <w:r>
        <w:rPr>
          <w:rFonts w:ascii="Arial" w:eastAsia="Arial" w:hAnsi="Arial"/>
        </w:rPr>
        <w:tab/>
      </w:r>
      <w:r w:rsidR="00821727" w:rsidRPr="00981523">
        <w:rPr>
          <w:rFonts w:ascii="Arial" w:eastAsia="Arial" w:hAnsi="Arial"/>
        </w:rPr>
        <w:t>channels</w:t>
      </w:r>
    </w:p>
    <w:p w14:paraId="7D8A41A5" w14:textId="77777777" w:rsidR="00821727" w:rsidRPr="00981523" w:rsidRDefault="00821727" w:rsidP="00AB33BC">
      <w:pPr>
        <w:autoSpaceDE w:val="0"/>
        <w:autoSpaceDN w:val="0"/>
        <w:adjustRightInd w:val="0"/>
        <w:rPr>
          <w:rFonts w:ascii="Arial" w:eastAsia="Arial" w:hAnsi="Arial"/>
        </w:rPr>
      </w:pPr>
    </w:p>
    <w:p w14:paraId="3C05514D" w14:textId="77777777" w:rsidR="00821727" w:rsidRPr="00981523" w:rsidRDefault="00821727" w:rsidP="00821727">
      <w:pPr>
        <w:autoSpaceDE w:val="0"/>
        <w:autoSpaceDN w:val="0"/>
        <w:adjustRightInd w:val="0"/>
        <w:rPr>
          <w:rFonts w:ascii="Times New Roman" w:hAnsi="Times New Roman" w:cs="Times New Roman"/>
          <w:sz w:val="20"/>
          <w:szCs w:val="20"/>
        </w:rPr>
        <w:sectPr w:rsidR="00821727" w:rsidRPr="00981523" w:rsidSect="00457C30">
          <w:type w:val="continuous"/>
          <w:pgSz w:w="12470" w:h="16030"/>
          <w:pgMar w:top="1520" w:right="4280" w:bottom="280" w:left="2880" w:header="720" w:footer="720" w:gutter="0"/>
          <w:cols w:num="2" w:space="210"/>
          <w:noEndnote/>
        </w:sectPr>
      </w:pPr>
    </w:p>
    <w:p w14:paraId="330CC247" w14:textId="77777777" w:rsidR="00821727" w:rsidRPr="00587677" w:rsidRDefault="00821727" w:rsidP="00821727">
      <w:pPr>
        <w:autoSpaceDE w:val="0"/>
        <w:autoSpaceDN w:val="0"/>
        <w:adjustRightInd w:val="0"/>
        <w:rPr>
          <w:rFonts w:ascii="Times New Roman" w:hAnsi="Times New Roman" w:cs="Times New Roman"/>
          <w:sz w:val="20"/>
          <w:szCs w:val="20"/>
          <w:highlight w:val="yellow"/>
        </w:rPr>
      </w:pPr>
    </w:p>
    <w:p w14:paraId="0B85E654" w14:textId="4E977E47" w:rsidR="00821727" w:rsidRPr="00687F10" w:rsidRDefault="00821727" w:rsidP="00587677">
      <w:pPr>
        <w:widowControl/>
        <w:numPr>
          <w:ilvl w:val="0"/>
          <w:numId w:val="33"/>
        </w:numPr>
        <w:tabs>
          <w:tab w:val="left" w:pos="1080"/>
        </w:tabs>
        <w:autoSpaceDE w:val="0"/>
        <w:autoSpaceDN w:val="0"/>
        <w:adjustRightInd w:val="0"/>
        <w:rPr>
          <w:rFonts w:ascii="Arial" w:eastAsia="Arial" w:hAnsi="Arial"/>
        </w:rPr>
      </w:pPr>
      <w:r w:rsidRPr="00687F10">
        <w:rPr>
          <w:rFonts w:ascii="Arial" w:eastAsia="Arial" w:hAnsi="Arial"/>
        </w:rPr>
        <w:t xml:space="preserve">The State of Montana is assigned 16 channels statewide, divided into two blocks of eight channels. Each block is given guard channel protection either with a reserved channel or by being placed next to one of the </w:t>
      </w:r>
      <w:r w:rsidR="00085332">
        <w:rPr>
          <w:rFonts w:ascii="Arial" w:eastAsia="Arial" w:hAnsi="Arial"/>
        </w:rPr>
        <w:t>N</w:t>
      </w:r>
      <w:r w:rsidRPr="00687F10">
        <w:rPr>
          <w:rFonts w:ascii="Arial" w:eastAsia="Arial" w:hAnsi="Arial"/>
        </w:rPr>
        <w:t xml:space="preserve">ational Common Channels. At least one block will go in </w:t>
      </w:r>
      <w:r w:rsidRPr="00ED6E6B">
        <w:rPr>
          <w:rFonts w:ascii="Arial" w:eastAsia="Arial" w:hAnsi="Arial"/>
        </w:rPr>
        <w:t>the upper half of the band</w:t>
      </w:r>
      <w:r w:rsidRPr="00687F10">
        <w:rPr>
          <w:rFonts w:ascii="Arial" w:eastAsia="Arial" w:hAnsi="Arial"/>
        </w:rPr>
        <w:t xml:space="preserve"> for use anywhere in the state, including in the proximity of Canada. Adjacent region allocations must be taken into account.</w:t>
      </w:r>
    </w:p>
    <w:p w14:paraId="2AE1D166" w14:textId="77777777" w:rsidR="00821727" w:rsidRPr="00687F10" w:rsidRDefault="00821727" w:rsidP="00821727">
      <w:pPr>
        <w:autoSpaceDE w:val="0"/>
        <w:autoSpaceDN w:val="0"/>
        <w:adjustRightInd w:val="0"/>
        <w:rPr>
          <w:rFonts w:ascii="Arial" w:eastAsia="Arial" w:hAnsi="Arial"/>
        </w:rPr>
      </w:pPr>
    </w:p>
    <w:p w14:paraId="342B0854" w14:textId="68777927" w:rsidR="00821727" w:rsidRPr="00687F10" w:rsidRDefault="00821727" w:rsidP="00587677">
      <w:pPr>
        <w:widowControl/>
        <w:numPr>
          <w:ilvl w:val="0"/>
          <w:numId w:val="33"/>
        </w:numPr>
        <w:tabs>
          <w:tab w:val="left" w:pos="1080"/>
        </w:tabs>
        <w:autoSpaceDE w:val="0"/>
        <w:autoSpaceDN w:val="0"/>
        <w:adjustRightInd w:val="0"/>
        <w:rPr>
          <w:rFonts w:ascii="Arial" w:eastAsia="Arial" w:hAnsi="Arial"/>
        </w:rPr>
      </w:pPr>
      <w:r w:rsidRPr="00687F10">
        <w:rPr>
          <w:rFonts w:ascii="Arial" w:eastAsia="Arial" w:hAnsi="Arial"/>
        </w:rPr>
        <w:t>Six statewide administrative channels are grouped into two blocks of three. They are for nonemergency, interagency operations, unlike any other allocation. They are packed as are State of Montana channels. At least one block will go in the upper half of the band. Guard channel protection is needed and adjacent region allocations must be considered.</w:t>
      </w:r>
    </w:p>
    <w:p w14:paraId="71EB42EC" w14:textId="77777777" w:rsidR="00821727" w:rsidRPr="00687F10" w:rsidRDefault="00821727" w:rsidP="00821727">
      <w:pPr>
        <w:autoSpaceDE w:val="0"/>
        <w:autoSpaceDN w:val="0"/>
        <w:adjustRightInd w:val="0"/>
        <w:rPr>
          <w:rFonts w:ascii="Arial" w:eastAsia="Arial" w:hAnsi="Arial"/>
        </w:rPr>
      </w:pPr>
    </w:p>
    <w:p w14:paraId="335373C1" w14:textId="143260A9" w:rsidR="00821727" w:rsidRPr="00687F10" w:rsidRDefault="00821727" w:rsidP="00B679C2">
      <w:pPr>
        <w:widowControl/>
        <w:numPr>
          <w:ilvl w:val="0"/>
          <w:numId w:val="33"/>
        </w:numPr>
        <w:tabs>
          <w:tab w:val="left" w:pos="1080"/>
        </w:tabs>
        <w:autoSpaceDE w:val="0"/>
        <w:autoSpaceDN w:val="0"/>
        <w:adjustRightInd w:val="0"/>
        <w:rPr>
          <w:rFonts w:ascii="Arial" w:eastAsia="Arial" w:hAnsi="Arial"/>
        </w:rPr>
      </w:pPr>
      <w:r w:rsidRPr="00687F10">
        <w:rPr>
          <w:rFonts w:ascii="Arial" w:eastAsia="Arial" w:hAnsi="Arial"/>
        </w:rPr>
        <w:t>The Interagency Incident Management Channels (20 channels) are grouped into four blocks of five channels. They are given guard channel protection as are the State of Montana channels. Guard protection from adjacent region allocations is not considered essential since these are mobile and temporary base channels, secondary in use. All four blocks should be in the upper half of the band so they are common statewide (not subject to Canadian-proximity restrictions).</w:t>
      </w:r>
    </w:p>
    <w:p w14:paraId="6F22EB6B" w14:textId="0AAAB691" w:rsidR="004F6061" w:rsidRPr="004F6061" w:rsidRDefault="004F6061" w:rsidP="004F6061">
      <w:pPr>
        <w:pStyle w:val="Heading2"/>
      </w:pPr>
      <w:bookmarkStart w:id="67" w:name="_Toc48727422"/>
      <w:r w:rsidRPr="004F6061">
        <w:t>Frequency Allocation Data</w:t>
      </w:r>
      <w:bookmarkEnd w:id="67"/>
    </w:p>
    <w:p w14:paraId="7477292A" w14:textId="6E552049" w:rsidR="004F6061" w:rsidRPr="009D54A7" w:rsidRDefault="00C41D0F" w:rsidP="009D54A7">
      <w:pPr>
        <w:rPr>
          <w:rFonts w:ascii="Arial" w:hAnsi="Arial" w:cs="Arial"/>
        </w:rPr>
      </w:pPr>
      <w:r w:rsidRPr="009D54A7">
        <w:rPr>
          <w:rFonts w:ascii="Arial" w:hAnsi="Arial" w:cs="Arial"/>
        </w:rPr>
        <w:t xml:space="preserve">Frequency allocation data is provided in </w:t>
      </w:r>
      <w:r w:rsidRPr="009D54A7">
        <w:rPr>
          <w:rFonts w:ascii="Arial" w:hAnsi="Arial" w:cs="Arial"/>
        </w:rPr>
        <w:fldChar w:fldCharType="begin"/>
      </w:r>
      <w:r w:rsidRPr="009D54A7">
        <w:rPr>
          <w:rFonts w:ascii="Arial" w:hAnsi="Arial" w:cs="Arial"/>
        </w:rPr>
        <w:instrText xml:space="preserve"> REF _Ref455485405 \n \h </w:instrText>
      </w:r>
      <w:r w:rsidR="009D54A7" w:rsidRPr="009D54A7">
        <w:rPr>
          <w:rFonts w:ascii="Arial" w:hAnsi="Arial" w:cs="Arial"/>
        </w:rPr>
        <w:instrText xml:space="preserve"> \* MERGEFORMAT </w:instrText>
      </w:r>
      <w:r w:rsidRPr="009D54A7">
        <w:rPr>
          <w:rFonts w:ascii="Arial" w:hAnsi="Arial" w:cs="Arial"/>
        </w:rPr>
      </w:r>
      <w:r w:rsidRPr="009D54A7">
        <w:rPr>
          <w:rFonts w:ascii="Arial" w:hAnsi="Arial" w:cs="Arial"/>
        </w:rPr>
        <w:fldChar w:fldCharType="separate"/>
      </w:r>
      <w:r w:rsidR="00997E78">
        <w:rPr>
          <w:rFonts w:ascii="Arial" w:hAnsi="Arial" w:cs="Arial"/>
        </w:rPr>
        <w:t>APPENDIX F</w:t>
      </w:r>
      <w:r w:rsidRPr="009D54A7">
        <w:rPr>
          <w:rFonts w:ascii="Arial" w:hAnsi="Arial" w:cs="Arial"/>
        </w:rPr>
        <w:fldChar w:fldCharType="end"/>
      </w:r>
      <w:r w:rsidR="004F6061" w:rsidRPr="009D54A7">
        <w:rPr>
          <w:rFonts w:ascii="Arial" w:hAnsi="Arial" w:cs="Arial"/>
        </w:rPr>
        <w:t xml:space="preserve">.  The first section is channel assignment and then county by county information is provided.  The </w:t>
      </w:r>
      <w:r w:rsidR="007A4405">
        <w:rPr>
          <w:rFonts w:ascii="Arial" w:hAnsi="Arial" w:cs="Arial"/>
        </w:rPr>
        <w:t>Plan</w:t>
      </w:r>
      <w:r w:rsidR="004F6061" w:rsidRPr="009D54A7">
        <w:rPr>
          <w:rFonts w:ascii="Arial" w:hAnsi="Arial" w:cs="Arial"/>
        </w:rPr>
        <w:t xml:space="preserve"> took adja</w:t>
      </w:r>
      <w:r w:rsidRPr="009D54A7">
        <w:rPr>
          <w:rFonts w:ascii="Arial" w:hAnsi="Arial" w:cs="Arial"/>
        </w:rPr>
        <w:t>cent regions into consideration. I</w:t>
      </w:r>
      <w:r w:rsidR="004F6061" w:rsidRPr="009D54A7">
        <w:rPr>
          <w:rFonts w:ascii="Arial" w:hAnsi="Arial" w:cs="Arial"/>
        </w:rPr>
        <w:t>n addition, letters of concurrence were sent</w:t>
      </w:r>
      <w:r w:rsidRPr="009D54A7">
        <w:rPr>
          <w:rFonts w:ascii="Arial" w:hAnsi="Arial" w:cs="Arial"/>
        </w:rPr>
        <w:t>.</w:t>
      </w:r>
    </w:p>
    <w:p w14:paraId="33525EEA" w14:textId="04218761" w:rsidR="006E369E" w:rsidRDefault="006E369E" w:rsidP="006E369E">
      <w:pPr>
        <w:pStyle w:val="Heading2"/>
      </w:pPr>
      <w:bookmarkStart w:id="68" w:name="_Toc48727423"/>
      <w:r>
        <w:t>State Map</w:t>
      </w:r>
      <w:bookmarkEnd w:id="68"/>
    </w:p>
    <w:p w14:paraId="5CDBA4FC" w14:textId="171B759D" w:rsidR="00E05820" w:rsidRPr="00E33DC8" w:rsidRDefault="00FE5EDD" w:rsidP="00E33DC8">
      <w:pPr>
        <w:rPr>
          <w:rFonts w:ascii="Arial" w:hAnsi="Arial" w:cs="Arial"/>
        </w:rPr>
      </w:pPr>
      <w:r>
        <w:rPr>
          <w:rFonts w:ascii="Arial" w:hAnsi="Arial" w:cs="Arial"/>
        </w:rPr>
        <w:t>A map showing the location of all Montana counties may be found in</w:t>
      </w:r>
      <w:r w:rsidR="00CA320D">
        <w:rPr>
          <w:rFonts w:ascii="Arial" w:hAnsi="Arial" w:cs="Arial"/>
        </w:rPr>
        <w:t xml:space="preserve"> </w:t>
      </w:r>
      <w:r w:rsidR="00CA320D">
        <w:rPr>
          <w:rFonts w:ascii="Arial" w:hAnsi="Arial" w:cs="Arial"/>
        </w:rPr>
        <w:fldChar w:fldCharType="begin"/>
      </w:r>
      <w:r w:rsidR="00CA320D">
        <w:rPr>
          <w:rFonts w:ascii="Arial" w:hAnsi="Arial" w:cs="Arial"/>
        </w:rPr>
        <w:instrText xml:space="preserve"> REF _Ref48726911 \n \h </w:instrText>
      </w:r>
      <w:r w:rsidR="00CA320D">
        <w:rPr>
          <w:rFonts w:ascii="Arial" w:hAnsi="Arial" w:cs="Arial"/>
        </w:rPr>
      </w:r>
      <w:r w:rsidR="00CA320D">
        <w:rPr>
          <w:rFonts w:ascii="Arial" w:hAnsi="Arial" w:cs="Arial"/>
        </w:rPr>
        <w:fldChar w:fldCharType="separate"/>
      </w:r>
      <w:r w:rsidR="00CA320D">
        <w:rPr>
          <w:rFonts w:ascii="Arial" w:hAnsi="Arial" w:cs="Arial"/>
        </w:rPr>
        <w:t>APPENDIX G</w:t>
      </w:r>
      <w:r w:rsidR="00CA320D">
        <w:rPr>
          <w:rFonts w:ascii="Arial" w:hAnsi="Arial" w:cs="Arial"/>
        </w:rPr>
        <w:fldChar w:fldCharType="end"/>
      </w:r>
      <w:r w:rsidR="00E05820" w:rsidRPr="00E460D0">
        <w:rPr>
          <w:rFonts w:ascii="Arial" w:hAnsi="Arial" w:cs="Arial"/>
        </w:rPr>
        <w:t>.</w:t>
      </w:r>
      <w:r>
        <w:rPr>
          <w:rFonts w:ascii="Arial" w:hAnsi="Arial" w:cs="Arial"/>
        </w:rPr>
        <w:t xml:space="preserve">  </w:t>
      </w:r>
      <w:r w:rsidR="00CA320D">
        <w:rPr>
          <w:rFonts w:ascii="Arial" w:hAnsi="Arial" w:cs="Arial"/>
        </w:rPr>
        <w:t>A map showing the 800 MHz channel allocations by county</w:t>
      </w:r>
      <w:r w:rsidRPr="00E460D0">
        <w:rPr>
          <w:rFonts w:ascii="Arial" w:hAnsi="Arial" w:cs="Arial"/>
        </w:rPr>
        <w:t xml:space="preserve"> may be found in</w:t>
      </w:r>
      <w:r w:rsidR="00CA320D">
        <w:rPr>
          <w:rFonts w:ascii="Arial" w:hAnsi="Arial" w:cs="Arial"/>
        </w:rPr>
        <w:t xml:space="preserve"> </w:t>
      </w:r>
      <w:r w:rsidR="00CA320D">
        <w:rPr>
          <w:rFonts w:ascii="Arial" w:hAnsi="Arial" w:cs="Arial"/>
        </w:rPr>
        <w:fldChar w:fldCharType="begin"/>
      </w:r>
      <w:r w:rsidR="00CA320D">
        <w:rPr>
          <w:rFonts w:ascii="Arial" w:hAnsi="Arial" w:cs="Arial"/>
        </w:rPr>
        <w:instrText xml:space="preserve"> REF _Ref48726927 \n \h </w:instrText>
      </w:r>
      <w:r w:rsidR="00CA320D">
        <w:rPr>
          <w:rFonts w:ascii="Arial" w:hAnsi="Arial" w:cs="Arial"/>
        </w:rPr>
      </w:r>
      <w:r w:rsidR="00CA320D">
        <w:rPr>
          <w:rFonts w:ascii="Arial" w:hAnsi="Arial" w:cs="Arial"/>
        </w:rPr>
        <w:fldChar w:fldCharType="separate"/>
      </w:r>
      <w:r w:rsidR="00CA320D">
        <w:rPr>
          <w:rFonts w:ascii="Arial" w:hAnsi="Arial" w:cs="Arial"/>
        </w:rPr>
        <w:t>APPENDIX H</w:t>
      </w:r>
      <w:r w:rsidR="00CA320D">
        <w:rPr>
          <w:rFonts w:ascii="Arial" w:hAnsi="Arial" w:cs="Arial"/>
        </w:rPr>
        <w:fldChar w:fldCharType="end"/>
      </w:r>
      <w:r>
        <w:rPr>
          <w:rFonts w:ascii="Arial" w:hAnsi="Arial" w:cs="Arial"/>
        </w:rPr>
        <w:t>.</w:t>
      </w:r>
    </w:p>
    <w:p w14:paraId="54B6AE43" w14:textId="2636EB04" w:rsidR="006E369E" w:rsidRDefault="006E369E" w:rsidP="006E369E">
      <w:pPr>
        <w:pStyle w:val="Heading2"/>
      </w:pPr>
      <w:bookmarkStart w:id="69" w:name="_Toc48727424"/>
      <w:r>
        <w:t xml:space="preserve">Allocation of </w:t>
      </w:r>
      <w:r w:rsidR="00E05820">
        <w:t xml:space="preserve">Unassigned </w:t>
      </w:r>
      <w:r>
        <w:t>Channels</w:t>
      </w:r>
      <w:bookmarkEnd w:id="69"/>
    </w:p>
    <w:p w14:paraId="065DF062" w14:textId="16DDBEE0" w:rsidR="00E05820" w:rsidRPr="009D54A7" w:rsidRDefault="00E05820" w:rsidP="009D54A7">
      <w:pPr>
        <w:rPr>
          <w:rFonts w:ascii="Arial" w:hAnsi="Arial" w:cs="Arial"/>
        </w:rPr>
      </w:pPr>
      <w:r w:rsidRPr="009D54A7">
        <w:rPr>
          <w:rFonts w:ascii="Arial" w:hAnsi="Arial" w:cs="Arial"/>
        </w:rPr>
        <w:t>Based on adjacent regions</w:t>
      </w:r>
      <w:r w:rsidR="00BA00F0">
        <w:rPr>
          <w:rFonts w:ascii="Arial" w:hAnsi="Arial" w:cs="Arial"/>
        </w:rPr>
        <w:t>’</w:t>
      </w:r>
      <w:r w:rsidRPr="009D54A7">
        <w:rPr>
          <w:rFonts w:ascii="Arial" w:hAnsi="Arial" w:cs="Arial"/>
        </w:rPr>
        <w:t xml:space="preserve"> channel assignments and the probability of adjacent channel interference within Re</w:t>
      </w:r>
      <w:r w:rsidR="00CB684C">
        <w:rPr>
          <w:rFonts w:ascii="Arial" w:hAnsi="Arial" w:cs="Arial"/>
        </w:rPr>
        <w:t>gion 25</w:t>
      </w:r>
      <w:r w:rsidR="00BA00F0">
        <w:rPr>
          <w:rFonts w:ascii="Arial" w:hAnsi="Arial" w:cs="Arial"/>
        </w:rPr>
        <w:t>,</w:t>
      </w:r>
      <w:r w:rsidRPr="009D54A7">
        <w:rPr>
          <w:rFonts w:ascii="Arial" w:hAnsi="Arial" w:cs="Arial"/>
        </w:rPr>
        <w:t xml:space="preserve"> the frequency-sorting program was not able to allocate any unassigned channels.</w:t>
      </w:r>
    </w:p>
    <w:p w14:paraId="3F213B83" w14:textId="28C41E54" w:rsidR="006E369E" w:rsidRDefault="006E369E" w:rsidP="006E369E">
      <w:pPr>
        <w:pStyle w:val="Heading2"/>
      </w:pPr>
      <w:bookmarkStart w:id="70" w:name="_Toc48727425"/>
      <w:r>
        <w:t>Expansion of Initial Allocation</w:t>
      </w:r>
      <w:bookmarkEnd w:id="70"/>
    </w:p>
    <w:p w14:paraId="1D6E26DC" w14:textId="7D29AE4A" w:rsidR="00C957B0" w:rsidRDefault="00C957B0" w:rsidP="00C957B0">
      <w:pPr>
        <w:pStyle w:val="BodyText"/>
        <w:spacing w:before="120" w:after="120"/>
        <w:ind w:left="0"/>
      </w:pPr>
      <w:r>
        <w:t xml:space="preserve">In the event that the allocation for any county </w:t>
      </w:r>
      <w:r w:rsidR="00CB684C">
        <w:t xml:space="preserve">becomes depleted, the Region 25 </w:t>
      </w:r>
      <w:r w:rsidR="006B3A36">
        <w:t>RPC</w:t>
      </w:r>
      <w:r>
        <w:t xml:space="preserve"> shall meet to make further allocations to said county.  Should this occur, the applying agency or entity shall submit the proper license for another licensing request.  Allocations will be made based on the initial frequency allocation plan as mentioned above.</w:t>
      </w:r>
    </w:p>
    <w:p w14:paraId="6847FED1" w14:textId="6B049E2A" w:rsidR="006E369E" w:rsidRDefault="006E369E" w:rsidP="006E369E">
      <w:pPr>
        <w:pStyle w:val="Heading2"/>
      </w:pPr>
      <w:bookmarkStart w:id="71" w:name="_Toc48727426"/>
      <w:r>
        <w:t>Application Process</w:t>
      </w:r>
      <w:bookmarkEnd w:id="71"/>
    </w:p>
    <w:p w14:paraId="329769FB" w14:textId="73EEB080" w:rsidR="00AC5366" w:rsidRDefault="00AC5366" w:rsidP="00AC5366">
      <w:pPr>
        <w:spacing w:before="120" w:after="120"/>
        <w:rPr>
          <w:rFonts w:ascii="Arial" w:hAnsi="Arial" w:cs="Arial"/>
        </w:rPr>
      </w:pPr>
      <w:r w:rsidRPr="008326EE">
        <w:rPr>
          <w:rFonts w:ascii="Arial" w:hAnsi="Arial" w:cs="Arial"/>
        </w:rPr>
        <w:t xml:space="preserve">This section describes the application process to assist any applicants. Application shall be submitted to the </w:t>
      </w:r>
      <w:r w:rsidR="00CB684C">
        <w:rPr>
          <w:rFonts w:ascii="Arial" w:hAnsi="Arial" w:cs="Arial"/>
        </w:rPr>
        <w:t>Region 25</w:t>
      </w:r>
      <w:r w:rsidR="00D97C5B">
        <w:rPr>
          <w:rFonts w:ascii="Arial" w:hAnsi="Arial" w:cs="Arial"/>
        </w:rPr>
        <w:t xml:space="preserve"> </w:t>
      </w:r>
      <w:r w:rsidR="006B3A36">
        <w:rPr>
          <w:rFonts w:ascii="Arial" w:hAnsi="Arial" w:cs="Arial"/>
        </w:rPr>
        <w:t>RPC</w:t>
      </w:r>
      <w:r w:rsidRPr="008326EE">
        <w:rPr>
          <w:rFonts w:ascii="Arial" w:hAnsi="Arial" w:cs="Arial"/>
        </w:rPr>
        <w:t xml:space="preserve"> to be processed. </w:t>
      </w:r>
      <w:r>
        <w:rPr>
          <w:rFonts w:ascii="Arial" w:hAnsi="Arial" w:cs="Arial"/>
        </w:rPr>
        <w:t xml:space="preserve"> </w:t>
      </w:r>
      <w:r w:rsidRPr="008326EE">
        <w:rPr>
          <w:rFonts w:ascii="Arial" w:hAnsi="Arial" w:cs="Arial"/>
        </w:rPr>
        <w:t xml:space="preserve">The applications to be licensed in the </w:t>
      </w:r>
      <w:r w:rsidR="002C5980" w:rsidRPr="002C5980">
        <w:rPr>
          <w:rFonts w:ascii="Arial" w:hAnsi="Arial" w:cs="Arial"/>
        </w:rPr>
        <w:t>806-809/851-854</w:t>
      </w:r>
      <w:r w:rsidRPr="008326EE">
        <w:rPr>
          <w:rFonts w:ascii="Arial" w:hAnsi="Arial" w:cs="Arial"/>
        </w:rPr>
        <w:t xml:space="preserve"> MHz frequency bands will be subject to review by the </w:t>
      </w:r>
      <w:r w:rsidR="006B3A36">
        <w:rPr>
          <w:rFonts w:ascii="Arial" w:hAnsi="Arial" w:cs="Arial"/>
        </w:rPr>
        <w:t>RPC</w:t>
      </w:r>
      <w:r w:rsidRPr="008326EE">
        <w:rPr>
          <w:rFonts w:ascii="Arial" w:hAnsi="Arial" w:cs="Arial"/>
        </w:rPr>
        <w:t>.</w:t>
      </w:r>
      <w:r>
        <w:rPr>
          <w:rFonts w:ascii="Arial" w:hAnsi="Arial" w:cs="Arial"/>
        </w:rPr>
        <w:t xml:space="preserve"> </w:t>
      </w:r>
      <w:r w:rsidRPr="008326EE">
        <w:rPr>
          <w:rFonts w:ascii="Arial" w:hAnsi="Arial" w:cs="Arial"/>
        </w:rPr>
        <w:t xml:space="preserve"> At </w:t>
      </w:r>
      <w:r w:rsidR="002C5980">
        <w:rPr>
          <w:rFonts w:ascii="Arial" w:hAnsi="Arial" w:cs="Arial"/>
        </w:rPr>
        <w:t xml:space="preserve">the discretion of the </w:t>
      </w:r>
      <w:r w:rsidR="006B3A36">
        <w:rPr>
          <w:rFonts w:ascii="Arial" w:hAnsi="Arial" w:cs="Arial"/>
        </w:rPr>
        <w:t>RPC</w:t>
      </w:r>
      <w:r w:rsidR="002C5980">
        <w:rPr>
          <w:rFonts w:ascii="Arial" w:hAnsi="Arial" w:cs="Arial"/>
        </w:rPr>
        <w:t xml:space="preserve">, </w:t>
      </w:r>
      <w:r w:rsidRPr="008326EE">
        <w:rPr>
          <w:rFonts w:ascii="Arial" w:hAnsi="Arial" w:cs="Arial"/>
        </w:rPr>
        <w:t xml:space="preserve">the application will be submitted to the </w:t>
      </w:r>
      <w:r w:rsidR="00E460D0" w:rsidRPr="00E460D0">
        <w:rPr>
          <w:rFonts w:ascii="Arial" w:hAnsi="Arial" w:cs="Arial"/>
        </w:rPr>
        <w:t>Region 25 RPC i</w:t>
      </w:r>
      <w:r w:rsidRPr="00E460D0">
        <w:rPr>
          <w:rFonts w:ascii="Arial" w:hAnsi="Arial" w:cs="Arial"/>
        </w:rPr>
        <w:t>f</w:t>
      </w:r>
      <w:r w:rsidRPr="008326EE">
        <w:rPr>
          <w:rFonts w:ascii="Arial" w:hAnsi="Arial" w:cs="Arial"/>
        </w:rPr>
        <w:t xml:space="preserve"> there </w:t>
      </w:r>
      <w:r w:rsidR="007B49F8" w:rsidRPr="002C5980">
        <w:rPr>
          <w:rFonts w:ascii="Arial" w:hAnsi="Arial" w:cs="Arial"/>
        </w:rPr>
        <w:t>are</w:t>
      </w:r>
      <w:r w:rsidR="007B49F8">
        <w:rPr>
          <w:rFonts w:ascii="Arial" w:hAnsi="Arial" w:cs="Arial"/>
        </w:rPr>
        <w:t xml:space="preserve"> </w:t>
      </w:r>
      <w:r w:rsidRPr="008326EE">
        <w:rPr>
          <w:rFonts w:ascii="Arial" w:hAnsi="Arial" w:cs="Arial"/>
        </w:rPr>
        <w:lastRenderedPageBreak/>
        <w:t>any discrepancies</w:t>
      </w:r>
      <w:r w:rsidR="007B49F8">
        <w:rPr>
          <w:rFonts w:ascii="Arial" w:hAnsi="Arial" w:cs="Arial"/>
        </w:rPr>
        <w:t xml:space="preserve"> </w:t>
      </w:r>
      <w:r w:rsidR="007B49F8" w:rsidRPr="002C5980">
        <w:rPr>
          <w:rFonts w:ascii="Arial" w:hAnsi="Arial" w:cs="Arial"/>
        </w:rPr>
        <w:t>or disputes</w:t>
      </w:r>
      <w:r w:rsidRPr="008326EE">
        <w:rPr>
          <w:rFonts w:ascii="Arial" w:hAnsi="Arial" w:cs="Arial"/>
        </w:rPr>
        <w:t xml:space="preserve">. </w:t>
      </w:r>
      <w:r>
        <w:rPr>
          <w:rFonts w:ascii="Arial" w:hAnsi="Arial" w:cs="Arial"/>
        </w:rPr>
        <w:t xml:space="preserve"> </w:t>
      </w:r>
      <w:r w:rsidRPr="008326EE">
        <w:rPr>
          <w:rFonts w:ascii="Arial" w:hAnsi="Arial" w:cs="Arial"/>
        </w:rPr>
        <w:t>The application can be rejected at the Regional level for non-conformance with this Plan.</w:t>
      </w:r>
    </w:p>
    <w:p w14:paraId="3D3C56A3" w14:textId="51C0CF0E" w:rsidR="00751E74" w:rsidRDefault="00AC5366" w:rsidP="00AC5366">
      <w:pPr>
        <w:spacing w:before="120" w:after="120"/>
        <w:rPr>
          <w:rFonts w:ascii="Arial" w:hAnsi="Arial" w:cs="Arial"/>
        </w:rPr>
      </w:pPr>
      <w:r w:rsidRPr="008326EE">
        <w:rPr>
          <w:rFonts w:ascii="Arial" w:hAnsi="Arial" w:cs="Arial"/>
        </w:rPr>
        <w:t>Items that should be included with the application at a minimum are</w:t>
      </w:r>
      <w:r w:rsidR="00687F10">
        <w:rPr>
          <w:rFonts w:ascii="Arial" w:hAnsi="Arial" w:cs="Arial"/>
        </w:rPr>
        <w:t>:</w:t>
      </w:r>
      <w:r w:rsidRPr="008326EE">
        <w:rPr>
          <w:rFonts w:ascii="Arial" w:hAnsi="Arial" w:cs="Arial"/>
        </w:rPr>
        <w:t xml:space="preserve"> </w:t>
      </w:r>
    </w:p>
    <w:p w14:paraId="5FA8921A" w14:textId="25130DA5" w:rsidR="00751E74" w:rsidRDefault="00687F10" w:rsidP="00687F10">
      <w:pPr>
        <w:pStyle w:val="ListParagraph"/>
        <w:numPr>
          <w:ilvl w:val="0"/>
          <w:numId w:val="51"/>
        </w:numPr>
        <w:spacing w:before="120" w:after="120"/>
        <w:rPr>
          <w:rFonts w:ascii="Arial" w:hAnsi="Arial" w:cs="Arial"/>
        </w:rPr>
      </w:pPr>
      <w:r>
        <w:rPr>
          <w:rFonts w:ascii="Arial" w:hAnsi="Arial" w:cs="Arial"/>
        </w:rPr>
        <w:t>S</w:t>
      </w:r>
      <w:r w:rsidR="00AC5366" w:rsidRPr="00687F10">
        <w:rPr>
          <w:rFonts w:ascii="Arial" w:hAnsi="Arial" w:cs="Arial"/>
        </w:rPr>
        <w:t>ervice</w:t>
      </w:r>
      <w:r w:rsidR="00751E74">
        <w:rPr>
          <w:rFonts w:ascii="Arial" w:hAnsi="Arial" w:cs="Arial"/>
        </w:rPr>
        <w:t xml:space="preserve"> - </w:t>
      </w:r>
      <w:r w:rsidR="00AC5366" w:rsidRPr="00687F10">
        <w:rPr>
          <w:rFonts w:ascii="Arial" w:hAnsi="Arial" w:cs="Arial"/>
        </w:rPr>
        <w:t>what tasks or duties are the agency/applicant charged with accomplishing</w:t>
      </w:r>
    </w:p>
    <w:p w14:paraId="493222E4" w14:textId="18D7F894" w:rsidR="00751E74" w:rsidRDefault="00751E74" w:rsidP="00687F10">
      <w:pPr>
        <w:pStyle w:val="ListParagraph"/>
        <w:numPr>
          <w:ilvl w:val="0"/>
          <w:numId w:val="51"/>
        </w:numPr>
        <w:spacing w:before="120" w:after="120"/>
        <w:rPr>
          <w:rFonts w:ascii="Arial" w:hAnsi="Arial" w:cs="Arial"/>
        </w:rPr>
      </w:pPr>
      <w:r>
        <w:rPr>
          <w:rFonts w:ascii="Arial" w:hAnsi="Arial" w:cs="Arial"/>
        </w:rPr>
        <w:t>S</w:t>
      </w:r>
      <w:r w:rsidR="00AC5366" w:rsidRPr="00687F10">
        <w:rPr>
          <w:rFonts w:ascii="Arial" w:hAnsi="Arial" w:cs="Arial"/>
        </w:rPr>
        <w:t>ystem type</w:t>
      </w:r>
      <w:r>
        <w:rPr>
          <w:rFonts w:ascii="Arial" w:hAnsi="Arial" w:cs="Arial"/>
        </w:rPr>
        <w:t xml:space="preserve"> -</w:t>
      </w:r>
      <w:r w:rsidRPr="00687F10">
        <w:rPr>
          <w:rFonts w:ascii="Arial" w:hAnsi="Arial" w:cs="Arial"/>
        </w:rPr>
        <w:t xml:space="preserve"> </w:t>
      </w:r>
      <w:r w:rsidR="00AC5366" w:rsidRPr="00687F10">
        <w:rPr>
          <w:rFonts w:ascii="Arial" w:hAnsi="Arial" w:cs="Arial"/>
        </w:rPr>
        <w:t xml:space="preserve">describe radio system (trunked, conventional, voice, data, voice/data combined, </w:t>
      </w:r>
      <w:r w:rsidR="00BA00F0" w:rsidRPr="00687F10">
        <w:rPr>
          <w:rFonts w:ascii="Arial" w:hAnsi="Arial" w:cs="Arial"/>
        </w:rPr>
        <w:t>etc.</w:t>
      </w:r>
      <w:r w:rsidR="00AC5366" w:rsidRPr="00687F10">
        <w:rPr>
          <w:rFonts w:ascii="Arial" w:hAnsi="Arial" w:cs="Arial"/>
        </w:rPr>
        <w:t>)</w:t>
      </w:r>
    </w:p>
    <w:p w14:paraId="679CC88C" w14:textId="06856108" w:rsidR="00751E74" w:rsidRDefault="00751E74" w:rsidP="00687F10">
      <w:pPr>
        <w:pStyle w:val="ListParagraph"/>
        <w:numPr>
          <w:ilvl w:val="0"/>
          <w:numId w:val="51"/>
        </w:numPr>
        <w:spacing w:before="120" w:after="120"/>
        <w:rPr>
          <w:rFonts w:ascii="Arial" w:hAnsi="Arial" w:cs="Arial"/>
        </w:rPr>
      </w:pPr>
      <w:r>
        <w:rPr>
          <w:rFonts w:ascii="Arial" w:hAnsi="Arial" w:cs="Arial"/>
        </w:rPr>
        <w:t>I</w:t>
      </w:r>
      <w:r w:rsidR="00AC5366" w:rsidRPr="00687F10">
        <w:rPr>
          <w:rFonts w:ascii="Arial" w:hAnsi="Arial" w:cs="Arial"/>
        </w:rPr>
        <w:t>ntersystem interoperability</w:t>
      </w:r>
      <w:r>
        <w:rPr>
          <w:rFonts w:ascii="Arial" w:hAnsi="Arial" w:cs="Arial"/>
        </w:rPr>
        <w:t xml:space="preserve"> - </w:t>
      </w:r>
      <w:r w:rsidR="00AC5366" w:rsidRPr="00687F10">
        <w:rPr>
          <w:rFonts w:ascii="Arial" w:hAnsi="Arial" w:cs="Arial"/>
        </w:rPr>
        <w:t>how the applying organizations will communicate or public safety entities will communicate</w:t>
      </w:r>
    </w:p>
    <w:p w14:paraId="6CA5BADA" w14:textId="20B1B931" w:rsidR="00751E74" w:rsidRDefault="00751E74" w:rsidP="00687F10">
      <w:pPr>
        <w:pStyle w:val="ListParagraph"/>
        <w:numPr>
          <w:ilvl w:val="0"/>
          <w:numId w:val="51"/>
        </w:numPr>
        <w:spacing w:before="120" w:after="120"/>
        <w:rPr>
          <w:rFonts w:ascii="Arial" w:hAnsi="Arial" w:cs="Arial"/>
        </w:rPr>
      </w:pPr>
      <w:r>
        <w:rPr>
          <w:rFonts w:ascii="Arial" w:hAnsi="Arial" w:cs="Arial"/>
        </w:rPr>
        <w:t>C</w:t>
      </w:r>
      <w:r w:rsidR="00AC5366" w:rsidRPr="00687F10">
        <w:rPr>
          <w:rFonts w:ascii="Arial" w:hAnsi="Arial" w:cs="Arial"/>
        </w:rPr>
        <w:t>hannel loading factors</w:t>
      </w:r>
      <w:r>
        <w:rPr>
          <w:rFonts w:ascii="Arial" w:hAnsi="Arial" w:cs="Arial"/>
        </w:rPr>
        <w:t xml:space="preserve"> - </w:t>
      </w:r>
      <w:r w:rsidR="00AC5366" w:rsidRPr="00687F10">
        <w:rPr>
          <w:rFonts w:ascii="Arial" w:hAnsi="Arial" w:cs="Arial"/>
        </w:rPr>
        <w:t>equipment inventory totals that will be employed in the system and maximum number of mobile radios potentially in use at a given time</w:t>
      </w:r>
    </w:p>
    <w:p w14:paraId="1F427964" w14:textId="78397467" w:rsidR="00751E74" w:rsidRDefault="00751E74" w:rsidP="00687F10">
      <w:pPr>
        <w:pStyle w:val="ListParagraph"/>
        <w:numPr>
          <w:ilvl w:val="0"/>
          <w:numId w:val="51"/>
        </w:numPr>
        <w:spacing w:before="120" w:after="120"/>
        <w:rPr>
          <w:rFonts w:ascii="Arial" w:hAnsi="Arial" w:cs="Arial"/>
        </w:rPr>
      </w:pPr>
      <w:r>
        <w:rPr>
          <w:rFonts w:ascii="Arial" w:hAnsi="Arial" w:cs="Arial"/>
        </w:rPr>
        <w:t>C</w:t>
      </w:r>
      <w:r w:rsidR="00AC5366" w:rsidRPr="00687F10">
        <w:rPr>
          <w:rFonts w:ascii="Arial" w:hAnsi="Arial" w:cs="Arial"/>
        </w:rPr>
        <w:t>overage area</w:t>
      </w:r>
      <w:r>
        <w:rPr>
          <w:rFonts w:ascii="Arial" w:hAnsi="Arial" w:cs="Arial"/>
        </w:rPr>
        <w:t xml:space="preserve"> - </w:t>
      </w:r>
      <w:r w:rsidR="00AC5366" w:rsidRPr="00687F10">
        <w:rPr>
          <w:rFonts w:ascii="Arial" w:hAnsi="Arial" w:cs="Arial"/>
        </w:rPr>
        <w:t xml:space="preserve">details of an engineering survey showing the radio coverage required for minimum coverage (40 </w:t>
      </w:r>
      <w:r w:rsidR="00513E84" w:rsidRPr="00687F10">
        <w:rPr>
          <w:rFonts w:ascii="Arial" w:hAnsi="Arial" w:cs="Arial"/>
        </w:rPr>
        <w:t>dBu</w:t>
      </w:r>
      <w:r w:rsidR="00AC5366" w:rsidRPr="00687F10">
        <w:rPr>
          <w:rFonts w:ascii="Arial" w:hAnsi="Arial" w:cs="Arial"/>
        </w:rPr>
        <w:t>)</w:t>
      </w:r>
    </w:p>
    <w:p w14:paraId="6F76512B" w14:textId="0EE5FED3" w:rsidR="00751E74" w:rsidRDefault="00751E74" w:rsidP="00687F10">
      <w:pPr>
        <w:pStyle w:val="ListParagraph"/>
        <w:numPr>
          <w:ilvl w:val="0"/>
          <w:numId w:val="51"/>
        </w:numPr>
        <w:spacing w:before="120" w:after="120"/>
        <w:rPr>
          <w:rFonts w:ascii="Arial" w:hAnsi="Arial" w:cs="Arial"/>
        </w:rPr>
      </w:pPr>
      <w:r>
        <w:rPr>
          <w:rFonts w:ascii="Arial" w:hAnsi="Arial" w:cs="Arial"/>
        </w:rPr>
        <w:t>V</w:t>
      </w:r>
      <w:r w:rsidR="00AC5366" w:rsidRPr="00687F10">
        <w:rPr>
          <w:rFonts w:ascii="Arial" w:hAnsi="Arial" w:cs="Arial"/>
        </w:rPr>
        <w:t>acated frequency returned</w:t>
      </w:r>
      <w:r>
        <w:rPr>
          <w:rFonts w:ascii="Arial" w:hAnsi="Arial" w:cs="Arial"/>
        </w:rPr>
        <w:t xml:space="preserve"> - </w:t>
      </w:r>
      <w:r w:rsidR="00AC5366" w:rsidRPr="00687F10">
        <w:rPr>
          <w:rFonts w:ascii="Arial" w:hAnsi="Arial" w:cs="Arial"/>
        </w:rPr>
        <w:t xml:space="preserve">which frequencies the </w:t>
      </w:r>
      <w:r w:rsidR="00FB6CC0" w:rsidRPr="00FB6CC0">
        <w:rPr>
          <w:rFonts w:ascii="Arial" w:hAnsi="Arial" w:cs="Arial"/>
        </w:rPr>
        <w:t>agency(ies)</w:t>
      </w:r>
      <w:r w:rsidR="0036777F" w:rsidRPr="00687F10">
        <w:rPr>
          <w:rFonts w:ascii="Arial" w:hAnsi="Arial" w:cs="Arial"/>
        </w:rPr>
        <w:t xml:space="preserve"> will release for potential re-</w:t>
      </w:r>
      <w:r w:rsidR="00AC5366" w:rsidRPr="00687F10">
        <w:rPr>
          <w:rFonts w:ascii="Arial" w:hAnsi="Arial" w:cs="Arial"/>
        </w:rPr>
        <w:t>assignment</w:t>
      </w:r>
    </w:p>
    <w:p w14:paraId="75C989AA" w14:textId="0A694FBB" w:rsidR="00AC5366" w:rsidRPr="00687F10" w:rsidRDefault="00751E74" w:rsidP="00687F10">
      <w:pPr>
        <w:pStyle w:val="ListParagraph"/>
        <w:numPr>
          <w:ilvl w:val="0"/>
          <w:numId w:val="51"/>
        </w:numPr>
        <w:spacing w:before="120" w:after="120"/>
        <w:rPr>
          <w:rFonts w:ascii="Arial" w:hAnsi="Arial" w:cs="Arial"/>
        </w:rPr>
      </w:pPr>
      <w:r>
        <w:rPr>
          <w:rFonts w:ascii="Arial" w:hAnsi="Arial" w:cs="Arial"/>
        </w:rPr>
        <w:t>I</w:t>
      </w:r>
      <w:r w:rsidR="00AC5366" w:rsidRPr="00687F10">
        <w:rPr>
          <w:rFonts w:ascii="Arial" w:hAnsi="Arial" w:cs="Arial"/>
        </w:rPr>
        <w:t>mplementation schedule</w:t>
      </w:r>
      <w:r>
        <w:rPr>
          <w:rFonts w:ascii="Arial" w:hAnsi="Arial" w:cs="Arial"/>
        </w:rPr>
        <w:t xml:space="preserve"> - </w:t>
      </w:r>
      <w:r w:rsidR="00AC5366" w:rsidRPr="00687F10">
        <w:rPr>
          <w:rFonts w:ascii="Arial" w:hAnsi="Arial" w:cs="Arial"/>
        </w:rPr>
        <w:t>an explanation of any budgetary commitment and a proposed time frame for putting equipment into service.</w:t>
      </w:r>
    </w:p>
    <w:p w14:paraId="4FB32389" w14:textId="43B75B3B" w:rsidR="00AC5366" w:rsidRPr="00AC5366" w:rsidRDefault="00AC5366" w:rsidP="00AC5366">
      <w:pPr>
        <w:pStyle w:val="Heading2"/>
      </w:pPr>
      <w:bookmarkStart w:id="72" w:name="_Toc48727427"/>
      <w:r w:rsidRPr="00AC5366">
        <w:t xml:space="preserve">Prioritization of </w:t>
      </w:r>
      <w:r w:rsidRPr="002C6F93">
        <w:t>Applicants</w:t>
      </w:r>
      <w:bookmarkEnd w:id="72"/>
    </w:p>
    <w:p w14:paraId="30DB65E8" w14:textId="77777777" w:rsidR="002C6F93" w:rsidRDefault="002C6F93" w:rsidP="002C6F93">
      <w:pPr>
        <w:pStyle w:val="BodyText"/>
        <w:spacing w:before="120" w:after="120"/>
        <w:ind w:left="0"/>
      </w:pPr>
      <w:r>
        <w:t>Priority</w:t>
      </w:r>
      <w:r>
        <w:rPr>
          <w:spacing w:val="-4"/>
        </w:rPr>
        <w:t xml:space="preserve"> </w:t>
      </w:r>
      <w:r>
        <w:t>for</w:t>
      </w:r>
      <w:r>
        <w:rPr>
          <w:spacing w:val="-4"/>
        </w:rPr>
        <w:t xml:space="preserve"> </w:t>
      </w:r>
      <w:r>
        <w:t>channel</w:t>
      </w:r>
      <w:r>
        <w:rPr>
          <w:spacing w:val="-3"/>
        </w:rPr>
        <w:t xml:space="preserve"> </w:t>
      </w:r>
      <w:r>
        <w:t>allocations</w:t>
      </w:r>
      <w:r>
        <w:rPr>
          <w:spacing w:val="-3"/>
        </w:rPr>
        <w:t xml:space="preserve"> </w:t>
      </w:r>
      <w:r>
        <w:t>will</w:t>
      </w:r>
      <w:r>
        <w:rPr>
          <w:spacing w:val="-3"/>
        </w:rPr>
        <w:t xml:space="preserve"> </w:t>
      </w:r>
      <w:r>
        <w:rPr>
          <w:spacing w:val="-1"/>
        </w:rPr>
        <w:t>be</w:t>
      </w:r>
      <w:r>
        <w:rPr>
          <w:spacing w:val="-4"/>
        </w:rPr>
        <w:t xml:space="preserve"> </w:t>
      </w:r>
      <w:r>
        <w:t>made</w:t>
      </w:r>
      <w:r>
        <w:rPr>
          <w:spacing w:val="-3"/>
        </w:rPr>
        <w:t xml:space="preserve"> </w:t>
      </w:r>
      <w:r>
        <w:t>on</w:t>
      </w:r>
      <w:r>
        <w:rPr>
          <w:spacing w:val="-5"/>
        </w:rPr>
        <w:t xml:space="preserve"> </w:t>
      </w:r>
      <w:r>
        <w:t>a</w:t>
      </w:r>
      <w:r>
        <w:rPr>
          <w:spacing w:val="-3"/>
        </w:rPr>
        <w:t xml:space="preserve"> </w:t>
      </w:r>
      <w:r>
        <w:t>first</w:t>
      </w:r>
      <w:r>
        <w:rPr>
          <w:spacing w:val="-5"/>
        </w:rPr>
        <w:t xml:space="preserve"> </w:t>
      </w:r>
      <w:r>
        <w:t>come</w:t>
      </w:r>
      <w:r>
        <w:rPr>
          <w:spacing w:val="-4"/>
        </w:rPr>
        <w:t xml:space="preserve"> </w:t>
      </w:r>
      <w:r>
        <w:t>first</w:t>
      </w:r>
      <w:r>
        <w:rPr>
          <w:spacing w:val="-4"/>
        </w:rPr>
        <w:t xml:space="preserve"> </w:t>
      </w:r>
      <w:r>
        <w:t>served</w:t>
      </w:r>
      <w:r>
        <w:rPr>
          <w:spacing w:val="-3"/>
        </w:rPr>
        <w:t xml:space="preserve"> </w:t>
      </w:r>
      <w:r>
        <w:t>basis.  Cooperative</w:t>
      </w:r>
      <w:r>
        <w:rPr>
          <w:spacing w:val="-2"/>
        </w:rPr>
        <w:t xml:space="preserve"> </w:t>
      </w:r>
      <w:r>
        <w:t>multi-agency</w:t>
      </w:r>
      <w:r>
        <w:rPr>
          <w:spacing w:val="21"/>
          <w:w w:val="99"/>
        </w:rPr>
        <w:t xml:space="preserve"> </w:t>
      </w:r>
      <w:r>
        <w:t>system</w:t>
      </w:r>
      <w:r>
        <w:rPr>
          <w:spacing w:val="-8"/>
        </w:rPr>
        <w:t xml:space="preserve"> </w:t>
      </w:r>
      <w:r>
        <w:t>implementations</w:t>
      </w:r>
      <w:r>
        <w:rPr>
          <w:spacing w:val="-8"/>
        </w:rPr>
        <w:t xml:space="preserve"> </w:t>
      </w:r>
      <w:r>
        <w:t>will</w:t>
      </w:r>
      <w:r>
        <w:rPr>
          <w:spacing w:val="-8"/>
        </w:rPr>
        <w:t xml:space="preserve"> </w:t>
      </w:r>
      <w:r>
        <w:t>be</w:t>
      </w:r>
      <w:r>
        <w:rPr>
          <w:spacing w:val="-7"/>
        </w:rPr>
        <w:t xml:space="preserve"> </w:t>
      </w:r>
      <w:r>
        <w:t>given</w:t>
      </w:r>
      <w:r>
        <w:rPr>
          <w:spacing w:val="-8"/>
        </w:rPr>
        <w:t xml:space="preserve"> </w:t>
      </w:r>
      <w:r>
        <w:t>priority</w:t>
      </w:r>
      <w:r>
        <w:rPr>
          <w:spacing w:val="-8"/>
        </w:rPr>
        <w:t xml:space="preserve"> </w:t>
      </w:r>
      <w:r>
        <w:t>over</w:t>
      </w:r>
      <w:r>
        <w:rPr>
          <w:spacing w:val="-8"/>
        </w:rPr>
        <w:t xml:space="preserve"> </w:t>
      </w:r>
      <w:r>
        <w:rPr>
          <w:spacing w:val="-1"/>
        </w:rPr>
        <w:t>non-shared</w:t>
      </w:r>
      <w:r>
        <w:rPr>
          <w:spacing w:val="-7"/>
        </w:rPr>
        <w:t xml:space="preserve"> </w:t>
      </w:r>
      <w:r>
        <w:t>single</w:t>
      </w:r>
      <w:r>
        <w:rPr>
          <w:spacing w:val="-8"/>
        </w:rPr>
        <w:t xml:space="preserve"> </w:t>
      </w:r>
      <w:r>
        <w:rPr>
          <w:spacing w:val="-1"/>
        </w:rPr>
        <w:t>agency</w:t>
      </w:r>
      <w:r>
        <w:rPr>
          <w:spacing w:val="-8"/>
        </w:rPr>
        <w:t xml:space="preserve"> </w:t>
      </w:r>
      <w:r>
        <w:t>systems.</w:t>
      </w:r>
    </w:p>
    <w:p w14:paraId="6BE1509E" w14:textId="0E84AE02" w:rsidR="002C6F93" w:rsidRDefault="00CB684C" w:rsidP="002C6F93">
      <w:pPr>
        <w:pStyle w:val="BodyText"/>
        <w:spacing w:before="120" w:after="120"/>
        <w:ind w:left="0"/>
      </w:pPr>
      <w:r>
        <w:t>The Region 25</w:t>
      </w:r>
      <w:r w:rsidR="002C6F93" w:rsidRPr="002C6F93">
        <w:t xml:space="preserve"> </w:t>
      </w:r>
      <w:r w:rsidR="002C6F93">
        <w:t xml:space="preserve">800 MHz </w:t>
      </w:r>
      <w:r w:rsidR="006B3A36">
        <w:t>RPC</w:t>
      </w:r>
      <w:r w:rsidR="002C6F93" w:rsidRPr="002C6F93">
        <w:t xml:space="preserve"> will wor</w:t>
      </w:r>
      <w:r>
        <w:t>k with its counterpart Region 25</w:t>
      </w:r>
      <w:r w:rsidR="002C6F93" w:rsidRPr="002C6F93">
        <w:t xml:space="preserve"> </w:t>
      </w:r>
      <w:r w:rsidR="002C6F93">
        <w:t>7</w:t>
      </w:r>
      <w:r w:rsidR="002C6F93" w:rsidRPr="002C6F93">
        <w:t xml:space="preserve">00 MHz </w:t>
      </w:r>
      <w:r w:rsidR="002C6F93">
        <w:t>RPC</w:t>
      </w:r>
      <w:r w:rsidR="002C6F93" w:rsidRPr="002C6F93">
        <w:t xml:space="preserve"> to attempt to make the most efficient use of spectrum for Public Safety in the Region.</w:t>
      </w:r>
    </w:p>
    <w:p w14:paraId="6EAA100D" w14:textId="795A94E5" w:rsidR="00AC5366" w:rsidRPr="00AC5366" w:rsidRDefault="00AC5366" w:rsidP="00AC5366">
      <w:pPr>
        <w:pStyle w:val="Heading2"/>
      </w:pPr>
      <w:bookmarkStart w:id="73" w:name="_Toc48727428"/>
      <w:r w:rsidRPr="00AC5366">
        <w:t>Appeal Process</w:t>
      </w:r>
      <w:bookmarkEnd w:id="73"/>
    </w:p>
    <w:p w14:paraId="2AFB90FD" w14:textId="77777777" w:rsidR="006D7AA3" w:rsidRDefault="00AC5366" w:rsidP="00AC5366">
      <w:pPr>
        <w:spacing w:before="120" w:after="120"/>
        <w:rPr>
          <w:rFonts w:ascii="Arial" w:hAnsi="Arial" w:cs="Arial"/>
        </w:rPr>
      </w:pPr>
      <w:r w:rsidRPr="008326EE">
        <w:rPr>
          <w:rFonts w:ascii="Arial" w:hAnsi="Arial" w:cs="Arial"/>
        </w:rPr>
        <w:t>At any time, any applicant ma</w:t>
      </w:r>
      <w:r w:rsidRPr="008525CE">
        <w:rPr>
          <w:rFonts w:ascii="Arial" w:hAnsi="Arial" w:cs="Arial"/>
        </w:rPr>
        <w:t>y appeal an allocation, rejection, or any limits placed on a particular application fo</w:t>
      </w:r>
      <w:r w:rsidR="006D7AA3">
        <w:rPr>
          <w:rFonts w:ascii="Arial" w:hAnsi="Arial" w:cs="Arial"/>
        </w:rPr>
        <w:t xml:space="preserve">r any reason. </w:t>
      </w:r>
      <w:r w:rsidR="006D7AA3" w:rsidRPr="008525CE">
        <w:rPr>
          <w:rFonts w:ascii="Arial" w:hAnsi="Arial" w:cs="Arial"/>
        </w:rPr>
        <w:t>An applicant who decides to appeal a rejection should initiate that appeal immediately upon notification of rejection.</w:t>
      </w:r>
    </w:p>
    <w:p w14:paraId="14056333" w14:textId="0FF60F2F" w:rsidR="008525CE" w:rsidRPr="008525CE" w:rsidRDefault="006D7AA3" w:rsidP="00AC5366">
      <w:pPr>
        <w:spacing w:before="120" w:after="120"/>
        <w:rPr>
          <w:rFonts w:ascii="Arial" w:hAnsi="Arial" w:cs="Arial"/>
        </w:rPr>
      </w:pPr>
      <w:r>
        <w:rPr>
          <w:rFonts w:ascii="Arial" w:hAnsi="Arial" w:cs="Arial"/>
        </w:rPr>
        <w:t>T</w:t>
      </w:r>
      <w:r w:rsidR="00AC5366" w:rsidRPr="008525CE">
        <w:rPr>
          <w:rFonts w:ascii="Arial" w:hAnsi="Arial" w:cs="Arial"/>
        </w:rPr>
        <w:t xml:space="preserve">he appeal process has </w:t>
      </w:r>
      <w:r w:rsidR="007B49F8" w:rsidRPr="008525CE">
        <w:rPr>
          <w:rFonts w:ascii="Arial" w:hAnsi="Arial" w:cs="Arial"/>
        </w:rPr>
        <w:t>three</w:t>
      </w:r>
      <w:r w:rsidR="00AC5366" w:rsidRPr="008525CE">
        <w:rPr>
          <w:rFonts w:ascii="Arial" w:hAnsi="Arial" w:cs="Arial"/>
        </w:rPr>
        <w:t xml:space="preserve"> levels</w:t>
      </w:r>
      <w:r w:rsidR="008525CE" w:rsidRPr="008525CE">
        <w:rPr>
          <w:rFonts w:ascii="Arial" w:hAnsi="Arial" w:cs="Arial"/>
        </w:rPr>
        <w:t>:</w:t>
      </w:r>
    </w:p>
    <w:p w14:paraId="1FEC8009" w14:textId="145F39D0" w:rsidR="008525CE" w:rsidRPr="008525CE" w:rsidRDefault="008525CE" w:rsidP="008525CE">
      <w:pPr>
        <w:pStyle w:val="ListParagraph"/>
        <w:numPr>
          <w:ilvl w:val="0"/>
          <w:numId w:val="27"/>
        </w:numPr>
        <w:spacing w:before="120" w:after="120"/>
        <w:rPr>
          <w:rFonts w:ascii="Arial" w:hAnsi="Arial" w:cs="Arial"/>
        </w:rPr>
      </w:pPr>
      <w:r w:rsidRPr="008525CE">
        <w:rPr>
          <w:rFonts w:ascii="Arial" w:hAnsi="Arial" w:cs="Arial"/>
        </w:rPr>
        <w:t>T</w:t>
      </w:r>
      <w:r w:rsidR="00AC5366" w:rsidRPr="008525CE">
        <w:rPr>
          <w:rFonts w:ascii="Arial" w:hAnsi="Arial" w:cs="Arial"/>
        </w:rPr>
        <w:t xml:space="preserve">he </w:t>
      </w:r>
      <w:r w:rsidR="006D7AA3">
        <w:rPr>
          <w:rFonts w:ascii="Arial" w:hAnsi="Arial" w:cs="Arial"/>
        </w:rPr>
        <w:t>Regio</w:t>
      </w:r>
      <w:r w:rsidR="00CB684C">
        <w:rPr>
          <w:rFonts w:ascii="Arial" w:hAnsi="Arial" w:cs="Arial"/>
        </w:rPr>
        <w:t>n 25</w:t>
      </w:r>
      <w:r w:rsidR="00AC5366" w:rsidRPr="008525CE">
        <w:rPr>
          <w:rFonts w:ascii="Arial" w:hAnsi="Arial" w:cs="Arial"/>
        </w:rPr>
        <w:t xml:space="preserve"> </w:t>
      </w:r>
      <w:r w:rsidR="006B3A36">
        <w:rPr>
          <w:rFonts w:ascii="Arial" w:hAnsi="Arial" w:cs="Arial"/>
        </w:rPr>
        <w:t>RPC</w:t>
      </w:r>
      <w:r w:rsidR="00AC5366" w:rsidRPr="008525CE">
        <w:rPr>
          <w:rFonts w:ascii="Arial" w:hAnsi="Arial" w:cs="Arial"/>
        </w:rPr>
        <w:t xml:space="preserve"> </w:t>
      </w:r>
    </w:p>
    <w:p w14:paraId="23F9ACE2" w14:textId="77777777" w:rsidR="008525CE" w:rsidRPr="008525CE" w:rsidRDefault="008525CE" w:rsidP="008525CE">
      <w:pPr>
        <w:pStyle w:val="ListParagraph"/>
        <w:numPr>
          <w:ilvl w:val="0"/>
          <w:numId w:val="27"/>
        </w:numPr>
        <w:spacing w:before="120" w:after="120"/>
        <w:rPr>
          <w:rFonts w:ascii="Arial" w:hAnsi="Arial" w:cs="Arial"/>
        </w:rPr>
      </w:pPr>
      <w:r w:rsidRPr="008525CE">
        <w:rPr>
          <w:rFonts w:ascii="Arial" w:hAnsi="Arial" w:cs="Arial"/>
        </w:rPr>
        <w:t>T</w:t>
      </w:r>
      <w:r w:rsidR="007B49F8" w:rsidRPr="008525CE">
        <w:rPr>
          <w:rFonts w:ascii="Arial" w:hAnsi="Arial" w:cs="Arial"/>
        </w:rPr>
        <w:t xml:space="preserve">he National Regional Planning Council, </w:t>
      </w:r>
      <w:r w:rsidR="00AC5366" w:rsidRPr="008525CE">
        <w:rPr>
          <w:rFonts w:ascii="Arial" w:hAnsi="Arial" w:cs="Arial"/>
        </w:rPr>
        <w:t xml:space="preserve">and </w:t>
      </w:r>
    </w:p>
    <w:p w14:paraId="6FF9C662" w14:textId="4A343C09" w:rsidR="008525CE" w:rsidRPr="008525CE" w:rsidRDefault="008525CE" w:rsidP="008525CE">
      <w:pPr>
        <w:pStyle w:val="ListParagraph"/>
        <w:numPr>
          <w:ilvl w:val="0"/>
          <w:numId w:val="27"/>
        </w:numPr>
        <w:spacing w:before="120" w:after="120"/>
        <w:rPr>
          <w:rFonts w:ascii="Arial" w:hAnsi="Arial" w:cs="Arial"/>
        </w:rPr>
      </w:pPr>
      <w:r w:rsidRPr="008525CE">
        <w:rPr>
          <w:rFonts w:ascii="Arial" w:hAnsi="Arial" w:cs="Arial"/>
        </w:rPr>
        <w:t>T</w:t>
      </w:r>
      <w:r w:rsidR="00AC5366" w:rsidRPr="008525CE">
        <w:rPr>
          <w:rFonts w:ascii="Arial" w:hAnsi="Arial" w:cs="Arial"/>
        </w:rPr>
        <w:t xml:space="preserve">he FCC </w:t>
      </w:r>
    </w:p>
    <w:p w14:paraId="0D36B298" w14:textId="0379E905" w:rsidR="00AC5366" w:rsidRPr="008525CE" w:rsidRDefault="00AC5366" w:rsidP="008525CE">
      <w:pPr>
        <w:spacing w:before="120" w:after="120"/>
        <w:rPr>
          <w:rFonts w:ascii="Arial" w:hAnsi="Arial" w:cs="Arial"/>
        </w:rPr>
      </w:pPr>
      <w:r w:rsidRPr="008525CE">
        <w:rPr>
          <w:rFonts w:ascii="Arial" w:hAnsi="Arial" w:cs="Arial"/>
        </w:rPr>
        <w:t>In the event that an appeal reaches the FCC, their decision will be final and binding upon all parties.</w:t>
      </w:r>
    </w:p>
    <w:p w14:paraId="1AB27DA7" w14:textId="77777777" w:rsidR="007979D4" w:rsidRDefault="007979D4">
      <w:pPr>
        <w:sectPr w:rsidR="007979D4" w:rsidSect="007979D4">
          <w:headerReference w:type="even" r:id="rId38"/>
          <w:headerReference w:type="default" r:id="rId39"/>
          <w:headerReference w:type="first" r:id="rId40"/>
          <w:pgSz w:w="12240" w:h="15840" w:code="1"/>
          <w:pgMar w:top="1440" w:right="1800" w:bottom="1440" w:left="1800" w:header="720" w:footer="720" w:gutter="0"/>
          <w:pgNumType w:chapStyle="1"/>
          <w:cols w:space="720"/>
          <w:titlePg/>
        </w:sectPr>
      </w:pPr>
    </w:p>
    <w:p w14:paraId="6CA5D45C" w14:textId="41AA58F2" w:rsidR="00753A42" w:rsidRPr="00F02B80" w:rsidRDefault="00652CB5" w:rsidP="00F02B80">
      <w:pPr>
        <w:pStyle w:val="Heading1"/>
        <w:ind w:left="630" w:hanging="630"/>
      </w:pPr>
      <w:bookmarkStart w:id="74" w:name="_TOC_250021"/>
      <w:bookmarkStart w:id="75" w:name="_Toc48727429"/>
      <w:r w:rsidRPr="00F02B80">
        <w:lastRenderedPageBreak/>
        <w:t>Certification</w:t>
      </w:r>
      <w:bookmarkEnd w:id="74"/>
      <w:bookmarkEnd w:id="75"/>
    </w:p>
    <w:p w14:paraId="688B5B15" w14:textId="0B77DF51" w:rsidR="003F61E1" w:rsidRDefault="00652CB5" w:rsidP="003F61E1">
      <w:pPr>
        <w:pStyle w:val="BodyText"/>
        <w:spacing w:before="120" w:after="120"/>
        <w:ind w:left="0"/>
      </w:pPr>
      <w:r>
        <w:t>I</w:t>
      </w:r>
      <w:r w:rsidR="003F61E1" w:rsidRPr="003F61E1">
        <w:t xml:space="preserve"> </w:t>
      </w:r>
      <w:r w:rsidR="003F61E1">
        <w:t>hereby</w:t>
      </w:r>
      <w:r w:rsidR="003F61E1" w:rsidRPr="0077189D">
        <w:t xml:space="preserve"> </w:t>
      </w:r>
      <w:r w:rsidR="003F61E1">
        <w:t>certify</w:t>
      </w:r>
      <w:r w:rsidR="003F61E1" w:rsidRPr="0077189D">
        <w:t xml:space="preserve"> </w:t>
      </w:r>
      <w:r w:rsidR="003F61E1">
        <w:t>that</w:t>
      </w:r>
      <w:r w:rsidR="003F61E1" w:rsidRPr="0077189D">
        <w:t xml:space="preserve"> </w:t>
      </w:r>
      <w:r w:rsidR="003F61E1">
        <w:t>all</w:t>
      </w:r>
      <w:r w:rsidR="003F61E1" w:rsidRPr="0077189D">
        <w:t xml:space="preserve"> </w:t>
      </w:r>
      <w:r w:rsidR="003F61E1">
        <w:t>planning</w:t>
      </w:r>
      <w:r w:rsidR="003F61E1" w:rsidRPr="0077189D">
        <w:t xml:space="preserve"> committee </w:t>
      </w:r>
      <w:r w:rsidR="003F61E1">
        <w:t>meetings,</w:t>
      </w:r>
      <w:r w:rsidR="003F61E1" w:rsidRPr="0077189D">
        <w:t xml:space="preserve"> including subcommittee </w:t>
      </w:r>
      <w:r w:rsidR="003F61E1">
        <w:t>or</w:t>
      </w:r>
      <w:r w:rsidR="003F61E1" w:rsidRPr="0077189D">
        <w:t xml:space="preserve"> </w:t>
      </w:r>
      <w:r w:rsidR="003F61E1">
        <w:t>executive</w:t>
      </w:r>
      <w:r w:rsidR="003F61E1" w:rsidRPr="0077189D">
        <w:t xml:space="preserve"> </w:t>
      </w:r>
      <w:r w:rsidR="003F61E1">
        <w:t>committee</w:t>
      </w:r>
      <w:r w:rsidR="003F61E1" w:rsidRPr="0077189D">
        <w:t xml:space="preserve"> </w:t>
      </w:r>
      <w:r w:rsidR="003F61E1">
        <w:t>meetings</w:t>
      </w:r>
      <w:r w:rsidR="003F61E1" w:rsidRPr="0077189D">
        <w:t xml:space="preserve"> </w:t>
      </w:r>
      <w:r w:rsidR="003F61E1">
        <w:t>were</w:t>
      </w:r>
      <w:r w:rsidR="003F61E1" w:rsidRPr="0077189D">
        <w:t xml:space="preserve"> </w:t>
      </w:r>
      <w:r w:rsidR="003F61E1">
        <w:t>open</w:t>
      </w:r>
      <w:r w:rsidR="003F61E1" w:rsidRPr="0077189D">
        <w:t xml:space="preserve"> </w:t>
      </w:r>
      <w:r w:rsidR="003F61E1">
        <w:t>to</w:t>
      </w:r>
      <w:r w:rsidR="003F61E1" w:rsidRPr="0077189D">
        <w:t xml:space="preserve"> </w:t>
      </w:r>
      <w:r w:rsidR="003F61E1">
        <w:t>the</w:t>
      </w:r>
      <w:r w:rsidR="003F61E1" w:rsidRPr="0077189D">
        <w:t xml:space="preserve"> </w:t>
      </w:r>
      <w:r w:rsidR="003F61E1">
        <w:t>public.</w:t>
      </w:r>
    </w:p>
    <w:p w14:paraId="453234FB" w14:textId="77777777" w:rsidR="003F61E1" w:rsidRDefault="003F61E1" w:rsidP="003F61E1">
      <w:pPr>
        <w:rPr>
          <w:rFonts w:ascii="Arial" w:eastAsia="Arial" w:hAnsi="Arial" w:cs="Arial"/>
          <w:sz w:val="20"/>
          <w:szCs w:val="20"/>
        </w:rPr>
      </w:pPr>
    </w:p>
    <w:p w14:paraId="322760CB" w14:textId="77777777" w:rsidR="003F61E1" w:rsidRPr="00342F9D" w:rsidRDefault="003F61E1" w:rsidP="003F61E1">
      <w:pPr>
        <w:rPr>
          <w:rFonts w:ascii="Arial" w:eastAsia="Arial" w:hAnsi="Arial" w:cs="Arial"/>
          <w:i/>
          <w:sz w:val="20"/>
          <w:szCs w:val="20"/>
        </w:rPr>
      </w:pPr>
      <w:r w:rsidRPr="00342F9D">
        <w:rPr>
          <w:rFonts w:ascii="Arial" w:eastAsia="Arial" w:hAnsi="Arial" w:cs="Arial"/>
          <w:i/>
          <w:noProof/>
          <w:sz w:val="20"/>
          <w:szCs w:val="20"/>
          <w:highlight w:val="yellow"/>
        </w:rPr>
        <w:t>[Insert signature here]</w:t>
      </w:r>
    </w:p>
    <w:p w14:paraId="2BB91CE5" w14:textId="77777777" w:rsidR="003F61E1" w:rsidRDefault="003F61E1" w:rsidP="003F61E1">
      <w:pPr>
        <w:rPr>
          <w:rFonts w:ascii="Arial" w:eastAsia="Arial" w:hAnsi="Arial" w:cs="Arial"/>
          <w:sz w:val="20"/>
          <w:szCs w:val="20"/>
        </w:rPr>
      </w:pPr>
    </w:p>
    <w:p w14:paraId="77964C2A" w14:textId="77777777" w:rsidR="003F61E1" w:rsidRDefault="003F61E1" w:rsidP="003F61E1">
      <w:pPr>
        <w:rPr>
          <w:rFonts w:ascii="Arial" w:eastAsia="Arial" w:hAnsi="Arial"/>
        </w:rPr>
      </w:pPr>
    </w:p>
    <w:p w14:paraId="5BF4D254" w14:textId="74CBDE2F" w:rsidR="003F61E1" w:rsidRPr="006926E3" w:rsidRDefault="003F61E1" w:rsidP="003F61E1">
      <w:pPr>
        <w:rPr>
          <w:rFonts w:ascii="Arial" w:eastAsia="Arial" w:hAnsi="Arial"/>
        </w:rPr>
      </w:pPr>
    </w:p>
    <w:p w14:paraId="5A35D015" w14:textId="77777777" w:rsidR="003F61E1" w:rsidRPr="006926E3" w:rsidRDefault="003F61E1" w:rsidP="003F61E1">
      <w:pPr>
        <w:rPr>
          <w:rFonts w:ascii="Arial" w:eastAsia="Arial" w:hAnsi="Arial"/>
        </w:rPr>
      </w:pPr>
    </w:p>
    <w:p w14:paraId="5D7CA139" w14:textId="563F9A26" w:rsidR="003F61E1" w:rsidRPr="006926E3" w:rsidRDefault="00587677" w:rsidP="003F61E1">
      <w:pPr>
        <w:spacing w:line="200" w:lineRule="atLeast"/>
        <w:rPr>
          <w:rFonts w:ascii="Arial" w:eastAsia="Arial" w:hAnsi="Arial"/>
        </w:rPr>
      </w:pPr>
      <w:r>
        <w:rPr>
          <w:rFonts w:ascii="Arial" w:eastAsia="Arial" w:hAnsi="Arial"/>
        </w:rPr>
        <w:t>Chair, Region 25</w:t>
      </w:r>
    </w:p>
    <w:p w14:paraId="2C44D22E" w14:textId="2FBDEF83" w:rsidR="003F61E1" w:rsidRPr="006926E3" w:rsidRDefault="003F61E1" w:rsidP="003F61E1">
      <w:pPr>
        <w:spacing w:line="200" w:lineRule="atLeast"/>
        <w:rPr>
          <w:rFonts w:ascii="Arial" w:eastAsia="Arial" w:hAnsi="Arial"/>
        </w:rPr>
        <w:sectPr w:rsidR="003F61E1" w:rsidRPr="006926E3" w:rsidSect="006A5049">
          <w:pgSz w:w="12240" w:h="15840" w:code="1"/>
          <w:pgMar w:top="1440" w:right="1800" w:bottom="1440" w:left="1800" w:header="720" w:footer="720" w:gutter="0"/>
          <w:pgNumType w:start="1" w:chapStyle="1"/>
          <w:cols w:space="720"/>
          <w:titlePg/>
        </w:sectPr>
      </w:pPr>
    </w:p>
    <w:p w14:paraId="63827F0B" w14:textId="535F7EDD" w:rsidR="008841D2" w:rsidRDefault="008841D2" w:rsidP="008841D2">
      <w:pPr>
        <w:pStyle w:val="Heading7"/>
        <w:ind w:left="1260"/>
      </w:pPr>
      <w:bookmarkStart w:id="76" w:name="_Toc48727430"/>
      <w:bookmarkStart w:id="77" w:name="_Toc246220414"/>
      <w:bookmarkStart w:id="78" w:name="_Ref124906598"/>
      <w:bookmarkStart w:id="79" w:name="_Ref124906638"/>
      <w:bookmarkStart w:id="80" w:name="_Toc193087220"/>
      <w:bookmarkStart w:id="81" w:name="_Toc193091199"/>
      <w:bookmarkStart w:id="82" w:name="_Ref198355757"/>
      <w:bookmarkStart w:id="83" w:name="_Ref198355776"/>
      <w:bookmarkStart w:id="84" w:name="_Ref451868030"/>
      <w:bookmarkStart w:id="85" w:name="_Ref451868270"/>
      <w:r w:rsidRPr="005C4D75">
        <w:rPr>
          <w:rFonts w:ascii="Arial" w:eastAsia="Times New Roman" w:hAnsi="Arial" w:cs="Times New Roman"/>
          <w:bCs w:val="0"/>
          <w:caps w:val="0"/>
          <w:szCs w:val="24"/>
        </w:rPr>
        <w:lastRenderedPageBreak/>
        <w:t>Voting Membership list</w:t>
      </w:r>
      <w:bookmarkEnd w:id="76"/>
      <w:r>
        <w:t xml:space="preserve"> </w:t>
      </w:r>
      <w:bookmarkEnd w:id="77"/>
    </w:p>
    <w:p w14:paraId="63C03825" w14:textId="656C5B71" w:rsidR="006A4A02" w:rsidRDefault="006A4A02" w:rsidP="006A4A02">
      <w:pPr>
        <w:pStyle w:val="Caption"/>
        <w:keepNext/>
      </w:pPr>
      <w:bookmarkStart w:id="86" w:name="_Toc48727441"/>
      <w:bookmarkEnd w:id="78"/>
      <w:bookmarkEnd w:id="79"/>
      <w:bookmarkEnd w:id="80"/>
      <w:bookmarkEnd w:id="81"/>
      <w:bookmarkEnd w:id="82"/>
      <w:bookmarkEnd w:id="83"/>
      <w:bookmarkEnd w:id="84"/>
      <w:bookmarkEnd w:id="85"/>
      <w:r>
        <w:t xml:space="preserve">Table </w:t>
      </w:r>
      <w:fldSimple w:instr=" SEQ Table \* ARABIC ">
        <w:r w:rsidR="00844144">
          <w:rPr>
            <w:noProof/>
          </w:rPr>
          <w:t>4</w:t>
        </w:r>
      </w:fldSimple>
      <w:r>
        <w:t xml:space="preserve"> </w:t>
      </w:r>
      <w:r w:rsidR="00844144">
        <w:t xml:space="preserve">- </w:t>
      </w:r>
      <w:r>
        <w:t>Regional Planning Committee Leadership</w:t>
      </w:r>
      <w:bookmarkEnd w:id="86"/>
    </w:p>
    <w:tbl>
      <w:tblPr>
        <w:tblW w:w="55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2241"/>
        <w:gridCol w:w="3370"/>
        <w:gridCol w:w="1414"/>
        <w:gridCol w:w="2609"/>
      </w:tblGrid>
      <w:tr w:rsidR="001F51A2" w:rsidRPr="00F532B4" w14:paraId="0301CEAA" w14:textId="77777777" w:rsidTr="001F51A2">
        <w:trPr>
          <w:trHeight w:val="288"/>
          <w:jc w:val="center"/>
        </w:trPr>
        <w:tc>
          <w:tcPr>
            <w:tcW w:w="2241" w:type="dxa"/>
            <w:shd w:val="clear" w:color="auto" w:fill="213F71"/>
            <w:vAlign w:val="center"/>
          </w:tcPr>
          <w:p w14:paraId="389E7542" w14:textId="075DBAE8" w:rsidR="001F51A2" w:rsidRPr="00F532B4" w:rsidRDefault="000537BB" w:rsidP="00066E35">
            <w:pPr>
              <w:pStyle w:val="TableParagraph"/>
              <w:jc w:val="center"/>
              <w:rPr>
                <w:rFonts w:ascii="Arial" w:hAnsi="Arial" w:cs="Arial"/>
                <w:b/>
                <w:color w:val="FFFFFF" w:themeColor="background1"/>
                <w:spacing w:val="-1"/>
                <w:sz w:val="20"/>
                <w:szCs w:val="20"/>
              </w:rPr>
            </w:pPr>
            <w:r>
              <w:rPr>
                <w:rFonts w:ascii="Arial" w:hAnsi="Arial" w:cs="Arial"/>
                <w:b/>
                <w:color w:val="FFFFFF" w:themeColor="background1"/>
                <w:spacing w:val="-1"/>
                <w:sz w:val="20"/>
                <w:szCs w:val="20"/>
              </w:rPr>
              <w:t>Leadership</w:t>
            </w:r>
          </w:p>
        </w:tc>
        <w:tc>
          <w:tcPr>
            <w:tcW w:w="3370" w:type="dxa"/>
            <w:shd w:val="clear" w:color="auto" w:fill="213F71"/>
            <w:vAlign w:val="center"/>
          </w:tcPr>
          <w:p w14:paraId="3205335A" w14:textId="36CF809C" w:rsidR="001F51A2" w:rsidRPr="00F532B4" w:rsidRDefault="000537BB" w:rsidP="00066E35">
            <w:pPr>
              <w:pStyle w:val="TableParagraph"/>
              <w:jc w:val="center"/>
              <w:rPr>
                <w:rFonts w:ascii="Arial" w:hAnsi="Arial" w:cs="Arial"/>
                <w:b/>
                <w:color w:val="FFFFFF" w:themeColor="background1"/>
                <w:spacing w:val="-1"/>
                <w:sz w:val="20"/>
                <w:szCs w:val="20"/>
              </w:rPr>
            </w:pPr>
            <w:r w:rsidRPr="00F532B4">
              <w:rPr>
                <w:rFonts w:ascii="Arial" w:hAnsi="Arial" w:cs="Arial"/>
                <w:b/>
                <w:color w:val="FFFFFF" w:themeColor="background1"/>
                <w:spacing w:val="-1"/>
                <w:sz w:val="20"/>
                <w:szCs w:val="20"/>
              </w:rPr>
              <w:t>Name</w:t>
            </w:r>
          </w:p>
        </w:tc>
        <w:tc>
          <w:tcPr>
            <w:tcW w:w="1414" w:type="dxa"/>
            <w:shd w:val="clear" w:color="auto" w:fill="213F71"/>
            <w:vAlign w:val="center"/>
          </w:tcPr>
          <w:p w14:paraId="0C8FDD63" w14:textId="77777777" w:rsidR="001F51A2" w:rsidRPr="00F532B4" w:rsidRDefault="001F51A2" w:rsidP="00066E35">
            <w:pPr>
              <w:pStyle w:val="TableParagraph"/>
              <w:jc w:val="center"/>
              <w:rPr>
                <w:rFonts w:ascii="Arial" w:hAnsi="Arial" w:cs="Arial"/>
                <w:b/>
                <w:color w:val="FFFFFF" w:themeColor="background1"/>
                <w:spacing w:val="-2"/>
                <w:sz w:val="20"/>
                <w:szCs w:val="20"/>
              </w:rPr>
            </w:pPr>
            <w:r>
              <w:rPr>
                <w:rFonts w:ascii="Arial" w:hAnsi="Arial" w:cs="Arial"/>
                <w:b/>
                <w:color w:val="FFFFFF" w:themeColor="background1"/>
                <w:spacing w:val="-2"/>
                <w:sz w:val="20"/>
                <w:szCs w:val="20"/>
              </w:rPr>
              <w:t>Phone</w:t>
            </w:r>
          </w:p>
        </w:tc>
        <w:tc>
          <w:tcPr>
            <w:tcW w:w="2609" w:type="dxa"/>
            <w:shd w:val="clear" w:color="auto" w:fill="213F71"/>
            <w:vAlign w:val="center"/>
          </w:tcPr>
          <w:p w14:paraId="062CE2B4" w14:textId="78F98C82" w:rsidR="001F51A2" w:rsidRPr="00F532B4" w:rsidRDefault="00652903" w:rsidP="00066E35">
            <w:pPr>
              <w:pStyle w:val="TableParagraph"/>
              <w:jc w:val="center"/>
              <w:rPr>
                <w:rFonts w:ascii="Arial" w:hAnsi="Arial" w:cs="Arial"/>
                <w:b/>
                <w:color w:val="FFFFFF" w:themeColor="background1"/>
                <w:sz w:val="20"/>
                <w:szCs w:val="20"/>
              </w:rPr>
            </w:pPr>
            <w:r>
              <w:rPr>
                <w:rFonts w:ascii="Arial" w:hAnsi="Arial" w:cs="Arial"/>
                <w:b/>
                <w:color w:val="FFFFFF" w:themeColor="background1"/>
                <w:sz w:val="20"/>
                <w:szCs w:val="20"/>
              </w:rPr>
              <w:t>E-mail</w:t>
            </w:r>
          </w:p>
        </w:tc>
      </w:tr>
      <w:tr w:rsidR="001F51A2" w:rsidRPr="009F44B2" w14:paraId="1E759C4E" w14:textId="77777777" w:rsidTr="001F51A2">
        <w:trPr>
          <w:trHeight w:val="288"/>
          <w:jc w:val="center"/>
        </w:trPr>
        <w:tc>
          <w:tcPr>
            <w:tcW w:w="2241" w:type="dxa"/>
            <w:vAlign w:val="center"/>
          </w:tcPr>
          <w:p w14:paraId="5DD6046F" w14:textId="070E1536" w:rsidR="001F51A2" w:rsidRPr="001F51A2" w:rsidRDefault="000537BB" w:rsidP="001F51A2">
            <w:pPr>
              <w:pStyle w:val="TableParagraph"/>
              <w:rPr>
                <w:rFonts w:ascii="Arial" w:eastAsia="Arial" w:hAnsi="Arial" w:cs="Arial"/>
                <w:sz w:val="18"/>
                <w:szCs w:val="20"/>
              </w:rPr>
            </w:pPr>
            <w:r>
              <w:rPr>
                <w:rFonts w:ascii="Arial" w:eastAsia="Arial" w:hAnsi="Arial" w:cs="Arial"/>
                <w:sz w:val="18"/>
                <w:szCs w:val="20"/>
              </w:rPr>
              <w:t>Chairman</w:t>
            </w:r>
          </w:p>
        </w:tc>
        <w:tc>
          <w:tcPr>
            <w:tcW w:w="3370" w:type="dxa"/>
            <w:vAlign w:val="center"/>
          </w:tcPr>
          <w:p w14:paraId="00FFF7FC" w14:textId="72F6F47B" w:rsidR="001F51A2" w:rsidRPr="001F51A2" w:rsidRDefault="000537BB" w:rsidP="00066E35">
            <w:pPr>
              <w:pStyle w:val="TableParagraph"/>
              <w:rPr>
                <w:rFonts w:ascii="Arial" w:eastAsia="Arial" w:hAnsi="Arial" w:cs="Arial"/>
                <w:sz w:val="18"/>
                <w:szCs w:val="20"/>
              </w:rPr>
            </w:pPr>
            <w:r w:rsidRPr="001F51A2">
              <w:rPr>
                <w:rFonts w:ascii="Arial" w:eastAsia="Arial" w:hAnsi="Arial" w:cs="Arial"/>
                <w:sz w:val="18"/>
                <w:szCs w:val="20"/>
              </w:rPr>
              <w:t>Dale Osborne</w:t>
            </w:r>
          </w:p>
        </w:tc>
        <w:tc>
          <w:tcPr>
            <w:tcW w:w="1414" w:type="dxa"/>
            <w:vAlign w:val="center"/>
          </w:tcPr>
          <w:p w14:paraId="76D92223"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896-4364</w:t>
            </w:r>
          </w:p>
        </w:tc>
        <w:tc>
          <w:tcPr>
            <w:tcW w:w="2609" w:type="dxa"/>
            <w:vAlign w:val="center"/>
          </w:tcPr>
          <w:p w14:paraId="02FF7D46"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dosborne@mt.gov</w:t>
            </w:r>
          </w:p>
        </w:tc>
      </w:tr>
      <w:tr w:rsidR="001F51A2" w:rsidRPr="009F44B2" w14:paraId="5A4B5908" w14:textId="77777777" w:rsidTr="001F51A2">
        <w:trPr>
          <w:trHeight w:val="328"/>
          <w:jc w:val="center"/>
        </w:trPr>
        <w:tc>
          <w:tcPr>
            <w:tcW w:w="2241" w:type="dxa"/>
            <w:vAlign w:val="center"/>
          </w:tcPr>
          <w:p w14:paraId="5D639ADE" w14:textId="3E47C191" w:rsidR="001F51A2" w:rsidRPr="001F51A2" w:rsidRDefault="000537BB" w:rsidP="001F51A2">
            <w:pPr>
              <w:pStyle w:val="TableParagraph"/>
              <w:rPr>
                <w:rFonts w:ascii="Arial" w:eastAsia="Arial" w:hAnsi="Arial" w:cs="Arial"/>
                <w:sz w:val="18"/>
                <w:szCs w:val="20"/>
              </w:rPr>
            </w:pPr>
            <w:r>
              <w:rPr>
                <w:rFonts w:ascii="Arial" w:eastAsia="Arial" w:hAnsi="Arial" w:cs="Arial"/>
                <w:sz w:val="18"/>
                <w:szCs w:val="20"/>
              </w:rPr>
              <w:t>Vice Chairman</w:t>
            </w:r>
          </w:p>
        </w:tc>
        <w:tc>
          <w:tcPr>
            <w:tcW w:w="3370" w:type="dxa"/>
            <w:vAlign w:val="center"/>
          </w:tcPr>
          <w:p w14:paraId="15A1D86E" w14:textId="6DB11A38" w:rsidR="001F51A2" w:rsidRPr="001F51A2" w:rsidRDefault="000537BB" w:rsidP="00066E35">
            <w:pPr>
              <w:pStyle w:val="TableParagraph"/>
              <w:rPr>
                <w:rFonts w:ascii="Arial" w:eastAsia="Arial" w:hAnsi="Arial" w:cs="Arial"/>
                <w:sz w:val="18"/>
                <w:szCs w:val="20"/>
              </w:rPr>
            </w:pPr>
            <w:r w:rsidRPr="001F51A2">
              <w:rPr>
                <w:rFonts w:ascii="Arial" w:eastAsia="Arial" w:hAnsi="Arial" w:cs="Arial"/>
                <w:sz w:val="18"/>
                <w:szCs w:val="20"/>
              </w:rPr>
              <w:t>Jack Spillman</w:t>
            </w:r>
          </w:p>
        </w:tc>
        <w:tc>
          <w:tcPr>
            <w:tcW w:w="1414" w:type="dxa"/>
            <w:vAlign w:val="center"/>
          </w:tcPr>
          <w:p w14:paraId="7CF8AC14"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758-2117</w:t>
            </w:r>
          </w:p>
        </w:tc>
        <w:tc>
          <w:tcPr>
            <w:tcW w:w="2609" w:type="dxa"/>
            <w:vAlign w:val="center"/>
          </w:tcPr>
          <w:p w14:paraId="6AEE7D57"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jspillman@flathead911.mt.gov</w:t>
            </w:r>
          </w:p>
        </w:tc>
      </w:tr>
      <w:tr w:rsidR="001F51A2" w:rsidRPr="009F44B2" w14:paraId="36CEE620" w14:textId="77777777" w:rsidTr="001F51A2">
        <w:trPr>
          <w:trHeight w:val="346"/>
          <w:jc w:val="center"/>
        </w:trPr>
        <w:tc>
          <w:tcPr>
            <w:tcW w:w="2241" w:type="dxa"/>
            <w:vAlign w:val="center"/>
          </w:tcPr>
          <w:p w14:paraId="17A36D70" w14:textId="028A4534" w:rsidR="001F51A2" w:rsidRPr="001F51A2" w:rsidRDefault="000537BB" w:rsidP="001F51A2">
            <w:pPr>
              <w:pStyle w:val="TableParagraph"/>
              <w:rPr>
                <w:rFonts w:ascii="Arial" w:eastAsia="Arial" w:hAnsi="Arial" w:cs="Arial"/>
                <w:sz w:val="18"/>
                <w:szCs w:val="20"/>
              </w:rPr>
            </w:pPr>
            <w:r>
              <w:rPr>
                <w:rFonts w:ascii="Arial" w:eastAsia="Arial" w:hAnsi="Arial" w:cs="Arial"/>
                <w:sz w:val="18"/>
                <w:szCs w:val="20"/>
              </w:rPr>
              <w:t>Secretary</w:t>
            </w:r>
          </w:p>
        </w:tc>
        <w:tc>
          <w:tcPr>
            <w:tcW w:w="3370" w:type="dxa"/>
            <w:vAlign w:val="center"/>
          </w:tcPr>
          <w:p w14:paraId="5FAFD5C8" w14:textId="614A82D6" w:rsidR="001F51A2" w:rsidRPr="001F51A2" w:rsidRDefault="000537BB" w:rsidP="00066E35">
            <w:pPr>
              <w:pStyle w:val="TableParagraph"/>
              <w:rPr>
                <w:rFonts w:ascii="Arial" w:eastAsia="Arial" w:hAnsi="Arial" w:cs="Arial"/>
                <w:sz w:val="18"/>
                <w:szCs w:val="20"/>
              </w:rPr>
            </w:pPr>
            <w:r w:rsidRPr="001F51A2">
              <w:rPr>
                <w:rFonts w:ascii="Arial" w:eastAsia="Arial" w:hAnsi="Arial" w:cs="Arial"/>
                <w:sz w:val="18"/>
                <w:szCs w:val="20"/>
              </w:rPr>
              <w:t>Elizabeth Wing Spooner</w:t>
            </w:r>
          </w:p>
        </w:tc>
        <w:tc>
          <w:tcPr>
            <w:tcW w:w="1414" w:type="dxa"/>
            <w:vAlign w:val="center"/>
          </w:tcPr>
          <w:p w14:paraId="77A93C09"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444-2491</w:t>
            </w:r>
          </w:p>
        </w:tc>
        <w:tc>
          <w:tcPr>
            <w:tcW w:w="2609" w:type="dxa"/>
            <w:vAlign w:val="center"/>
          </w:tcPr>
          <w:p w14:paraId="32711211"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ewspooner@mt.gov</w:t>
            </w:r>
          </w:p>
        </w:tc>
      </w:tr>
    </w:tbl>
    <w:p w14:paraId="47CE2129" w14:textId="77777777" w:rsidR="001F51A2" w:rsidRDefault="001F51A2" w:rsidP="009F44B2">
      <w:pPr>
        <w:spacing w:before="120" w:after="120"/>
        <w:rPr>
          <w:rFonts w:ascii="Arial" w:eastAsia="Arial" w:hAnsi="Arial" w:cs="Arial"/>
          <w:b/>
          <w:bCs/>
          <w:szCs w:val="19"/>
        </w:rPr>
      </w:pPr>
    </w:p>
    <w:p w14:paraId="37E71A2F" w14:textId="4076A364" w:rsidR="006A4A02" w:rsidRDefault="006A4A02" w:rsidP="006A4A02">
      <w:pPr>
        <w:pStyle w:val="Caption"/>
        <w:keepNext/>
      </w:pPr>
      <w:bookmarkStart w:id="87" w:name="_Toc48727442"/>
      <w:r>
        <w:t xml:space="preserve">Table </w:t>
      </w:r>
      <w:fldSimple w:instr=" SEQ Table \* ARABIC ">
        <w:r w:rsidR="00844144">
          <w:rPr>
            <w:noProof/>
          </w:rPr>
          <w:t>5</w:t>
        </w:r>
      </w:fldSimple>
      <w:r>
        <w:t xml:space="preserve"> </w:t>
      </w:r>
      <w:r w:rsidR="00844144">
        <w:t xml:space="preserve">- </w:t>
      </w:r>
      <w:r>
        <w:t>Regional Planning Committee Voting Members</w:t>
      </w:r>
      <w:bookmarkEnd w:id="87"/>
    </w:p>
    <w:tbl>
      <w:tblPr>
        <w:tblW w:w="55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2241"/>
        <w:gridCol w:w="3370"/>
        <w:gridCol w:w="1414"/>
        <w:gridCol w:w="2609"/>
      </w:tblGrid>
      <w:tr w:rsidR="001F51A2" w:rsidRPr="00F532B4" w14:paraId="1CEDFB99" w14:textId="77777777" w:rsidTr="001F51A2">
        <w:trPr>
          <w:trHeight w:val="288"/>
          <w:jc w:val="center"/>
        </w:trPr>
        <w:tc>
          <w:tcPr>
            <w:tcW w:w="2241" w:type="dxa"/>
            <w:shd w:val="clear" w:color="auto" w:fill="213F71"/>
            <w:vAlign w:val="center"/>
          </w:tcPr>
          <w:p w14:paraId="536D98F1" w14:textId="77777777" w:rsidR="001F51A2" w:rsidRPr="00F532B4" w:rsidRDefault="001F51A2" w:rsidP="00066E35">
            <w:pPr>
              <w:pStyle w:val="TableParagraph"/>
              <w:jc w:val="center"/>
              <w:rPr>
                <w:rFonts w:ascii="Arial" w:hAnsi="Arial" w:cs="Arial"/>
                <w:b/>
                <w:color w:val="FFFFFF" w:themeColor="background1"/>
                <w:spacing w:val="-1"/>
                <w:sz w:val="20"/>
                <w:szCs w:val="20"/>
              </w:rPr>
            </w:pPr>
            <w:r w:rsidRPr="00F532B4">
              <w:rPr>
                <w:rFonts w:ascii="Arial" w:hAnsi="Arial" w:cs="Arial"/>
                <w:b/>
                <w:color w:val="FFFFFF" w:themeColor="background1"/>
                <w:spacing w:val="-1"/>
                <w:sz w:val="20"/>
                <w:szCs w:val="20"/>
              </w:rPr>
              <w:t>Name</w:t>
            </w:r>
          </w:p>
        </w:tc>
        <w:tc>
          <w:tcPr>
            <w:tcW w:w="3370" w:type="dxa"/>
            <w:shd w:val="clear" w:color="auto" w:fill="213F71"/>
            <w:vAlign w:val="center"/>
          </w:tcPr>
          <w:p w14:paraId="2E913084" w14:textId="77777777" w:rsidR="001F51A2" w:rsidRPr="00F532B4" w:rsidRDefault="001F51A2" w:rsidP="00066E35">
            <w:pPr>
              <w:pStyle w:val="TableParagraph"/>
              <w:jc w:val="center"/>
              <w:rPr>
                <w:rFonts w:ascii="Arial" w:hAnsi="Arial" w:cs="Arial"/>
                <w:b/>
                <w:color w:val="FFFFFF" w:themeColor="background1"/>
                <w:spacing w:val="-1"/>
                <w:sz w:val="20"/>
                <w:szCs w:val="20"/>
              </w:rPr>
            </w:pPr>
            <w:r w:rsidRPr="00F532B4">
              <w:rPr>
                <w:rFonts w:ascii="Arial" w:hAnsi="Arial" w:cs="Arial"/>
                <w:b/>
                <w:color w:val="FFFFFF" w:themeColor="background1"/>
                <w:spacing w:val="-1"/>
                <w:sz w:val="20"/>
                <w:szCs w:val="20"/>
              </w:rPr>
              <w:t>Position/Agency</w:t>
            </w:r>
          </w:p>
        </w:tc>
        <w:tc>
          <w:tcPr>
            <w:tcW w:w="1414" w:type="dxa"/>
            <w:shd w:val="clear" w:color="auto" w:fill="213F71"/>
            <w:vAlign w:val="center"/>
          </w:tcPr>
          <w:p w14:paraId="12FEFF10" w14:textId="77777777" w:rsidR="001F51A2" w:rsidRPr="00F532B4" w:rsidRDefault="001F51A2" w:rsidP="00066E35">
            <w:pPr>
              <w:pStyle w:val="TableParagraph"/>
              <w:jc w:val="center"/>
              <w:rPr>
                <w:rFonts w:ascii="Arial" w:hAnsi="Arial" w:cs="Arial"/>
                <w:b/>
                <w:color w:val="FFFFFF" w:themeColor="background1"/>
                <w:spacing w:val="-2"/>
                <w:sz w:val="20"/>
                <w:szCs w:val="20"/>
              </w:rPr>
            </w:pPr>
            <w:r>
              <w:rPr>
                <w:rFonts w:ascii="Arial" w:hAnsi="Arial" w:cs="Arial"/>
                <w:b/>
                <w:color w:val="FFFFFF" w:themeColor="background1"/>
                <w:spacing w:val="-2"/>
                <w:sz w:val="20"/>
                <w:szCs w:val="20"/>
              </w:rPr>
              <w:t>Phone</w:t>
            </w:r>
          </w:p>
        </w:tc>
        <w:tc>
          <w:tcPr>
            <w:tcW w:w="2609" w:type="dxa"/>
            <w:shd w:val="clear" w:color="auto" w:fill="213F71"/>
            <w:vAlign w:val="center"/>
          </w:tcPr>
          <w:p w14:paraId="5B8BCABF" w14:textId="74C76515" w:rsidR="001F51A2" w:rsidRPr="00F532B4" w:rsidRDefault="00652903" w:rsidP="00066E35">
            <w:pPr>
              <w:pStyle w:val="TableParagraph"/>
              <w:jc w:val="center"/>
              <w:rPr>
                <w:rFonts w:ascii="Arial" w:hAnsi="Arial" w:cs="Arial"/>
                <w:b/>
                <w:color w:val="FFFFFF" w:themeColor="background1"/>
                <w:sz w:val="20"/>
                <w:szCs w:val="20"/>
              </w:rPr>
            </w:pPr>
            <w:r>
              <w:rPr>
                <w:rFonts w:ascii="Arial" w:hAnsi="Arial" w:cs="Arial"/>
                <w:b/>
                <w:color w:val="FFFFFF" w:themeColor="background1"/>
                <w:sz w:val="20"/>
                <w:szCs w:val="20"/>
              </w:rPr>
              <w:t>E-mail</w:t>
            </w:r>
          </w:p>
        </w:tc>
      </w:tr>
      <w:tr w:rsidR="001F51A2" w:rsidRPr="009F44B2" w14:paraId="1FF03037" w14:textId="77777777" w:rsidTr="001F51A2">
        <w:trPr>
          <w:trHeight w:val="288"/>
          <w:jc w:val="center"/>
        </w:trPr>
        <w:tc>
          <w:tcPr>
            <w:tcW w:w="2241" w:type="dxa"/>
            <w:vAlign w:val="center"/>
          </w:tcPr>
          <w:p w14:paraId="0B1288AC"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Mike Feldman</w:t>
            </w:r>
          </w:p>
        </w:tc>
        <w:tc>
          <w:tcPr>
            <w:tcW w:w="3370" w:type="dxa"/>
            <w:vAlign w:val="center"/>
          </w:tcPr>
          <w:p w14:paraId="6111E149"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Public Safety Communication Dir.</w:t>
            </w:r>
          </w:p>
          <w:p w14:paraId="05FC8D35"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Montana Highway Patrol</w:t>
            </w:r>
          </w:p>
        </w:tc>
        <w:tc>
          <w:tcPr>
            <w:tcW w:w="1414" w:type="dxa"/>
            <w:vAlign w:val="center"/>
          </w:tcPr>
          <w:p w14:paraId="44C1DC02"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490-9310</w:t>
            </w:r>
          </w:p>
        </w:tc>
        <w:tc>
          <w:tcPr>
            <w:tcW w:w="2609" w:type="dxa"/>
            <w:vAlign w:val="center"/>
          </w:tcPr>
          <w:p w14:paraId="5C220394" w14:textId="6AA3A040" w:rsidR="001F51A2" w:rsidRPr="001F51A2" w:rsidRDefault="00C17300" w:rsidP="00066E35">
            <w:pPr>
              <w:pStyle w:val="TableParagraph"/>
              <w:rPr>
                <w:rFonts w:ascii="Arial" w:eastAsia="Arial" w:hAnsi="Arial" w:cs="Arial"/>
                <w:sz w:val="18"/>
                <w:szCs w:val="20"/>
              </w:rPr>
            </w:pPr>
            <w:r>
              <w:rPr>
                <w:rFonts w:ascii="Arial" w:eastAsia="Arial" w:hAnsi="Arial" w:cs="Arial"/>
                <w:sz w:val="18"/>
                <w:szCs w:val="20"/>
              </w:rPr>
              <w:t>mf</w:t>
            </w:r>
            <w:r w:rsidR="001F51A2" w:rsidRPr="001F51A2">
              <w:rPr>
                <w:rFonts w:ascii="Arial" w:eastAsia="Arial" w:hAnsi="Arial" w:cs="Arial"/>
                <w:sz w:val="18"/>
                <w:szCs w:val="20"/>
              </w:rPr>
              <w:t>eldman@mt.gov</w:t>
            </w:r>
          </w:p>
        </w:tc>
      </w:tr>
      <w:tr w:rsidR="001F51A2" w:rsidRPr="009F44B2" w14:paraId="02E58DBC" w14:textId="77777777" w:rsidTr="001F51A2">
        <w:trPr>
          <w:trHeight w:val="288"/>
          <w:jc w:val="center"/>
        </w:trPr>
        <w:tc>
          <w:tcPr>
            <w:tcW w:w="2241" w:type="dxa"/>
            <w:vAlign w:val="center"/>
          </w:tcPr>
          <w:p w14:paraId="70D9D9DF"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Charlie Gilmore</w:t>
            </w:r>
          </w:p>
        </w:tc>
        <w:tc>
          <w:tcPr>
            <w:tcW w:w="3370" w:type="dxa"/>
            <w:vAlign w:val="center"/>
          </w:tcPr>
          <w:p w14:paraId="7088302D"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Communications System Manager</w:t>
            </w:r>
          </w:p>
          <w:p w14:paraId="33AD2B67"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Lewis &amp; Clark County Sheriff's Office</w:t>
            </w:r>
          </w:p>
        </w:tc>
        <w:tc>
          <w:tcPr>
            <w:tcW w:w="1414" w:type="dxa"/>
            <w:vAlign w:val="center"/>
          </w:tcPr>
          <w:p w14:paraId="1566EE67"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447-8249</w:t>
            </w:r>
          </w:p>
        </w:tc>
        <w:tc>
          <w:tcPr>
            <w:tcW w:w="2609" w:type="dxa"/>
            <w:vAlign w:val="center"/>
          </w:tcPr>
          <w:p w14:paraId="28D4B30C"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cgilmore@lccountymt.gov</w:t>
            </w:r>
          </w:p>
        </w:tc>
      </w:tr>
      <w:tr w:rsidR="001F51A2" w:rsidRPr="009F44B2" w14:paraId="021F4C54" w14:textId="77777777" w:rsidTr="001F51A2">
        <w:trPr>
          <w:trHeight w:val="288"/>
          <w:jc w:val="center"/>
        </w:trPr>
        <w:tc>
          <w:tcPr>
            <w:tcW w:w="2241" w:type="dxa"/>
            <w:vAlign w:val="center"/>
          </w:tcPr>
          <w:p w14:paraId="0C310260"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Tom Munsey</w:t>
            </w:r>
          </w:p>
        </w:tc>
        <w:tc>
          <w:tcPr>
            <w:tcW w:w="3370" w:type="dxa"/>
            <w:vAlign w:val="center"/>
          </w:tcPr>
          <w:p w14:paraId="4F34CA0E" w14:textId="77777777" w:rsidR="001F51A2" w:rsidRPr="001F51A2" w:rsidRDefault="001F51A2" w:rsidP="00066E35">
            <w:pPr>
              <w:pStyle w:val="TableParagraph"/>
              <w:rPr>
                <w:rFonts w:ascii="Arial" w:eastAsia="Arial" w:hAnsi="Arial" w:cs="Arial"/>
                <w:bCs/>
                <w:sz w:val="18"/>
                <w:szCs w:val="20"/>
              </w:rPr>
            </w:pPr>
            <w:r w:rsidRPr="001F51A2">
              <w:rPr>
                <w:rFonts w:ascii="Arial" w:eastAsia="Arial" w:hAnsi="Arial" w:cs="Arial"/>
                <w:bCs/>
                <w:sz w:val="18"/>
                <w:szCs w:val="20"/>
              </w:rPr>
              <w:t>State Emergency Preparedness Program Mgr., Office of State Continuity and Emergency Mgmt.</w:t>
            </w:r>
          </w:p>
        </w:tc>
        <w:tc>
          <w:tcPr>
            <w:tcW w:w="1414" w:type="dxa"/>
            <w:vAlign w:val="center"/>
          </w:tcPr>
          <w:p w14:paraId="3738693B"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444-1462</w:t>
            </w:r>
          </w:p>
        </w:tc>
        <w:tc>
          <w:tcPr>
            <w:tcW w:w="2609" w:type="dxa"/>
            <w:vAlign w:val="center"/>
          </w:tcPr>
          <w:p w14:paraId="0A29D6BA" w14:textId="692F6465" w:rsidR="001F51A2" w:rsidRPr="001F51A2" w:rsidRDefault="00C17300" w:rsidP="00066E35">
            <w:pPr>
              <w:pStyle w:val="TableParagraph"/>
              <w:rPr>
                <w:rFonts w:ascii="Arial" w:eastAsia="Arial" w:hAnsi="Arial" w:cs="Arial"/>
                <w:sz w:val="18"/>
                <w:szCs w:val="20"/>
              </w:rPr>
            </w:pPr>
            <w:r>
              <w:rPr>
                <w:rFonts w:ascii="Arial" w:eastAsia="Arial" w:hAnsi="Arial" w:cs="Arial"/>
                <w:sz w:val="18"/>
                <w:szCs w:val="20"/>
              </w:rPr>
              <w:t>tm</w:t>
            </w:r>
            <w:r w:rsidR="001F51A2" w:rsidRPr="001F51A2">
              <w:rPr>
                <w:rFonts w:ascii="Arial" w:eastAsia="Arial" w:hAnsi="Arial" w:cs="Arial"/>
                <w:sz w:val="18"/>
                <w:szCs w:val="20"/>
              </w:rPr>
              <w:t>unsey@mt.gov</w:t>
            </w:r>
          </w:p>
        </w:tc>
      </w:tr>
      <w:tr w:rsidR="001F51A2" w:rsidRPr="009F44B2" w14:paraId="65BE6A36" w14:textId="77777777" w:rsidTr="001F51A2">
        <w:trPr>
          <w:trHeight w:val="288"/>
          <w:jc w:val="center"/>
        </w:trPr>
        <w:tc>
          <w:tcPr>
            <w:tcW w:w="2241" w:type="dxa"/>
            <w:vAlign w:val="center"/>
          </w:tcPr>
          <w:p w14:paraId="05BFF32F" w14:textId="0F5CB618" w:rsidR="001F51A2" w:rsidRPr="001F51A2" w:rsidRDefault="001F51A2" w:rsidP="001F51A2">
            <w:pPr>
              <w:pStyle w:val="TableParagraph"/>
              <w:rPr>
                <w:rFonts w:ascii="Arial" w:eastAsia="Arial" w:hAnsi="Arial" w:cs="Arial"/>
                <w:sz w:val="18"/>
                <w:szCs w:val="20"/>
              </w:rPr>
            </w:pPr>
            <w:r w:rsidRPr="001F51A2">
              <w:rPr>
                <w:rFonts w:ascii="Arial" w:eastAsia="Arial" w:hAnsi="Arial" w:cs="Arial"/>
                <w:sz w:val="18"/>
                <w:szCs w:val="20"/>
              </w:rPr>
              <w:t>Dale Osborne</w:t>
            </w:r>
          </w:p>
        </w:tc>
        <w:tc>
          <w:tcPr>
            <w:tcW w:w="3370" w:type="dxa"/>
            <w:vAlign w:val="center"/>
          </w:tcPr>
          <w:p w14:paraId="2FE0FC30"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Lead Communications Technician</w:t>
            </w:r>
          </w:p>
          <w:p w14:paraId="65378B0D"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Montana Highway Patrol</w:t>
            </w:r>
          </w:p>
        </w:tc>
        <w:tc>
          <w:tcPr>
            <w:tcW w:w="1414" w:type="dxa"/>
            <w:vAlign w:val="center"/>
          </w:tcPr>
          <w:p w14:paraId="1EDE6993"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896-4364</w:t>
            </w:r>
          </w:p>
        </w:tc>
        <w:tc>
          <w:tcPr>
            <w:tcW w:w="2609" w:type="dxa"/>
            <w:vAlign w:val="center"/>
          </w:tcPr>
          <w:p w14:paraId="5584E127"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dosborne@mt.gov</w:t>
            </w:r>
          </w:p>
        </w:tc>
      </w:tr>
      <w:tr w:rsidR="001F51A2" w:rsidRPr="009F44B2" w14:paraId="43F977D8" w14:textId="77777777" w:rsidTr="001F51A2">
        <w:trPr>
          <w:trHeight w:val="288"/>
          <w:jc w:val="center"/>
        </w:trPr>
        <w:tc>
          <w:tcPr>
            <w:tcW w:w="2241" w:type="dxa"/>
            <w:vAlign w:val="center"/>
          </w:tcPr>
          <w:p w14:paraId="54FD79AD"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Marjean Penny</w:t>
            </w:r>
          </w:p>
        </w:tc>
        <w:tc>
          <w:tcPr>
            <w:tcW w:w="3370" w:type="dxa"/>
            <w:vAlign w:val="center"/>
          </w:tcPr>
          <w:p w14:paraId="1B31B672"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Public Safety Communications Advisory Council Member</w:t>
            </w:r>
          </w:p>
        </w:tc>
        <w:tc>
          <w:tcPr>
            <w:tcW w:w="1414" w:type="dxa"/>
            <w:vAlign w:val="center"/>
          </w:tcPr>
          <w:p w14:paraId="5D30E9A9" w14:textId="77777777" w:rsidR="001F51A2" w:rsidRPr="001F51A2" w:rsidRDefault="001F51A2" w:rsidP="00066E35">
            <w:pPr>
              <w:pStyle w:val="TableParagraph"/>
              <w:rPr>
                <w:rFonts w:ascii="Arial" w:eastAsia="Arial" w:hAnsi="Arial" w:cs="Arial"/>
                <w:sz w:val="18"/>
                <w:szCs w:val="20"/>
              </w:rPr>
            </w:pPr>
            <w:r w:rsidRPr="001F51A2">
              <w:rPr>
                <w:rFonts w:ascii="Arial" w:hAnsi="Arial" w:cs="Arial"/>
                <w:sz w:val="18"/>
                <w:szCs w:val="20"/>
              </w:rPr>
              <w:t>(425) 344-4857</w:t>
            </w:r>
          </w:p>
        </w:tc>
        <w:tc>
          <w:tcPr>
            <w:tcW w:w="2609" w:type="dxa"/>
            <w:vAlign w:val="center"/>
          </w:tcPr>
          <w:p w14:paraId="3880E5B7"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marjean.penny@montana.edu</w:t>
            </w:r>
          </w:p>
        </w:tc>
      </w:tr>
      <w:tr w:rsidR="001F51A2" w:rsidRPr="009F44B2" w14:paraId="334D9069" w14:textId="77777777" w:rsidTr="001F51A2">
        <w:trPr>
          <w:trHeight w:val="580"/>
          <w:jc w:val="center"/>
        </w:trPr>
        <w:tc>
          <w:tcPr>
            <w:tcW w:w="2241" w:type="dxa"/>
            <w:vAlign w:val="center"/>
          </w:tcPr>
          <w:p w14:paraId="5477758E" w14:textId="7828725B" w:rsidR="001F51A2" w:rsidRPr="001F51A2" w:rsidRDefault="001F51A2" w:rsidP="001F51A2">
            <w:pPr>
              <w:pStyle w:val="TableParagraph"/>
              <w:rPr>
                <w:rFonts w:ascii="Arial" w:eastAsia="Arial" w:hAnsi="Arial" w:cs="Arial"/>
                <w:sz w:val="18"/>
                <w:szCs w:val="20"/>
              </w:rPr>
            </w:pPr>
            <w:r w:rsidRPr="001F51A2">
              <w:rPr>
                <w:rFonts w:ascii="Arial" w:eastAsia="Arial" w:hAnsi="Arial" w:cs="Arial"/>
                <w:sz w:val="18"/>
                <w:szCs w:val="20"/>
              </w:rPr>
              <w:t>Jack Spillman</w:t>
            </w:r>
          </w:p>
        </w:tc>
        <w:tc>
          <w:tcPr>
            <w:tcW w:w="3370" w:type="dxa"/>
            <w:vAlign w:val="center"/>
          </w:tcPr>
          <w:p w14:paraId="05E5AB7F"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Public Safety Communications</w:t>
            </w:r>
          </w:p>
          <w:p w14:paraId="56F0D19F"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Flathead County Sheriff's Office</w:t>
            </w:r>
          </w:p>
        </w:tc>
        <w:tc>
          <w:tcPr>
            <w:tcW w:w="1414" w:type="dxa"/>
            <w:vAlign w:val="center"/>
          </w:tcPr>
          <w:p w14:paraId="6FA69A39"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758-2117</w:t>
            </w:r>
          </w:p>
        </w:tc>
        <w:tc>
          <w:tcPr>
            <w:tcW w:w="2609" w:type="dxa"/>
            <w:vAlign w:val="center"/>
          </w:tcPr>
          <w:p w14:paraId="65777843"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jspillman@flathead911.mt.gov</w:t>
            </w:r>
          </w:p>
        </w:tc>
      </w:tr>
      <w:tr w:rsidR="001F51A2" w:rsidRPr="009F44B2" w14:paraId="1F123272" w14:textId="77777777" w:rsidTr="001F51A2">
        <w:trPr>
          <w:trHeight w:val="535"/>
          <w:jc w:val="center"/>
        </w:trPr>
        <w:tc>
          <w:tcPr>
            <w:tcW w:w="2241" w:type="dxa"/>
            <w:vAlign w:val="center"/>
          </w:tcPr>
          <w:p w14:paraId="41A9DF77" w14:textId="2658954B" w:rsidR="001F51A2" w:rsidRPr="001F51A2" w:rsidRDefault="001F51A2" w:rsidP="001F51A2">
            <w:pPr>
              <w:pStyle w:val="TableParagraph"/>
              <w:rPr>
                <w:rFonts w:ascii="Arial" w:eastAsia="Arial" w:hAnsi="Arial" w:cs="Arial"/>
                <w:sz w:val="18"/>
                <w:szCs w:val="20"/>
              </w:rPr>
            </w:pPr>
            <w:r w:rsidRPr="001F51A2">
              <w:rPr>
                <w:rFonts w:ascii="Arial" w:eastAsia="Arial" w:hAnsi="Arial" w:cs="Arial"/>
                <w:sz w:val="18"/>
                <w:szCs w:val="20"/>
              </w:rPr>
              <w:t xml:space="preserve">Elizabeth Wing Spooner, </w:t>
            </w:r>
          </w:p>
        </w:tc>
        <w:tc>
          <w:tcPr>
            <w:tcW w:w="3370" w:type="dxa"/>
            <w:vAlign w:val="center"/>
          </w:tcPr>
          <w:p w14:paraId="2CEEB179"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Mutual Aid Frequency Program Mgr.</w:t>
            </w:r>
          </w:p>
          <w:p w14:paraId="5C1B2F3E"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State of Montana</w:t>
            </w:r>
          </w:p>
        </w:tc>
        <w:tc>
          <w:tcPr>
            <w:tcW w:w="1414" w:type="dxa"/>
            <w:vAlign w:val="center"/>
          </w:tcPr>
          <w:p w14:paraId="19F057E2"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444-2491</w:t>
            </w:r>
          </w:p>
        </w:tc>
        <w:tc>
          <w:tcPr>
            <w:tcW w:w="2609" w:type="dxa"/>
            <w:vAlign w:val="center"/>
          </w:tcPr>
          <w:p w14:paraId="34684455"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ewspooner@mt.gov</w:t>
            </w:r>
          </w:p>
        </w:tc>
      </w:tr>
      <w:tr w:rsidR="001F51A2" w:rsidRPr="009F44B2" w14:paraId="6FCDAAA9" w14:textId="77777777" w:rsidTr="001F51A2">
        <w:trPr>
          <w:trHeight w:val="288"/>
          <w:jc w:val="center"/>
        </w:trPr>
        <w:tc>
          <w:tcPr>
            <w:tcW w:w="2241" w:type="dxa"/>
            <w:vAlign w:val="center"/>
          </w:tcPr>
          <w:p w14:paraId="1825F06C"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Ed Tinsley</w:t>
            </w:r>
          </w:p>
        </w:tc>
        <w:tc>
          <w:tcPr>
            <w:tcW w:w="3370" w:type="dxa"/>
            <w:vAlign w:val="center"/>
          </w:tcPr>
          <w:p w14:paraId="02850AC6"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Statewide Interoperability Coordinator (SWIC)</w:t>
            </w:r>
          </w:p>
        </w:tc>
        <w:tc>
          <w:tcPr>
            <w:tcW w:w="1414" w:type="dxa"/>
            <w:vAlign w:val="center"/>
          </w:tcPr>
          <w:p w14:paraId="44FAEF7F"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(406) 444-0125</w:t>
            </w:r>
          </w:p>
        </w:tc>
        <w:tc>
          <w:tcPr>
            <w:tcW w:w="2609" w:type="dxa"/>
            <w:vAlign w:val="center"/>
          </w:tcPr>
          <w:p w14:paraId="69C2C35D" w14:textId="77777777" w:rsidR="001F51A2" w:rsidRPr="001F51A2" w:rsidRDefault="001F51A2" w:rsidP="00066E35">
            <w:pPr>
              <w:pStyle w:val="TableParagraph"/>
              <w:rPr>
                <w:rFonts w:ascii="Arial" w:eastAsia="Arial" w:hAnsi="Arial" w:cs="Arial"/>
                <w:sz w:val="18"/>
                <w:szCs w:val="20"/>
              </w:rPr>
            </w:pPr>
            <w:r w:rsidRPr="001F51A2">
              <w:rPr>
                <w:rFonts w:ascii="Arial" w:eastAsia="Arial" w:hAnsi="Arial" w:cs="Arial"/>
                <w:sz w:val="18"/>
                <w:szCs w:val="20"/>
              </w:rPr>
              <w:t>etinsley@mt.gov</w:t>
            </w:r>
          </w:p>
        </w:tc>
      </w:tr>
    </w:tbl>
    <w:p w14:paraId="603CC76B" w14:textId="77777777" w:rsidR="00646467" w:rsidRPr="009F44B2" w:rsidRDefault="00646467" w:rsidP="009F44B2">
      <w:pPr>
        <w:spacing w:before="120" w:after="120"/>
        <w:rPr>
          <w:rFonts w:ascii="Arial" w:eastAsia="Arial" w:hAnsi="Arial" w:cs="Arial"/>
          <w:b/>
          <w:bCs/>
          <w:szCs w:val="19"/>
        </w:rPr>
      </w:pPr>
    </w:p>
    <w:p w14:paraId="1E865273" w14:textId="77777777" w:rsidR="00D07123" w:rsidRDefault="00D07123">
      <w:pPr>
        <w:rPr>
          <w:rFonts w:ascii="Arial" w:eastAsia="Arial" w:hAnsi="Arial" w:cs="Arial"/>
          <w:b/>
          <w:bCs/>
          <w:sz w:val="20"/>
          <w:szCs w:val="20"/>
        </w:rPr>
      </w:pPr>
    </w:p>
    <w:p w14:paraId="16E47FF4" w14:textId="77777777" w:rsidR="00D07123" w:rsidRDefault="00D07123">
      <w:pPr>
        <w:rPr>
          <w:rFonts w:ascii="Arial" w:eastAsia="Arial" w:hAnsi="Arial" w:cs="Arial"/>
          <w:b/>
          <w:bCs/>
          <w:sz w:val="20"/>
          <w:szCs w:val="20"/>
        </w:rPr>
      </w:pPr>
    </w:p>
    <w:p w14:paraId="570D6278" w14:textId="77777777" w:rsidR="00D07123" w:rsidRDefault="00D07123">
      <w:pPr>
        <w:rPr>
          <w:rFonts w:ascii="Arial" w:eastAsia="Arial" w:hAnsi="Arial" w:cs="Arial"/>
          <w:b/>
          <w:bCs/>
          <w:sz w:val="20"/>
          <w:szCs w:val="20"/>
        </w:rPr>
      </w:pPr>
    </w:p>
    <w:p w14:paraId="64D00435" w14:textId="22469663" w:rsidR="00D07123" w:rsidRDefault="00D07123">
      <w:pPr>
        <w:rPr>
          <w:rFonts w:ascii="Arial" w:eastAsia="Arial" w:hAnsi="Arial" w:cs="Arial"/>
          <w:b/>
          <w:bCs/>
          <w:sz w:val="20"/>
          <w:szCs w:val="20"/>
        </w:rPr>
        <w:sectPr w:rsidR="00D07123" w:rsidSect="004471D5">
          <w:headerReference w:type="even" r:id="rId41"/>
          <w:headerReference w:type="default" r:id="rId42"/>
          <w:footerReference w:type="default" r:id="rId43"/>
          <w:headerReference w:type="first" r:id="rId44"/>
          <w:footerReference w:type="first" r:id="rId45"/>
          <w:pgSz w:w="12240" w:h="15840" w:code="1"/>
          <w:pgMar w:top="1440" w:right="1800" w:bottom="1440" w:left="1800" w:header="720" w:footer="720" w:gutter="0"/>
          <w:pgNumType w:start="1" w:chapStyle="7"/>
          <w:cols w:space="720"/>
          <w:titlePg/>
        </w:sectPr>
      </w:pPr>
    </w:p>
    <w:p w14:paraId="5318BADF" w14:textId="77777777" w:rsidR="005C4D75" w:rsidRDefault="00374644" w:rsidP="008841D2">
      <w:pPr>
        <w:pStyle w:val="Heading7"/>
        <w:ind w:left="1260"/>
        <w:rPr>
          <w:rFonts w:ascii="Arial" w:eastAsia="Times New Roman" w:hAnsi="Arial" w:cs="Times New Roman"/>
          <w:bCs w:val="0"/>
          <w:caps w:val="0"/>
          <w:szCs w:val="24"/>
        </w:rPr>
        <w:sectPr w:rsidR="005C4D75" w:rsidSect="00A254AC">
          <w:headerReference w:type="even" r:id="rId46"/>
          <w:headerReference w:type="default" r:id="rId47"/>
          <w:headerReference w:type="first" r:id="rId48"/>
          <w:footerReference w:type="first" r:id="rId49"/>
          <w:pgSz w:w="12240" w:h="15840" w:code="1"/>
          <w:pgMar w:top="1440" w:right="1800" w:bottom="1440" w:left="1800" w:header="720" w:footer="720" w:gutter="0"/>
          <w:pgNumType w:start="1" w:chapStyle="7"/>
          <w:cols w:space="720"/>
          <w:titlePg/>
        </w:sectPr>
      </w:pPr>
      <w:bookmarkStart w:id="88" w:name="_Ref455487160"/>
      <w:bookmarkStart w:id="89" w:name="_Toc48727431"/>
      <w:r w:rsidRPr="005C4D75">
        <w:rPr>
          <w:rFonts w:ascii="Arial" w:eastAsia="Times New Roman" w:hAnsi="Arial" w:cs="Times New Roman"/>
          <w:bCs w:val="0"/>
          <w:caps w:val="0"/>
          <w:szCs w:val="24"/>
        </w:rPr>
        <w:lastRenderedPageBreak/>
        <w:t>Adjacent Regions Concurrence Letters</w:t>
      </w:r>
      <w:bookmarkEnd w:id="88"/>
      <w:bookmarkEnd w:id="89"/>
      <w:r w:rsidRPr="005C4D75">
        <w:rPr>
          <w:rFonts w:ascii="Arial" w:eastAsia="Times New Roman" w:hAnsi="Arial" w:cs="Times New Roman"/>
          <w:bCs w:val="0"/>
          <w:caps w:val="0"/>
          <w:szCs w:val="24"/>
        </w:rPr>
        <w:t xml:space="preserve"> </w:t>
      </w:r>
      <w:bookmarkStart w:id="90" w:name="_Ref451868209"/>
    </w:p>
    <w:p w14:paraId="2EC230B9" w14:textId="7F15B38A" w:rsidR="00D07123" w:rsidRPr="005C4D75" w:rsidRDefault="00F70526" w:rsidP="008841D2">
      <w:pPr>
        <w:pStyle w:val="Heading7"/>
        <w:ind w:left="2070" w:hanging="2106"/>
        <w:rPr>
          <w:rFonts w:ascii="Arial" w:eastAsia="Times New Roman" w:hAnsi="Arial" w:cs="Times New Roman"/>
          <w:bCs w:val="0"/>
          <w:caps w:val="0"/>
          <w:szCs w:val="24"/>
        </w:rPr>
      </w:pPr>
      <w:bookmarkStart w:id="91" w:name="_Ref48726281"/>
      <w:bookmarkStart w:id="92" w:name="_Toc48727432"/>
      <w:r w:rsidRPr="005C4D75">
        <w:rPr>
          <w:rFonts w:ascii="Arial" w:eastAsia="Times New Roman" w:hAnsi="Arial" w:cs="Times New Roman"/>
          <w:bCs w:val="0"/>
          <w:caps w:val="0"/>
          <w:szCs w:val="24"/>
        </w:rPr>
        <w:lastRenderedPageBreak/>
        <w:t>Interoperability Frequencies/</w:t>
      </w:r>
      <w:r w:rsidR="00DA4D52" w:rsidRPr="005C4D75">
        <w:rPr>
          <w:rFonts w:ascii="Arial" w:eastAsia="Times New Roman" w:hAnsi="Arial" w:cs="Times New Roman"/>
          <w:bCs w:val="0"/>
          <w:caps w:val="0"/>
          <w:szCs w:val="24"/>
        </w:rPr>
        <w:br/>
      </w:r>
      <w:r w:rsidRPr="005C4D75">
        <w:rPr>
          <w:rFonts w:ascii="Arial" w:eastAsia="Times New Roman" w:hAnsi="Arial" w:cs="Times New Roman"/>
          <w:bCs w:val="0"/>
          <w:caps w:val="0"/>
          <w:szCs w:val="24"/>
        </w:rPr>
        <w:t>Common Nomenclature</w:t>
      </w:r>
      <w:bookmarkEnd w:id="90"/>
      <w:bookmarkEnd w:id="91"/>
      <w:bookmarkEnd w:id="92"/>
      <w:r w:rsidRPr="005C4D75">
        <w:rPr>
          <w:rFonts w:ascii="Arial" w:eastAsia="Times New Roman" w:hAnsi="Arial" w:cs="Times New Roman"/>
          <w:bCs w:val="0"/>
          <w:caps w:val="0"/>
          <w:szCs w:val="24"/>
        </w:rPr>
        <w:t xml:space="preserve"> </w:t>
      </w:r>
    </w:p>
    <w:p w14:paraId="447057E1" w14:textId="456D3C56" w:rsidR="006C2767" w:rsidRDefault="006C2767" w:rsidP="006C2767">
      <w:pPr>
        <w:pStyle w:val="Caption"/>
        <w:keepNext/>
      </w:pPr>
      <w:bookmarkStart w:id="93" w:name="_Toc48727443"/>
      <w:r>
        <w:t xml:space="preserve">Table </w:t>
      </w:r>
      <w:fldSimple w:instr=" SEQ Table \* ARABIC ">
        <w:r w:rsidR="00844144">
          <w:rPr>
            <w:noProof/>
          </w:rPr>
          <w:t>6</w:t>
        </w:r>
      </w:fldSimple>
      <w:r w:rsidR="00844144">
        <w:t xml:space="preserve"> -</w:t>
      </w:r>
      <w:r>
        <w:t xml:space="preserve"> </w:t>
      </w:r>
      <w:r w:rsidR="008B2D32">
        <w:t>8</w:t>
      </w:r>
      <w:r>
        <w:t xml:space="preserve">00 MHz </w:t>
      </w:r>
      <w:r w:rsidR="00AE3258">
        <w:t xml:space="preserve">Nationwide </w:t>
      </w:r>
      <w:r>
        <w:t>Interoperability Channels</w:t>
      </w:r>
      <w:bookmarkEnd w:id="93"/>
    </w:p>
    <w:tbl>
      <w:tblPr>
        <w:tblStyle w:val="TableGrid"/>
        <w:tblW w:w="4029" w:type="pct"/>
        <w:jc w:val="center"/>
        <w:tblLook w:val="04A0" w:firstRow="1" w:lastRow="0" w:firstColumn="1" w:lastColumn="0" w:noHBand="0" w:noVBand="1"/>
      </w:tblPr>
      <w:tblGrid>
        <w:gridCol w:w="1435"/>
        <w:gridCol w:w="1080"/>
        <w:gridCol w:w="1080"/>
        <w:gridCol w:w="1170"/>
        <w:gridCol w:w="1082"/>
        <w:gridCol w:w="1107"/>
      </w:tblGrid>
      <w:tr w:rsidR="009B50B6" w:rsidRPr="008B2D32" w14:paraId="22245940" w14:textId="77777777" w:rsidTr="00A34EDB">
        <w:trPr>
          <w:trHeight w:val="288"/>
          <w:jc w:val="center"/>
        </w:trPr>
        <w:tc>
          <w:tcPr>
            <w:tcW w:w="6954" w:type="dxa"/>
            <w:gridSpan w:val="6"/>
            <w:shd w:val="clear" w:color="auto" w:fill="213F71"/>
          </w:tcPr>
          <w:p w14:paraId="77520F5D" w14:textId="70671854" w:rsidR="009B50B6" w:rsidRPr="008B2D32" w:rsidRDefault="009B50B6" w:rsidP="00465E9B">
            <w:pPr>
              <w:jc w:val="center"/>
              <w:rPr>
                <w:rFonts w:ascii="Arial" w:eastAsia="Arial" w:hAnsi="Arial" w:cs="Arial"/>
                <w:b/>
                <w:bCs/>
                <w:highlight w:val="yellow"/>
              </w:rPr>
            </w:pPr>
            <w:r>
              <w:rPr>
                <w:rFonts w:ascii="Arial" w:eastAsia="Arial" w:hAnsi="Arial" w:cs="Arial"/>
                <w:b/>
                <w:bCs/>
              </w:rPr>
              <w:t>8</w:t>
            </w:r>
            <w:r w:rsidRPr="00CE1CDA">
              <w:rPr>
                <w:rFonts w:ascii="Arial" w:eastAsia="Arial" w:hAnsi="Arial" w:cs="Arial"/>
                <w:b/>
                <w:bCs/>
              </w:rPr>
              <w:t xml:space="preserve">00 MHz </w:t>
            </w:r>
            <w:r>
              <w:rPr>
                <w:rFonts w:ascii="Arial" w:eastAsia="Arial" w:hAnsi="Arial" w:cs="Arial"/>
                <w:b/>
                <w:bCs/>
              </w:rPr>
              <w:t xml:space="preserve">Nationwide </w:t>
            </w:r>
            <w:r w:rsidRPr="00CE1CDA">
              <w:rPr>
                <w:rFonts w:ascii="Arial" w:eastAsia="Arial" w:hAnsi="Arial" w:cs="Arial"/>
                <w:b/>
                <w:bCs/>
              </w:rPr>
              <w:t>Interoperability Channels</w:t>
            </w:r>
          </w:p>
        </w:tc>
      </w:tr>
      <w:tr w:rsidR="00AE3258" w:rsidRPr="008B2D32" w14:paraId="10AAF9E1" w14:textId="77777777" w:rsidTr="00A34EDB">
        <w:trPr>
          <w:trHeight w:val="288"/>
          <w:jc w:val="center"/>
        </w:trPr>
        <w:tc>
          <w:tcPr>
            <w:tcW w:w="1435" w:type="dxa"/>
            <w:shd w:val="clear" w:color="auto" w:fill="213F71"/>
            <w:vAlign w:val="center"/>
          </w:tcPr>
          <w:p w14:paraId="402FD322" w14:textId="081EDD02" w:rsidR="00AE3258" w:rsidRDefault="00AE3258" w:rsidP="009B50B6">
            <w:pPr>
              <w:jc w:val="center"/>
              <w:rPr>
                <w:rFonts w:ascii="Arial" w:eastAsia="Arial" w:hAnsi="Arial" w:cs="Arial"/>
                <w:b/>
                <w:bCs/>
              </w:rPr>
            </w:pPr>
            <w:r>
              <w:rPr>
                <w:rFonts w:ascii="Arial" w:eastAsia="Arial" w:hAnsi="Arial" w:cs="Arial"/>
                <w:b/>
                <w:bCs/>
              </w:rPr>
              <w:t>Channel Name</w:t>
            </w:r>
          </w:p>
        </w:tc>
        <w:tc>
          <w:tcPr>
            <w:tcW w:w="1080" w:type="dxa"/>
            <w:shd w:val="clear" w:color="auto" w:fill="213F71"/>
            <w:vAlign w:val="center"/>
          </w:tcPr>
          <w:p w14:paraId="39058BBB" w14:textId="23113A12" w:rsidR="00AE3258" w:rsidRDefault="00AE3258" w:rsidP="009B50B6">
            <w:pPr>
              <w:jc w:val="center"/>
              <w:rPr>
                <w:rFonts w:ascii="Arial" w:eastAsia="Arial" w:hAnsi="Arial" w:cs="Arial"/>
                <w:b/>
                <w:bCs/>
              </w:rPr>
            </w:pPr>
            <w:r>
              <w:rPr>
                <w:rFonts w:ascii="Arial" w:eastAsia="Arial" w:hAnsi="Arial" w:cs="Arial"/>
                <w:b/>
                <w:bCs/>
              </w:rPr>
              <w:t>MO RX</w:t>
            </w:r>
          </w:p>
        </w:tc>
        <w:tc>
          <w:tcPr>
            <w:tcW w:w="1080" w:type="dxa"/>
            <w:shd w:val="clear" w:color="auto" w:fill="213F71"/>
            <w:vAlign w:val="center"/>
          </w:tcPr>
          <w:p w14:paraId="1CE97428" w14:textId="66ED7BAF" w:rsidR="00AE3258" w:rsidRDefault="00AE3258" w:rsidP="009B50B6">
            <w:pPr>
              <w:jc w:val="center"/>
              <w:rPr>
                <w:rFonts w:ascii="Arial" w:eastAsia="Arial" w:hAnsi="Arial" w:cs="Arial"/>
                <w:b/>
                <w:bCs/>
              </w:rPr>
            </w:pPr>
            <w:r>
              <w:rPr>
                <w:rFonts w:ascii="Arial" w:eastAsia="Arial" w:hAnsi="Arial" w:cs="Arial"/>
                <w:b/>
                <w:bCs/>
              </w:rPr>
              <w:t>RX Tone</w:t>
            </w:r>
          </w:p>
        </w:tc>
        <w:tc>
          <w:tcPr>
            <w:tcW w:w="1170" w:type="dxa"/>
            <w:shd w:val="clear" w:color="auto" w:fill="213F71"/>
            <w:vAlign w:val="center"/>
          </w:tcPr>
          <w:p w14:paraId="15C889FC" w14:textId="065AB918" w:rsidR="00AE3258" w:rsidRDefault="00AE3258" w:rsidP="009B50B6">
            <w:pPr>
              <w:jc w:val="center"/>
              <w:rPr>
                <w:rFonts w:ascii="Arial" w:eastAsia="Arial" w:hAnsi="Arial" w:cs="Arial"/>
                <w:b/>
                <w:bCs/>
              </w:rPr>
            </w:pPr>
            <w:r>
              <w:rPr>
                <w:rFonts w:ascii="Arial" w:eastAsia="Arial" w:hAnsi="Arial" w:cs="Arial"/>
                <w:b/>
                <w:bCs/>
              </w:rPr>
              <w:t>MO TX</w:t>
            </w:r>
          </w:p>
        </w:tc>
        <w:tc>
          <w:tcPr>
            <w:tcW w:w="1082" w:type="dxa"/>
            <w:shd w:val="clear" w:color="auto" w:fill="213F71"/>
            <w:vAlign w:val="center"/>
          </w:tcPr>
          <w:p w14:paraId="1C2959C8" w14:textId="617B768E" w:rsidR="00AE3258" w:rsidRDefault="00AE3258" w:rsidP="009B50B6">
            <w:pPr>
              <w:jc w:val="center"/>
              <w:rPr>
                <w:rFonts w:ascii="Arial" w:eastAsia="Arial" w:hAnsi="Arial" w:cs="Arial"/>
                <w:b/>
                <w:bCs/>
              </w:rPr>
            </w:pPr>
            <w:r>
              <w:rPr>
                <w:rFonts w:ascii="Arial" w:eastAsia="Arial" w:hAnsi="Arial" w:cs="Arial"/>
                <w:b/>
                <w:bCs/>
              </w:rPr>
              <w:t>TX Tone</w:t>
            </w:r>
          </w:p>
        </w:tc>
        <w:tc>
          <w:tcPr>
            <w:tcW w:w="1107" w:type="dxa"/>
            <w:shd w:val="clear" w:color="auto" w:fill="213F71"/>
            <w:vAlign w:val="center"/>
          </w:tcPr>
          <w:p w14:paraId="34147A77" w14:textId="587FFF33" w:rsidR="00AE3258" w:rsidRDefault="00AE3258" w:rsidP="009B50B6">
            <w:pPr>
              <w:jc w:val="center"/>
              <w:rPr>
                <w:rFonts w:ascii="Arial" w:eastAsia="Arial" w:hAnsi="Arial" w:cs="Arial"/>
                <w:b/>
                <w:bCs/>
              </w:rPr>
            </w:pPr>
            <w:r>
              <w:rPr>
                <w:rFonts w:ascii="Arial" w:eastAsia="Arial" w:hAnsi="Arial" w:cs="Arial"/>
                <w:b/>
                <w:bCs/>
              </w:rPr>
              <w:t>Emission</w:t>
            </w:r>
          </w:p>
        </w:tc>
      </w:tr>
      <w:tr w:rsidR="009B50B6" w:rsidRPr="008B2D32" w14:paraId="4AB60678" w14:textId="77777777" w:rsidTr="00A34EDB">
        <w:trPr>
          <w:trHeight w:val="288"/>
          <w:jc w:val="center"/>
        </w:trPr>
        <w:tc>
          <w:tcPr>
            <w:tcW w:w="1435" w:type="dxa"/>
            <w:vAlign w:val="center"/>
          </w:tcPr>
          <w:p w14:paraId="39B976EA" w14:textId="0F27F46E" w:rsidR="009B50B6" w:rsidRPr="009B50B6" w:rsidRDefault="009B50B6" w:rsidP="009B50B6">
            <w:pPr>
              <w:jc w:val="center"/>
              <w:rPr>
                <w:rFonts w:ascii="Arial" w:eastAsia="Arial" w:hAnsi="Arial" w:cs="Arial"/>
                <w:bCs/>
              </w:rPr>
            </w:pPr>
            <w:r w:rsidRPr="009B50B6">
              <w:rPr>
                <w:rFonts w:ascii="Arial" w:eastAsia="Arial" w:hAnsi="Arial" w:cs="Arial"/>
                <w:bCs/>
              </w:rPr>
              <w:t>8CALL90</w:t>
            </w:r>
          </w:p>
        </w:tc>
        <w:tc>
          <w:tcPr>
            <w:tcW w:w="1080" w:type="dxa"/>
            <w:vAlign w:val="center"/>
          </w:tcPr>
          <w:p w14:paraId="1A30D976" w14:textId="560834BD" w:rsidR="009B50B6" w:rsidRPr="009B50B6" w:rsidRDefault="009B50B6" w:rsidP="009B50B6">
            <w:pPr>
              <w:jc w:val="center"/>
              <w:rPr>
                <w:rFonts w:ascii="Arial" w:eastAsia="Arial" w:hAnsi="Arial" w:cs="Arial"/>
                <w:bCs/>
              </w:rPr>
            </w:pPr>
            <w:r>
              <w:rPr>
                <w:rFonts w:ascii="Arial" w:eastAsia="Arial" w:hAnsi="Arial" w:cs="Arial"/>
                <w:bCs/>
              </w:rPr>
              <w:t>851.0125</w:t>
            </w:r>
          </w:p>
        </w:tc>
        <w:tc>
          <w:tcPr>
            <w:tcW w:w="1080" w:type="dxa"/>
            <w:vAlign w:val="center"/>
          </w:tcPr>
          <w:p w14:paraId="523970A1" w14:textId="001DC5E3"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5B6E7AC8" w14:textId="7A5A116C" w:rsidR="009B50B6" w:rsidRPr="009B50B6" w:rsidRDefault="009B50B6" w:rsidP="009B50B6">
            <w:pPr>
              <w:jc w:val="center"/>
              <w:rPr>
                <w:rFonts w:ascii="Arial" w:eastAsia="Arial" w:hAnsi="Arial" w:cs="Arial"/>
                <w:bCs/>
              </w:rPr>
            </w:pPr>
            <w:r>
              <w:rPr>
                <w:rFonts w:ascii="Arial" w:eastAsia="Arial" w:hAnsi="Arial" w:cs="Arial"/>
                <w:bCs/>
              </w:rPr>
              <w:t>806.0125</w:t>
            </w:r>
          </w:p>
        </w:tc>
        <w:tc>
          <w:tcPr>
            <w:tcW w:w="1082" w:type="dxa"/>
            <w:vAlign w:val="center"/>
          </w:tcPr>
          <w:p w14:paraId="5A5FFA59" w14:textId="7926A75C"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77491BA2" w14:textId="01A48325"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5F9BDC7B" w14:textId="77777777" w:rsidTr="00A34EDB">
        <w:trPr>
          <w:trHeight w:val="288"/>
          <w:jc w:val="center"/>
        </w:trPr>
        <w:tc>
          <w:tcPr>
            <w:tcW w:w="1435" w:type="dxa"/>
            <w:vAlign w:val="center"/>
          </w:tcPr>
          <w:p w14:paraId="62B94B3C" w14:textId="0AD8DDDB" w:rsidR="009B50B6" w:rsidRPr="009B50B6" w:rsidRDefault="009B50B6" w:rsidP="009B50B6">
            <w:pPr>
              <w:jc w:val="center"/>
              <w:rPr>
                <w:rFonts w:ascii="Arial" w:eastAsia="Arial" w:hAnsi="Arial" w:cs="Arial"/>
                <w:bCs/>
              </w:rPr>
            </w:pPr>
            <w:r w:rsidRPr="009B50B6">
              <w:rPr>
                <w:rFonts w:ascii="Arial" w:eastAsia="Arial" w:hAnsi="Arial" w:cs="Arial"/>
                <w:bCs/>
              </w:rPr>
              <w:t>8CALL90D</w:t>
            </w:r>
          </w:p>
        </w:tc>
        <w:tc>
          <w:tcPr>
            <w:tcW w:w="1080" w:type="dxa"/>
            <w:vAlign w:val="center"/>
          </w:tcPr>
          <w:p w14:paraId="0010D334" w14:textId="13DC2901" w:rsidR="009B50B6" w:rsidRPr="009B50B6" w:rsidRDefault="009B50B6" w:rsidP="009B50B6">
            <w:pPr>
              <w:jc w:val="center"/>
              <w:rPr>
                <w:rFonts w:ascii="Arial" w:eastAsia="Arial" w:hAnsi="Arial" w:cs="Arial"/>
                <w:bCs/>
              </w:rPr>
            </w:pPr>
            <w:r>
              <w:rPr>
                <w:rFonts w:ascii="Arial" w:eastAsia="Arial" w:hAnsi="Arial" w:cs="Arial"/>
                <w:bCs/>
              </w:rPr>
              <w:t>851.0125</w:t>
            </w:r>
          </w:p>
        </w:tc>
        <w:tc>
          <w:tcPr>
            <w:tcW w:w="1080" w:type="dxa"/>
            <w:vAlign w:val="center"/>
          </w:tcPr>
          <w:p w14:paraId="7CA67C16" w14:textId="76580067"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354DC670" w14:textId="6C5B4355" w:rsidR="009B50B6" w:rsidRPr="009B50B6" w:rsidRDefault="009B50B6" w:rsidP="009B50B6">
            <w:pPr>
              <w:jc w:val="center"/>
              <w:rPr>
                <w:rFonts w:ascii="Arial" w:eastAsia="Arial" w:hAnsi="Arial" w:cs="Arial"/>
                <w:bCs/>
              </w:rPr>
            </w:pPr>
            <w:r>
              <w:rPr>
                <w:rFonts w:ascii="Arial" w:eastAsia="Arial" w:hAnsi="Arial" w:cs="Arial"/>
                <w:bCs/>
              </w:rPr>
              <w:t>851.0125</w:t>
            </w:r>
          </w:p>
        </w:tc>
        <w:tc>
          <w:tcPr>
            <w:tcW w:w="1082" w:type="dxa"/>
            <w:vAlign w:val="center"/>
          </w:tcPr>
          <w:p w14:paraId="304A8523" w14:textId="5AEF7F56"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22458213" w14:textId="506192A9"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134A78BF" w14:textId="77777777" w:rsidTr="00A34EDB">
        <w:trPr>
          <w:trHeight w:val="288"/>
          <w:jc w:val="center"/>
        </w:trPr>
        <w:tc>
          <w:tcPr>
            <w:tcW w:w="1435" w:type="dxa"/>
            <w:vAlign w:val="center"/>
          </w:tcPr>
          <w:p w14:paraId="74BF5E0C" w14:textId="4D8CDA12"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TAC91</w:t>
            </w:r>
          </w:p>
        </w:tc>
        <w:tc>
          <w:tcPr>
            <w:tcW w:w="1080" w:type="dxa"/>
            <w:vAlign w:val="center"/>
          </w:tcPr>
          <w:p w14:paraId="6314EF1F" w14:textId="2CC50B0D" w:rsidR="009B50B6" w:rsidRPr="009B50B6" w:rsidRDefault="009B50B6" w:rsidP="009B50B6">
            <w:pPr>
              <w:jc w:val="center"/>
              <w:rPr>
                <w:rFonts w:ascii="Arial" w:eastAsia="Arial" w:hAnsi="Arial" w:cs="Arial"/>
                <w:bCs/>
              </w:rPr>
            </w:pPr>
            <w:r>
              <w:rPr>
                <w:rFonts w:ascii="Arial" w:eastAsia="Arial" w:hAnsi="Arial" w:cs="Arial"/>
                <w:bCs/>
              </w:rPr>
              <w:t>851.5125</w:t>
            </w:r>
          </w:p>
        </w:tc>
        <w:tc>
          <w:tcPr>
            <w:tcW w:w="1080" w:type="dxa"/>
            <w:vAlign w:val="center"/>
          </w:tcPr>
          <w:p w14:paraId="292660E2" w14:textId="29146F3B"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596905A3" w14:textId="0DEC3480" w:rsidR="009B50B6" w:rsidRPr="009B50B6" w:rsidRDefault="009B50B6" w:rsidP="009B50B6">
            <w:pPr>
              <w:jc w:val="center"/>
              <w:rPr>
                <w:rFonts w:ascii="Arial" w:eastAsia="Arial" w:hAnsi="Arial" w:cs="Arial"/>
                <w:bCs/>
              </w:rPr>
            </w:pPr>
            <w:r>
              <w:rPr>
                <w:rFonts w:ascii="Arial" w:eastAsia="Arial" w:hAnsi="Arial" w:cs="Arial"/>
                <w:bCs/>
              </w:rPr>
              <w:t>806.5125</w:t>
            </w:r>
          </w:p>
        </w:tc>
        <w:tc>
          <w:tcPr>
            <w:tcW w:w="1082" w:type="dxa"/>
            <w:vAlign w:val="center"/>
          </w:tcPr>
          <w:p w14:paraId="47E19650" w14:textId="30F4FD4E"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42174F50" w14:textId="4A4432DA"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6A4A86D9" w14:textId="77777777" w:rsidTr="00A34EDB">
        <w:trPr>
          <w:trHeight w:val="288"/>
          <w:jc w:val="center"/>
        </w:trPr>
        <w:tc>
          <w:tcPr>
            <w:tcW w:w="1435" w:type="dxa"/>
            <w:vAlign w:val="center"/>
          </w:tcPr>
          <w:p w14:paraId="363212E8" w14:textId="046BC93B"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TAC91D</w:t>
            </w:r>
          </w:p>
        </w:tc>
        <w:tc>
          <w:tcPr>
            <w:tcW w:w="1080" w:type="dxa"/>
            <w:vAlign w:val="center"/>
          </w:tcPr>
          <w:p w14:paraId="1BCF0E1C" w14:textId="1E45AE7E" w:rsidR="009B50B6" w:rsidRPr="009B50B6" w:rsidRDefault="009B50B6" w:rsidP="009B50B6">
            <w:pPr>
              <w:jc w:val="center"/>
              <w:rPr>
                <w:rFonts w:ascii="Arial" w:eastAsia="Arial" w:hAnsi="Arial" w:cs="Arial"/>
                <w:bCs/>
              </w:rPr>
            </w:pPr>
            <w:r>
              <w:rPr>
                <w:rFonts w:ascii="Arial" w:eastAsia="Arial" w:hAnsi="Arial" w:cs="Arial"/>
                <w:bCs/>
              </w:rPr>
              <w:t>851.5125</w:t>
            </w:r>
          </w:p>
        </w:tc>
        <w:tc>
          <w:tcPr>
            <w:tcW w:w="1080" w:type="dxa"/>
            <w:vAlign w:val="center"/>
          </w:tcPr>
          <w:p w14:paraId="2C0784BC" w14:textId="0FFBE10F"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7996E83E" w14:textId="141EB627" w:rsidR="009B50B6" w:rsidRPr="009B50B6" w:rsidRDefault="009B50B6" w:rsidP="009B50B6">
            <w:pPr>
              <w:jc w:val="center"/>
              <w:rPr>
                <w:rFonts w:ascii="Arial" w:eastAsia="Arial" w:hAnsi="Arial" w:cs="Arial"/>
                <w:bCs/>
              </w:rPr>
            </w:pPr>
            <w:r>
              <w:rPr>
                <w:rFonts w:ascii="Arial" w:eastAsia="Arial" w:hAnsi="Arial" w:cs="Arial"/>
                <w:bCs/>
              </w:rPr>
              <w:t>851.5125</w:t>
            </w:r>
          </w:p>
        </w:tc>
        <w:tc>
          <w:tcPr>
            <w:tcW w:w="1082" w:type="dxa"/>
            <w:vAlign w:val="center"/>
          </w:tcPr>
          <w:p w14:paraId="08A7F5AA" w14:textId="41A664DD"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5F01FCC2" w14:textId="355FA213"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108E1623" w14:textId="77777777" w:rsidTr="00A34EDB">
        <w:trPr>
          <w:trHeight w:val="288"/>
          <w:jc w:val="center"/>
        </w:trPr>
        <w:tc>
          <w:tcPr>
            <w:tcW w:w="1435" w:type="dxa"/>
            <w:vAlign w:val="center"/>
          </w:tcPr>
          <w:p w14:paraId="7CBFDDB6" w14:textId="4B5C64B6"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TAC92</w:t>
            </w:r>
          </w:p>
        </w:tc>
        <w:tc>
          <w:tcPr>
            <w:tcW w:w="1080" w:type="dxa"/>
            <w:vAlign w:val="center"/>
          </w:tcPr>
          <w:p w14:paraId="185133EB" w14:textId="7243D729" w:rsidR="009B50B6" w:rsidRPr="009B50B6" w:rsidRDefault="009B50B6" w:rsidP="009B50B6">
            <w:pPr>
              <w:jc w:val="center"/>
              <w:rPr>
                <w:rFonts w:ascii="Arial" w:eastAsia="Arial" w:hAnsi="Arial" w:cs="Arial"/>
                <w:bCs/>
              </w:rPr>
            </w:pPr>
            <w:r>
              <w:rPr>
                <w:rFonts w:ascii="Arial" w:eastAsia="Arial" w:hAnsi="Arial" w:cs="Arial"/>
                <w:bCs/>
              </w:rPr>
              <w:t>852.0125</w:t>
            </w:r>
          </w:p>
        </w:tc>
        <w:tc>
          <w:tcPr>
            <w:tcW w:w="1080" w:type="dxa"/>
            <w:vAlign w:val="center"/>
          </w:tcPr>
          <w:p w14:paraId="2A4641BE" w14:textId="4CF5BFE2"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39D0DD71" w14:textId="39A6C2D4" w:rsidR="009B50B6" w:rsidRPr="009B50B6" w:rsidRDefault="009B50B6" w:rsidP="009B50B6">
            <w:pPr>
              <w:jc w:val="center"/>
              <w:rPr>
                <w:rFonts w:ascii="Arial" w:eastAsia="Arial" w:hAnsi="Arial" w:cs="Arial"/>
                <w:bCs/>
              </w:rPr>
            </w:pPr>
            <w:r>
              <w:rPr>
                <w:rFonts w:ascii="Arial" w:eastAsia="Arial" w:hAnsi="Arial" w:cs="Arial"/>
                <w:bCs/>
              </w:rPr>
              <w:t>807.0125</w:t>
            </w:r>
          </w:p>
        </w:tc>
        <w:tc>
          <w:tcPr>
            <w:tcW w:w="1082" w:type="dxa"/>
            <w:vAlign w:val="center"/>
          </w:tcPr>
          <w:p w14:paraId="37B358DE" w14:textId="4D973317"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62A9361E" w14:textId="30D97451"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02E1C4B2" w14:textId="77777777" w:rsidTr="00A34EDB">
        <w:trPr>
          <w:trHeight w:val="288"/>
          <w:jc w:val="center"/>
        </w:trPr>
        <w:tc>
          <w:tcPr>
            <w:tcW w:w="1435" w:type="dxa"/>
            <w:vAlign w:val="center"/>
          </w:tcPr>
          <w:p w14:paraId="6C5CAC05" w14:textId="599DBCA7"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TAC92D</w:t>
            </w:r>
          </w:p>
        </w:tc>
        <w:tc>
          <w:tcPr>
            <w:tcW w:w="1080" w:type="dxa"/>
            <w:vAlign w:val="center"/>
          </w:tcPr>
          <w:p w14:paraId="30885A32" w14:textId="2FA2335C" w:rsidR="009B50B6" w:rsidRPr="009B50B6" w:rsidRDefault="009B50B6" w:rsidP="009B50B6">
            <w:pPr>
              <w:jc w:val="center"/>
              <w:rPr>
                <w:rFonts w:ascii="Arial" w:eastAsia="Arial" w:hAnsi="Arial" w:cs="Arial"/>
                <w:bCs/>
              </w:rPr>
            </w:pPr>
            <w:r>
              <w:rPr>
                <w:rFonts w:ascii="Arial" w:eastAsia="Arial" w:hAnsi="Arial" w:cs="Arial"/>
                <w:bCs/>
              </w:rPr>
              <w:t>852.0125</w:t>
            </w:r>
          </w:p>
        </w:tc>
        <w:tc>
          <w:tcPr>
            <w:tcW w:w="1080" w:type="dxa"/>
            <w:vAlign w:val="center"/>
          </w:tcPr>
          <w:p w14:paraId="265B074D" w14:textId="0ACF2D3A"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5AC615C9" w14:textId="4D8D1EEC" w:rsidR="009B50B6" w:rsidRPr="009B50B6" w:rsidRDefault="009B50B6" w:rsidP="009B50B6">
            <w:pPr>
              <w:jc w:val="center"/>
              <w:rPr>
                <w:rFonts w:ascii="Arial" w:eastAsia="Arial" w:hAnsi="Arial" w:cs="Arial"/>
                <w:bCs/>
              </w:rPr>
            </w:pPr>
            <w:r>
              <w:rPr>
                <w:rFonts w:ascii="Arial" w:eastAsia="Arial" w:hAnsi="Arial" w:cs="Arial"/>
                <w:bCs/>
              </w:rPr>
              <w:t>852.0125</w:t>
            </w:r>
          </w:p>
        </w:tc>
        <w:tc>
          <w:tcPr>
            <w:tcW w:w="1082" w:type="dxa"/>
            <w:vAlign w:val="center"/>
          </w:tcPr>
          <w:p w14:paraId="1FB2045C" w14:textId="3C8FCCC0"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6151316B" w14:textId="215010DC"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482A2DCA" w14:textId="77777777" w:rsidTr="00A34EDB">
        <w:trPr>
          <w:trHeight w:val="288"/>
          <w:jc w:val="center"/>
        </w:trPr>
        <w:tc>
          <w:tcPr>
            <w:tcW w:w="1435" w:type="dxa"/>
            <w:vAlign w:val="center"/>
          </w:tcPr>
          <w:p w14:paraId="4B5A13DC" w14:textId="7D1586D4"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TAC93</w:t>
            </w:r>
          </w:p>
        </w:tc>
        <w:tc>
          <w:tcPr>
            <w:tcW w:w="1080" w:type="dxa"/>
            <w:vAlign w:val="center"/>
          </w:tcPr>
          <w:p w14:paraId="5DB78B70" w14:textId="7C9926D0" w:rsidR="009B50B6" w:rsidRPr="009B50B6" w:rsidRDefault="009B50B6" w:rsidP="009B50B6">
            <w:pPr>
              <w:jc w:val="center"/>
              <w:rPr>
                <w:rFonts w:ascii="Arial" w:eastAsia="Arial" w:hAnsi="Arial" w:cs="Arial"/>
                <w:bCs/>
              </w:rPr>
            </w:pPr>
            <w:r>
              <w:rPr>
                <w:rFonts w:ascii="Arial" w:eastAsia="Arial" w:hAnsi="Arial" w:cs="Arial"/>
                <w:bCs/>
              </w:rPr>
              <w:t>852.5125</w:t>
            </w:r>
          </w:p>
        </w:tc>
        <w:tc>
          <w:tcPr>
            <w:tcW w:w="1080" w:type="dxa"/>
            <w:vAlign w:val="center"/>
          </w:tcPr>
          <w:p w14:paraId="179D89F1" w14:textId="4906C1AB"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09BDF1CB" w14:textId="39E830C1" w:rsidR="009B50B6" w:rsidRPr="009B50B6" w:rsidRDefault="009B50B6" w:rsidP="009B50B6">
            <w:pPr>
              <w:jc w:val="center"/>
              <w:rPr>
                <w:rFonts w:ascii="Arial" w:eastAsia="Arial" w:hAnsi="Arial" w:cs="Arial"/>
                <w:bCs/>
              </w:rPr>
            </w:pPr>
            <w:r>
              <w:rPr>
                <w:rFonts w:ascii="Arial" w:eastAsia="Arial" w:hAnsi="Arial" w:cs="Arial"/>
                <w:bCs/>
              </w:rPr>
              <w:t>807.5125</w:t>
            </w:r>
          </w:p>
        </w:tc>
        <w:tc>
          <w:tcPr>
            <w:tcW w:w="1082" w:type="dxa"/>
            <w:vAlign w:val="center"/>
          </w:tcPr>
          <w:p w14:paraId="303F9E96" w14:textId="73AEC1F5"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7C7FA6AD" w14:textId="17A37BB3"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18D55AEE" w14:textId="77777777" w:rsidTr="00A34EDB">
        <w:trPr>
          <w:trHeight w:val="288"/>
          <w:jc w:val="center"/>
        </w:trPr>
        <w:tc>
          <w:tcPr>
            <w:tcW w:w="1435" w:type="dxa"/>
            <w:vAlign w:val="center"/>
          </w:tcPr>
          <w:p w14:paraId="21DF1C9F" w14:textId="3C712C2B"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TAC93</w:t>
            </w:r>
            <w:r w:rsidRPr="009B50B6">
              <w:rPr>
                <w:rFonts w:ascii="Arial" w:eastAsia="Arial" w:hAnsi="Arial" w:cs="Arial"/>
                <w:bCs/>
              </w:rPr>
              <w:t>D</w:t>
            </w:r>
          </w:p>
        </w:tc>
        <w:tc>
          <w:tcPr>
            <w:tcW w:w="1080" w:type="dxa"/>
            <w:vAlign w:val="center"/>
          </w:tcPr>
          <w:p w14:paraId="26CE882A" w14:textId="1A72E3F7" w:rsidR="009B50B6" w:rsidRPr="009B50B6" w:rsidRDefault="009B50B6" w:rsidP="009B50B6">
            <w:pPr>
              <w:jc w:val="center"/>
              <w:rPr>
                <w:rFonts w:ascii="Arial" w:eastAsia="Arial" w:hAnsi="Arial" w:cs="Arial"/>
                <w:bCs/>
              </w:rPr>
            </w:pPr>
            <w:r>
              <w:rPr>
                <w:rFonts w:ascii="Arial" w:eastAsia="Arial" w:hAnsi="Arial" w:cs="Arial"/>
                <w:bCs/>
              </w:rPr>
              <w:t>852.5125</w:t>
            </w:r>
          </w:p>
        </w:tc>
        <w:tc>
          <w:tcPr>
            <w:tcW w:w="1080" w:type="dxa"/>
            <w:vAlign w:val="center"/>
          </w:tcPr>
          <w:p w14:paraId="4D1ADFE4" w14:textId="23408E6C"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127400D8" w14:textId="1BA340F8" w:rsidR="009B50B6" w:rsidRPr="009B50B6" w:rsidRDefault="009B50B6" w:rsidP="009B50B6">
            <w:pPr>
              <w:jc w:val="center"/>
              <w:rPr>
                <w:rFonts w:ascii="Arial" w:eastAsia="Arial" w:hAnsi="Arial" w:cs="Arial"/>
                <w:bCs/>
              </w:rPr>
            </w:pPr>
            <w:r>
              <w:rPr>
                <w:rFonts w:ascii="Arial" w:eastAsia="Arial" w:hAnsi="Arial" w:cs="Arial"/>
                <w:bCs/>
              </w:rPr>
              <w:t>852.5125</w:t>
            </w:r>
          </w:p>
        </w:tc>
        <w:tc>
          <w:tcPr>
            <w:tcW w:w="1082" w:type="dxa"/>
            <w:vAlign w:val="center"/>
          </w:tcPr>
          <w:p w14:paraId="703129DC" w14:textId="1253B68A"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1F79A5AB" w14:textId="75CD4935"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201BDA82" w14:textId="77777777" w:rsidTr="00A34EDB">
        <w:trPr>
          <w:trHeight w:val="288"/>
          <w:jc w:val="center"/>
        </w:trPr>
        <w:tc>
          <w:tcPr>
            <w:tcW w:w="1435" w:type="dxa"/>
            <w:vAlign w:val="center"/>
          </w:tcPr>
          <w:p w14:paraId="1A31FAD2" w14:textId="7059831A"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TAC94</w:t>
            </w:r>
          </w:p>
        </w:tc>
        <w:tc>
          <w:tcPr>
            <w:tcW w:w="1080" w:type="dxa"/>
            <w:vAlign w:val="center"/>
          </w:tcPr>
          <w:p w14:paraId="31591DAC" w14:textId="44A02B82" w:rsidR="009B50B6" w:rsidRPr="009B50B6" w:rsidRDefault="009B50B6" w:rsidP="009B50B6">
            <w:pPr>
              <w:jc w:val="center"/>
              <w:rPr>
                <w:rFonts w:ascii="Arial" w:eastAsia="Arial" w:hAnsi="Arial" w:cs="Arial"/>
                <w:bCs/>
              </w:rPr>
            </w:pPr>
            <w:r>
              <w:rPr>
                <w:rFonts w:ascii="Arial" w:eastAsia="Arial" w:hAnsi="Arial" w:cs="Arial"/>
                <w:bCs/>
              </w:rPr>
              <w:t>853.0125</w:t>
            </w:r>
          </w:p>
        </w:tc>
        <w:tc>
          <w:tcPr>
            <w:tcW w:w="1080" w:type="dxa"/>
            <w:vAlign w:val="center"/>
          </w:tcPr>
          <w:p w14:paraId="3A383E25" w14:textId="7EA47BC7"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4EAE259E" w14:textId="2F71F72C" w:rsidR="009B50B6" w:rsidRPr="009B50B6" w:rsidRDefault="009B50B6" w:rsidP="009B50B6">
            <w:pPr>
              <w:jc w:val="center"/>
              <w:rPr>
                <w:rFonts w:ascii="Arial" w:eastAsia="Arial" w:hAnsi="Arial" w:cs="Arial"/>
                <w:bCs/>
              </w:rPr>
            </w:pPr>
            <w:r>
              <w:rPr>
                <w:rFonts w:ascii="Arial" w:eastAsia="Arial" w:hAnsi="Arial" w:cs="Arial"/>
                <w:bCs/>
              </w:rPr>
              <w:t>808.0125</w:t>
            </w:r>
          </w:p>
        </w:tc>
        <w:tc>
          <w:tcPr>
            <w:tcW w:w="1082" w:type="dxa"/>
            <w:vAlign w:val="center"/>
          </w:tcPr>
          <w:p w14:paraId="44DAB8BC" w14:textId="308E7A37"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6778CB4B" w14:textId="5F7E6585" w:rsidR="009B50B6" w:rsidRPr="009B50B6" w:rsidRDefault="009B50B6" w:rsidP="009B50B6">
            <w:pPr>
              <w:jc w:val="center"/>
              <w:rPr>
                <w:rFonts w:ascii="Arial" w:eastAsia="Arial" w:hAnsi="Arial" w:cs="Arial"/>
                <w:bCs/>
              </w:rPr>
            </w:pPr>
            <w:r>
              <w:rPr>
                <w:rFonts w:ascii="Arial" w:eastAsia="Arial" w:hAnsi="Arial" w:cs="Arial"/>
                <w:bCs/>
              </w:rPr>
              <w:t>16K0F3E</w:t>
            </w:r>
          </w:p>
        </w:tc>
      </w:tr>
      <w:tr w:rsidR="009B50B6" w:rsidRPr="008B2D32" w14:paraId="749F5481" w14:textId="77777777" w:rsidTr="00A34EDB">
        <w:trPr>
          <w:trHeight w:val="288"/>
          <w:jc w:val="center"/>
        </w:trPr>
        <w:tc>
          <w:tcPr>
            <w:tcW w:w="1435" w:type="dxa"/>
            <w:vAlign w:val="center"/>
          </w:tcPr>
          <w:p w14:paraId="09A2C91F" w14:textId="499AE321" w:rsidR="009B50B6" w:rsidRPr="009B50B6" w:rsidRDefault="009B50B6" w:rsidP="009B50B6">
            <w:pPr>
              <w:jc w:val="center"/>
              <w:rPr>
                <w:rFonts w:ascii="Arial" w:eastAsia="Arial" w:hAnsi="Arial" w:cs="Arial"/>
                <w:bCs/>
              </w:rPr>
            </w:pPr>
            <w:r w:rsidRPr="009B50B6">
              <w:rPr>
                <w:rFonts w:ascii="Arial" w:eastAsia="Arial" w:hAnsi="Arial" w:cs="Arial"/>
                <w:bCs/>
              </w:rPr>
              <w:t>8</w:t>
            </w:r>
            <w:r>
              <w:rPr>
                <w:rFonts w:ascii="Arial" w:eastAsia="Arial" w:hAnsi="Arial" w:cs="Arial"/>
                <w:bCs/>
              </w:rPr>
              <w:t>TAC94D</w:t>
            </w:r>
          </w:p>
        </w:tc>
        <w:tc>
          <w:tcPr>
            <w:tcW w:w="1080" w:type="dxa"/>
            <w:vAlign w:val="center"/>
          </w:tcPr>
          <w:p w14:paraId="5D9045DC" w14:textId="4FB1FD95" w:rsidR="009B50B6" w:rsidRPr="009B50B6" w:rsidRDefault="009B50B6" w:rsidP="009B50B6">
            <w:pPr>
              <w:jc w:val="center"/>
              <w:rPr>
                <w:rFonts w:ascii="Arial" w:eastAsia="Arial" w:hAnsi="Arial" w:cs="Arial"/>
                <w:bCs/>
              </w:rPr>
            </w:pPr>
            <w:r>
              <w:rPr>
                <w:rFonts w:ascii="Arial" w:eastAsia="Arial" w:hAnsi="Arial" w:cs="Arial"/>
                <w:bCs/>
              </w:rPr>
              <w:t>853.0125</w:t>
            </w:r>
          </w:p>
        </w:tc>
        <w:tc>
          <w:tcPr>
            <w:tcW w:w="1080" w:type="dxa"/>
            <w:vAlign w:val="center"/>
          </w:tcPr>
          <w:p w14:paraId="26FE39FF" w14:textId="072D8A7E"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70" w:type="dxa"/>
            <w:vAlign w:val="center"/>
          </w:tcPr>
          <w:p w14:paraId="5603D2BF" w14:textId="42243225" w:rsidR="009B50B6" w:rsidRPr="009B50B6" w:rsidRDefault="009B50B6" w:rsidP="009B50B6">
            <w:pPr>
              <w:jc w:val="center"/>
              <w:rPr>
                <w:rFonts w:ascii="Arial" w:eastAsia="Arial" w:hAnsi="Arial" w:cs="Arial"/>
                <w:bCs/>
              </w:rPr>
            </w:pPr>
            <w:r>
              <w:rPr>
                <w:rFonts w:ascii="Arial" w:eastAsia="Arial" w:hAnsi="Arial" w:cs="Arial"/>
                <w:bCs/>
              </w:rPr>
              <w:t>853.0125</w:t>
            </w:r>
          </w:p>
        </w:tc>
        <w:tc>
          <w:tcPr>
            <w:tcW w:w="1082" w:type="dxa"/>
            <w:vAlign w:val="center"/>
          </w:tcPr>
          <w:p w14:paraId="63DF7A52" w14:textId="64F35EA7" w:rsidR="009B50B6" w:rsidRPr="009B50B6" w:rsidRDefault="009B50B6" w:rsidP="009B50B6">
            <w:pPr>
              <w:jc w:val="center"/>
              <w:rPr>
                <w:rFonts w:ascii="Arial" w:eastAsia="Arial" w:hAnsi="Arial" w:cs="Arial"/>
                <w:bCs/>
              </w:rPr>
            </w:pPr>
            <w:r>
              <w:rPr>
                <w:rFonts w:ascii="Arial" w:eastAsia="Arial" w:hAnsi="Arial" w:cs="Arial"/>
                <w:bCs/>
              </w:rPr>
              <w:t>156.7 Hz</w:t>
            </w:r>
          </w:p>
        </w:tc>
        <w:tc>
          <w:tcPr>
            <w:tcW w:w="1107" w:type="dxa"/>
            <w:vAlign w:val="center"/>
          </w:tcPr>
          <w:p w14:paraId="46C7A8B0" w14:textId="0F09957B" w:rsidR="009B50B6" w:rsidRPr="009B50B6" w:rsidRDefault="009B50B6" w:rsidP="009B50B6">
            <w:pPr>
              <w:jc w:val="center"/>
              <w:rPr>
                <w:rFonts w:ascii="Arial" w:eastAsia="Arial" w:hAnsi="Arial" w:cs="Arial"/>
                <w:bCs/>
              </w:rPr>
            </w:pPr>
            <w:r>
              <w:rPr>
                <w:rFonts w:ascii="Arial" w:eastAsia="Arial" w:hAnsi="Arial" w:cs="Arial"/>
                <w:bCs/>
              </w:rPr>
              <w:t>16K0F3E</w:t>
            </w:r>
          </w:p>
        </w:tc>
      </w:tr>
    </w:tbl>
    <w:p w14:paraId="6AD3EB11" w14:textId="77777777" w:rsidR="00D07123" w:rsidRDefault="00D07123" w:rsidP="0049260E">
      <w:pPr>
        <w:spacing w:before="120" w:after="120"/>
        <w:rPr>
          <w:rFonts w:ascii="Arial" w:eastAsia="Arial" w:hAnsi="Arial" w:cs="Arial"/>
          <w:bCs/>
          <w:szCs w:val="20"/>
        </w:rPr>
      </w:pPr>
    </w:p>
    <w:p w14:paraId="5EEDDE6A" w14:textId="3ACB8A1A" w:rsidR="003D3E4C" w:rsidRDefault="0025159F" w:rsidP="005C4D75">
      <w:pPr>
        <w:spacing w:before="120" w:after="120"/>
        <w:rPr>
          <w:rFonts w:ascii="Arial" w:eastAsia="Arial" w:hAnsi="Arial" w:cs="Arial"/>
          <w:bCs/>
          <w:szCs w:val="20"/>
        </w:rPr>
      </w:pPr>
      <w:r>
        <w:rPr>
          <w:rFonts w:ascii="Arial" w:eastAsia="Arial" w:hAnsi="Arial" w:cs="Arial"/>
          <w:bCs/>
          <w:szCs w:val="20"/>
        </w:rPr>
        <w:t>NOTE:  5 kHz deviation may be used on the Nationwide Interoperability Channels</w:t>
      </w:r>
    </w:p>
    <w:p w14:paraId="37413F8B" w14:textId="77777777" w:rsidR="005056EE" w:rsidRDefault="005056EE">
      <w:pPr>
        <w:rPr>
          <w:rFonts w:ascii="Arial" w:eastAsia="Arial" w:hAnsi="Arial" w:cs="Arial"/>
          <w:b/>
          <w:bCs/>
          <w:szCs w:val="20"/>
        </w:rPr>
      </w:pPr>
      <w:r>
        <w:rPr>
          <w:rFonts w:ascii="Arial" w:eastAsia="Arial" w:hAnsi="Arial" w:cs="Arial"/>
          <w:b/>
          <w:bCs/>
          <w:szCs w:val="20"/>
        </w:rPr>
        <w:br w:type="page"/>
      </w:r>
    </w:p>
    <w:p w14:paraId="660A4159" w14:textId="3B689C4E" w:rsidR="003D3E4C" w:rsidRPr="005056EE" w:rsidRDefault="003D3E4C" w:rsidP="005056EE">
      <w:pPr>
        <w:spacing w:before="120" w:after="120"/>
        <w:rPr>
          <w:rFonts w:ascii="Arial" w:eastAsia="Arial" w:hAnsi="Arial" w:cs="Arial"/>
          <w:b/>
          <w:bCs/>
          <w:sz w:val="24"/>
          <w:szCs w:val="20"/>
          <w:u w:val="single"/>
        </w:rPr>
      </w:pPr>
      <w:r w:rsidRPr="005056EE">
        <w:rPr>
          <w:rFonts w:ascii="Arial" w:eastAsia="Arial" w:hAnsi="Arial" w:cs="Arial"/>
          <w:b/>
          <w:bCs/>
          <w:sz w:val="24"/>
          <w:szCs w:val="20"/>
          <w:u w:val="single"/>
        </w:rPr>
        <w:lastRenderedPageBreak/>
        <w:t>Project 25 Common Air Interface</w:t>
      </w:r>
    </w:p>
    <w:p w14:paraId="0B63E1BD" w14:textId="77777777"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Interoperability Channel Technical Parameters</w:t>
      </w:r>
    </w:p>
    <w:p w14:paraId="11D7C589" w14:textId="382C66BE"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 xml:space="preserve">Certain common P25 parameters need to be defined to ensure digital radios operating on the </w:t>
      </w:r>
      <w:r w:rsidR="00C61CBC" w:rsidRPr="00F1497A">
        <w:rPr>
          <w:rFonts w:ascii="Arial" w:eastAsia="Arial" w:hAnsi="Arial" w:cs="Arial"/>
          <w:bCs/>
          <w:szCs w:val="20"/>
        </w:rPr>
        <w:t>800</w:t>
      </w:r>
      <w:r w:rsidRPr="00F1497A">
        <w:rPr>
          <w:rFonts w:ascii="Arial" w:eastAsia="Arial" w:hAnsi="Arial" w:cs="Arial"/>
          <w:bCs/>
          <w:szCs w:val="20"/>
        </w:rPr>
        <w:t xml:space="preserve"> MHz Interoperability Channels can communicate. </w:t>
      </w:r>
      <w:r w:rsidR="00A65898" w:rsidRPr="00F1497A">
        <w:rPr>
          <w:rFonts w:ascii="Arial" w:eastAsia="Arial" w:hAnsi="Arial" w:cs="Arial"/>
          <w:bCs/>
          <w:szCs w:val="20"/>
        </w:rPr>
        <w:t xml:space="preserve"> </w:t>
      </w:r>
      <w:r w:rsidRPr="00F1497A">
        <w:rPr>
          <w:rFonts w:ascii="Arial" w:eastAsia="Arial" w:hAnsi="Arial" w:cs="Arial"/>
          <w:bCs/>
          <w:szCs w:val="20"/>
        </w:rPr>
        <w:t>This is analogous to defining the common CTCSS tone used on NPSPAC analog Interoperability channels.</w:t>
      </w:r>
    </w:p>
    <w:p w14:paraId="3237D6DB" w14:textId="77777777"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Network Access Code</w:t>
      </w:r>
    </w:p>
    <w:p w14:paraId="12F89F15" w14:textId="10091147"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In the Project 25 Common Air Interface definition, the Network Access Code (NAC) is analogous to the use of CTCSS and CDCSS signals in analog radio systems.</w:t>
      </w:r>
      <w:r w:rsidR="00A65898" w:rsidRPr="00F1497A">
        <w:rPr>
          <w:rFonts w:ascii="Arial" w:eastAsia="Arial" w:hAnsi="Arial" w:cs="Arial"/>
          <w:bCs/>
          <w:szCs w:val="20"/>
        </w:rPr>
        <w:t xml:space="preserve"> </w:t>
      </w:r>
      <w:r w:rsidRPr="00F1497A">
        <w:rPr>
          <w:rFonts w:ascii="Arial" w:eastAsia="Arial" w:hAnsi="Arial" w:cs="Arial"/>
          <w:bCs/>
          <w:szCs w:val="20"/>
        </w:rPr>
        <w:t xml:space="preserve"> It is a code transmitted in the pre-amble of the P25 signal and repeated periodically throughout the transmission. </w:t>
      </w:r>
      <w:r w:rsidR="00A65898" w:rsidRPr="00F1497A">
        <w:rPr>
          <w:rFonts w:ascii="Arial" w:eastAsia="Arial" w:hAnsi="Arial" w:cs="Arial"/>
          <w:bCs/>
          <w:szCs w:val="20"/>
        </w:rPr>
        <w:t xml:space="preserve"> </w:t>
      </w:r>
      <w:r w:rsidRPr="00F1497A">
        <w:rPr>
          <w:rFonts w:ascii="Arial" w:eastAsia="Arial" w:hAnsi="Arial" w:cs="Arial"/>
          <w:bCs/>
          <w:szCs w:val="20"/>
        </w:rPr>
        <w:t xml:space="preserve">Its purpose is to provide selective access to and maintain access to a receiver. </w:t>
      </w:r>
      <w:r w:rsidR="00A65898" w:rsidRPr="00F1497A">
        <w:rPr>
          <w:rFonts w:ascii="Arial" w:eastAsia="Arial" w:hAnsi="Arial" w:cs="Arial"/>
          <w:bCs/>
          <w:szCs w:val="20"/>
        </w:rPr>
        <w:t xml:space="preserve"> </w:t>
      </w:r>
      <w:r w:rsidRPr="00F1497A">
        <w:rPr>
          <w:rFonts w:ascii="Arial" w:eastAsia="Arial" w:hAnsi="Arial" w:cs="Arial"/>
          <w:bCs/>
          <w:szCs w:val="20"/>
        </w:rPr>
        <w:t>It is also used to block nuisance and other co-channel signals.</w:t>
      </w:r>
      <w:r w:rsidR="00A65898" w:rsidRPr="00F1497A">
        <w:rPr>
          <w:rFonts w:ascii="Arial" w:eastAsia="Arial" w:hAnsi="Arial" w:cs="Arial"/>
          <w:bCs/>
          <w:szCs w:val="20"/>
        </w:rPr>
        <w:t xml:space="preserve"> </w:t>
      </w:r>
      <w:r w:rsidRPr="00F1497A">
        <w:rPr>
          <w:rFonts w:ascii="Arial" w:eastAsia="Arial" w:hAnsi="Arial" w:cs="Arial"/>
          <w:bCs/>
          <w:szCs w:val="20"/>
        </w:rPr>
        <w:t xml:space="preserve"> There are up to 4096 of these NAC codes. </w:t>
      </w:r>
      <w:r w:rsidR="00A65898" w:rsidRPr="00F1497A">
        <w:rPr>
          <w:rFonts w:ascii="Arial" w:eastAsia="Arial" w:hAnsi="Arial" w:cs="Arial"/>
          <w:bCs/>
          <w:szCs w:val="20"/>
        </w:rPr>
        <w:t xml:space="preserve"> </w:t>
      </w:r>
      <w:r w:rsidRPr="00F1497A">
        <w:rPr>
          <w:rFonts w:ascii="Arial" w:eastAsia="Arial" w:hAnsi="Arial" w:cs="Arial"/>
          <w:bCs/>
          <w:szCs w:val="20"/>
        </w:rPr>
        <w:t>For ease of migration in other frequency bands, a NAC code table was developed which shows a mapping of CTCSS and CDCSS signals into corresponding NAC codes</w:t>
      </w:r>
      <w:r w:rsidR="00A65898" w:rsidRPr="00F1497A">
        <w:rPr>
          <w:rFonts w:ascii="Arial" w:eastAsia="Arial" w:hAnsi="Arial" w:cs="Arial"/>
          <w:bCs/>
          <w:szCs w:val="20"/>
        </w:rPr>
        <w:t xml:space="preserve">.  </w:t>
      </w:r>
      <w:r w:rsidRPr="00F1497A">
        <w:rPr>
          <w:rFonts w:ascii="Arial" w:eastAsia="Arial" w:hAnsi="Arial" w:cs="Arial"/>
          <w:bCs/>
          <w:szCs w:val="20"/>
        </w:rPr>
        <w:t>Document TIA/EIA TSB102.BAAC contains NAC code table and other Project 25 Common Air Interface Reserve Values.</w:t>
      </w:r>
    </w:p>
    <w:p w14:paraId="60388B9B" w14:textId="14F1ADB4"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 xml:space="preserve">The use of NAC code $293 is required for the </w:t>
      </w:r>
      <w:r w:rsidR="00C61CBC" w:rsidRPr="00F1497A">
        <w:rPr>
          <w:rFonts w:ascii="Arial" w:eastAsia="Arial" w:hAnsi="Arial" w:cs="Arial"/>
          <w:bCs/>
          <w:szCs w:val="20"/>
        </w:rPr>
        <w:t>800</w:t>
      </w:r>
      <w:r w:rsidRPr="00F1497A">
        <w:rPr>
          <w:rFonts w:ascii="Arial" w:eastAsia="Arial" w:hAnsi="Arial" w:cs="Arial"/>
          <w:bCs/>
          <w:szCs w:val="20"/>
        </w:rPr>
        <w:t xml:space="preserve"> MHz Interoperability Channel NAC code.</w:t>
      </w:r>
    </w:p>
    <w:p w14:paraId="5329BEF7" w14:textId="6F144C5A"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 xml:space="preserve">Talk </w:t>
      </w:r>
      <w:r w:rsidR="007337FB">
        <w:rPr>
          <w:rFonts w:ascii="Arial" w:eastAsia="Arial" w:hAnsi="Arial" w:cs="Arial"/>
          <w:b/>
          <w:bCs/>
          <w:szCs w:val="20"/>
        </w:rPr>
        <w:t>G</w:t>
      </w:r>
      <w:r w:rsidRPr="00F1497A">
        <w:rPr>
          <w:rFonts w:ascii="Arial" w:eastAsia="Arial" w:hAnsi="Arial" w:cs="Arial"/>
          <w:b/>
          <w:bCs/>
          <w:szCs w:val="20"/>
        </w:rPr>
        <w:t>roup ID</w:t>
      </w:r>
    </w:p>
    <w:p w14:paraId="44928D42" w14:textId="7B494EFA"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 xml:space="preserve">In the Project 25 Common Air Interface definition, the </w:t>
      </w:r>
      <w:r w:rsidR="007337FB">
        <w:rPr>
          <w:rFonts w:ascii="Arial" w:eastAsia="Arial" w:hAnsi="Arial" w:cs="Arial"/>
          <w:bCs/>
          <w:szCs w:val="20"/>
        </w:rPr>
        <w:t>t</w:t>
      </w:r>
      <w:r w:rsidRPr="00F1497A">
        <w:rPr>
          <w:rFonts w:ascii="Arial" w:eastAsia="Arial" w:hAnsi="Arial" w:cs="Arial"/>
          <w:bCs/>
          <w:szCs w:val="20"/>
        </w:rPr>
        <w:t>alk group ID on conventional channels is analogous to the use of talk groups in trunking</w:t>
      </w:r>
      <w:r w:rsidR="00A65898" w:rsidRPr="00F1497A">
        <w:rPr>
          <w:rFonts w:ascii="Arial" w:eastAsia="Arial" w:hAnsi="Arial" w:cs="Arial"/>
          <w:bCs/>
          <w:szCs w:val="20"/>
        </w:rPr>
        <w:t xml:space="preserve">.  </w:t>
      </w:r>
      <w:r w:rsidRPr="00F1497A">
        <w:rPr>
          <w:rFonts w:ascii="Arial" w:eastAsia="Arial" w:hAnsi="Arial" w:cs="Arial"/>
          <w:bCs/>
          <w:szCs w:val="20"/>
        </w:rPr>
        <w:t xml:space="preserve">In order to ensure that all users can communicate, all units should use a common </w:t>
      </w:r>
      <w:r w:rsidR="007337FB">
        <w:rPr>
          <w:rFonts w:ascii="Arial" w:eastAsia="Arial" w:hAnsi="Arial" w:cs="Arial"/>
          <w:bCs/>
          <w:szCs w:val="20"/>
        </w:rPr>
        <w:t>t</w:t>
      </w:r>
      <w:r w:rsidRPr="00F1497A">
        <w:rPr>
          <w:rFonts w:ascii="Arial" w:eastAsia="Arial" w:hAnsi="Arial" w:cs="Arial"/>
          <w:bCs/>
          <w:szCs w:val="20"/>
        </w:rPr>
        <w:t>alk group ID.</w:t>
      </w:r>
    </w:p>
    <w:p w14:paraId="10B1AA10" w14:textId="7CAC6836"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 xml:space="preserve">Recommendation: Use P25 default value for </w:t>
      </w:r>
      <w:r w:rsidR="007337FB">
        <w:rPr>
          <w:rFonts w:ascii="Arial" w:eastAsia="Arial" w:hAnsi="Arial" w:cs="Arial"/>
          <w:bCs/>
          <w:szCs w:val="20"/>
        </w:rPr>
        <w:t>t</w:t>
      </w:r>
      <w:r w:rsidRPr="00F1497A">
        <w:rPr>
          <w:rFonts w:ascii="Arial" w:eastAsia="Arial" w:hAnsi="Arial" w:cs="Arial"/>
          <w:bCs/>
          <w:szCs w:val="20"/>
        </w:rPr>
        <w:t>alk group ID = $0001</w:t>
      </w:r>
      <w:r w:rsidR="00BF516B">
        <w:rPr>
          <w:rFonts w:ascii="Arial" w:eastAsia="Arial" w:hAnsi="Arial" w:cs="Arial"/>
          <w:bCs/>
          <w:szCs w:val="20"/>
        </w:rPr>
        <w:t>.</w:t>
      </w:r>
    </w:p>
    <w:p w14:paraId="4BCE5A96" w14:textId="77777777"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Manufacturer's ID</w:t>
      </w:r>
    </w:p>
    <w:p w14:paraId="38708177" w14:textId="31DF4935"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The Project 25 Common Air Interface allows the ability to define manufacturer specific functions</w:t>
      </w:r>
      <w:r w:rsidR="00A65898" w:rsidRPr="00F1497A">
        <w:rPr>
          <w:rFonts w:ascii="Arial" w:eastAsia="Arial" w:hAnsi="Arial" w:cs="Arial"/>
          <w:bCs/>
          <w:szCs w:val="20"/>
        </w:rPr>
        <w:t xml:space="preserve">.  </w:t>
      </w:r>
      <w:r w:rsidRPr="00F1497A">
        <w:rPr>
          <w:rFonts w:ascii="Arial" w:eastAsia="Arial" w:hAnsi="Arial" w:cs="Arial"/>
          <w:bCs/>
          <w:szCs w:val="20"/>
        </w:rPr>
        <w:t>In order to ensure that all users can communicate, all units should not use a specific Manufacturer's ID, but should use the default value of $00.</w:t>
      </w:r>
    </w:p>
    <w:p w14:paraId="2228DB8F" w14:textId="77777777"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Message ID</w:t>
      </w:r>
    </w:p>
    <w:p w14:paraId="339330AE" w14:textId="00389B46"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The Project 25 Common Air Interface allows the ability to define specific message functions</w:t>
      </w:r>
      <w:r w:rsidR="00A65898" w:rsidRPr="00F1497A">
        <w:rPr>
          <w:rFonts w:ascii="Arial" w:eastAsia="Arial" w:hAnsi="Arial" w:cs="Arial"/>
          <w:bCs/>
          <w:szCs w:val="20"/>
        </w:rPr>
        <w:t xml:space="preserve">.  </w:t>
      </w:r>
      <w:r w:rsidRPr="00F1497A">
        <w:rPr>
          <w:rFonts w:ascii="Arial" w:eastAsia="Arial" w:hAnsi="Arial" w:cs="Arial"/>
          <w:bCs/>
          <w:szCs w:val="20"/>
        </w:rPr>
        <w:t>In order to ensure that all users can communicate, all units should use the default Message ID for unencrypted messages of</w:t>
      </w:r>
      <w:r w:rsidR="00BF516B">
        <w:rPr>
          <w:rFonts w:ascii="Arial" w:eastAsia="Arial" w:hAnsi="Arial" w:cs="Arial"/>
          <w:bCs/>
          <w:szCs w:val="20"/>
        </w:rPr>
        <w:t xml:space="preserve"> </w:t>
      </w:r>
      <w:r w:rsidRPr="00F1497A">
        <w:rPr>
          <w:rFonts w:ascii="Arial" w:eastAsia="Arial" w:hAnsi="Arial" w:cs="Arial"/>
          <w:bCs/>
          <w:szCs w:val="20"/>
        </w:rPr>
        <w:t>$00000000000000000000.</w:t>
      </w:r>
    </w:p>
    <w:p w14:paraId="345F5B91" w14:textId="77777777" w:rsidR="003D3E4C" w:rsidRPr="00F1497A" w:rsidRDefault="003D3E4C" w:rsidP="003D3E4C">
      <w:pPr>
        <w:spacing w:before="120" w:after="120"/>
        <w:rPr>
          <w:rFonts w:ascii="Arial" w:eastAsia="Arial" w:hAnsi="Arial" w:cs="Arial"/>
          <w:b/>
          <w:bCs/>
          <w:szCs w:val="20"/>
        </w:rPr>
      </w:pPr>
      <w:r w:rsidRPr="00F1497A">
        <w:rPr>
          <w:rFonts w:ascii="Arial" w:eastAsia="Arial" w:hAnsi="Arial" w:cs="Arial"/>
          <w:b/>
          <w:bCs/>
          <w:szCs w:val="20"/>
        </w:rPr>
        <w:t>Encryption Algorithm ID and Key ID</w:t>
      </w:r>
    </w:p>
    <w:p w14:paraId="7EE75C77" w14:textId="63E715D6" w:rsidR="003D3E4C" w:rsidRPr="00F1497A" w:rsidRDefault="003D3E4C" w:rsidP="003D3E4C">
      <w:pPr>
        <w:spacing w:before="120" w:after="120"/>
        <w:rPr>
          <w:rFonts w:ascii="Arial" w:eastAsia="Arial" w:hAnsi="Arial" w:cs="Arial"/>
          <w:bCs/>
          <w:szCs w:val="20"/>
        </w:rPr>
      </w:pPr>
      <w:r w:rsidRPr="00F1497A">
        <w:rPr>
          <w:rFonts w:ascii="Arial" w:eastAsia="Arial" w:hAnsi="Arial" w:cs="Arial"/>
          <w:bCs/>
          <w:szCs w:val="20"/>
        </w:rPr>
        <w:t>The Project 25 Common Air Interface allows the ability to define specific encryption algorithms and encryption keys</w:t>
      </w:r>
      <w:r w:rsidR="00A65898" w:rsidRPr="00F1497A">
        <w:rPr>
          <w:rFonts w:ascii="Arial" w:eastAsia="Arial" w:hAnsi="Arial" w:cs="Arial"/>
          <w:bCs/>
          <w:szCs w:val="20"/>
        </w:rPr>
        <w:t xml:space="preserve">.  </w:t>
      </w:r>
      <w:r w:rsidRPr="00F1497A">
        <w:rPr>
          <w:rFonts w:ascii="Arial" w:eastAsia="Arial" w:hAnsi="Arial" w:cs="Arial"/>
          <w:bCs/>
          <w:szCs w:val="20"/>
        </w:rPr>
        <w:t>In order to ensure that all users can communicate, encryption should not be used on the Interoperability Calling Channels, all units should use the default Algorithm ID for defaults may be used for the other Interoperability channels when encryption is not used.</w:t>
      </w:r>
    </w:p>
    <w:p w14:paraId="74C5F6E8" w14:textId="60856567" w:rsidR="00D07123" w:rsidRPr="0049260E" w:rsidRDefault="003D3E4C" w:rsidP="003D3E4C">
      <w:pPr>
        <w:spacing w:before="120" w:after="120"/>
        <w:rPr>
          <w:rFonts w:ascii="Arial" w:eastAsia="Arial" w:hAnsi="Arial" w:cs="Arial"/>
          <w:bCs/>
          <w:szCs w:val="20"/>
        </w:rPr>
      </w:pPr>
      <w:r w:rsidRPr="00F1497A">
        <w:rPr>
          <w:rFonts w:ascii="Arial" w:eastAsia="Arial" w:hAnsi="Arial" w:cs="Arial"/>
          <w:bCs/>
          <w:szCs w:val="20"/>
        </w:rPr>
        <w:t>Use of encryption is allowed on the other Interoperability channels</w:t>
      </w:r>
      <w:r w:rsidR="00A65898" w:rsidRPr="00F1497A">
        <w:rPr>
          <w:rFonts w:ascii="Arial" w:eastAsia="Arial" w:hAnsi="Arial" w:cs="Arial"/>
          <w:bCs/>
          <w:szCs w:val="20"/>
        </w:rPr>
        <w:t xml:space="preserve">.  </w:t>
      </w:r>
      <w:r w:rsidRPr="00F1497A">
        <w:rPr>
          <w:rFonts w:ascii="Arial" w:eastAsia="Arial" w:hAnsi="Arial" w:cs="Arial"/>
          <w:bCs/>
          <w:szCs w:val="20"/>
        </w:rPr>
        <w:t>Regional Planning Committees need to define appropriate Message ID, Encryption Algorithm ID, and Encryption Key ID to be used in the encrypted mode on Interoperability channels.</w:t>
      </w:r>
    </w:p>
    <w:p w14:paraId="667A706E" w14:textId="77777777" w:rsidR="00D07123" w:rsidRPr="0049260E" w:rsidRDefault="00D07123" w:rsidP="0049260E">
      <w:pPr>
        <w:spacing w:before="120" w:after="120"/>
        <w:rPr>
          <w:rFonts w:ascii="Arial" w:eastAsia="Arial" w:hAnsi="Arial" w:cs="Arial"/>
          <w:bCs/>
          <w:szCs w:val="20"/>
        </w:rPr>
      </w:pPr>
    </w:p>
    <w:p w14:paraId="1ACC9577" w14:textId="77777777" w:rsidR="00D07123" w:rsidRDefault="00D07123">
      <w:pPr>
        <w:rPr>
          <w:rFonts w:ascii="Arial" w:eastAsia="Arial" w:hAnsi="Arial" w:cs="Arial"/>
          <w:b/>
          <w:bCs/>
          <w:sz w:val="20"/>
          <w:szCs w:val="20"/>
        </w:rPr>
        <w:sectPr w:rsidR="00D07123" w:rsidSect="00A254AC">
          <w:pgSz w:w="12240" w:h="15840" w:code="1"/>
          <w:pgMar w:top="1440" w:right="1800" w:bottom="1440" w:left="1800" w:header="720" w:footer="720" w:gutter="0"/>
          <w:pgNumType w:start="1" w:chapStyle="7"/>
          <w:cols w:space="720"/>
          <w:titlePg/>
        </w:sectPr>
      </w:pPr>
    </w:p>
    <w:p w14:paraId="74903DAF" w14:textId="3C1772A2" w:rsidR="001B2406" w:rsidRPr="005C4D75" w:rsidRDefault="001B25C7" w:rsidP="008841D2">
      <w:pPr>
        <w:pStyle w:val="Heading7"/>
        <w:ind w:left="2070" w:hanging="2106"/>
        <w:rPr>
          <w:rFonts w:ascii="Arial" w:eastAsia="Times New Roman" w:hAnsi="Arial" w:cs="Times New Roman"/>
          <w:bCs w:val="0"/>
          <w:caps w:val="0"/>
          <w:szCs w:val="24"/>
        </w:rPr>
      </w:pPr>
      <w:bookmarkStart w:id="94" w:name="_Toc48727433"/>
      <w:bookmarkStart w:id="95" w:name="_Ref455557837"/>
      <w:r>
        <w:rPr>
          <w:rFonts w:ascii="Arial" w:eastAsia="Times New Roman" w:hAnsi="Arial" w:cs="Times New Roman"/>
          <w:bCs w:val="0"/>
          <w:caps w:val="0"/>
          <w:szCs w:val="24"/>
        </w:rPr>
        <w:lastRenderedPageBreak/>
        <w:t xml:space="preserve">Sample Interoperability - Memorandum </w:t>
      </w:r>
      <w:r w:rsidR="009B7256">
        <w:rPr>
          <w:rFonts w:ascii="Arial" w:eastAsia="Times New Roman" w:hAnsi="Arial" w:cs="Times New Roman"/>
          <w:bCs w:val="0"/>
          <w:caps w:val="0"/>
          <w:szCs w:val="24"/>
        </w:rPr>
        <w:t>of</w:t>
      </w:r>
      <w:r>
        <w:rPr>
          <w:rFonts w:ascii="Arial" w:eastAsia="Times New Roman" w:hAnsi="Arial" w:cs="Times New Roman"/>
          <w:bCs w:val="0"/>
          <w:caps w:val="0"/>
          <w:szCs w:val="24"/>
        </w:rPr>
        <w:t xml:space="preserve"> Understanding</w:t>
      </w:r>
      <w:bookmarkEnd w:id="94"/>
    </w:p>
    <w:bookmarkEnd w:id="95"/>
    <w:p w14:paraId="3FEA782D" w14:textId="37710F3C" w:rsidR="008E1AD4" w:rsidRPr="00F1497A" w:rsidRDefault="008E1AD4" w:rsidP="00E64348">
      <w:r w:rsidRPr="008E1AD4">
        <w:t>TO:</w:t>
      </w:r>
      <w:r w:rsidRPr="008E1AD4">
        <w:tab/>
      </w:r>
      <w:r>
        <w:tab/>
      </w:r>
      <w:r w:rsidR="006C2767" w:rsidRPr="00F1497A">
        <w:t>(S</w:t>
      </w:r>
      <w:r w:rsidRPr="00F1497A">
        <w:t>igner of application and title)</w:t>
      </w:r>
    </w:p>
    <w:p w14:paraId="2B4D14CB" w14:textId="08329E3E" w:rsidR="008E1AD4" w:rsidRPr="00F1497A" w:rsidRDefault="008E1AD4" w:rsidP="00E64348">
      <w:r w:rsidRPr="00F1497A">
        <w:t>(</w:t>
      </w:r>
      <w:r w:rsidR="006C2767" w:rsidRPr="00F1497A">
        <w:t>Agency N</w:t>
      </w:r>
      <w:r w:rsidRPr="00F1497A">
        <w:t>ame)</w:t>
      </w:r>
    </w:p>
    <w:p w14:paraId="35D899E7" w14:textId="67E2917F" w:rsidR="008E1AD4" w:rsidRPr="00F1497A" w:rsidRDefault="008E1AD4" w:rsidP="00E64348">
      <w:r w:rsidRPr="00F1497A">
        <w:t>FROM:</w:t>
      </w:r>
      <w:r w:rsidRPr="00F1497A">
        <w:tab/>
      </w:r>
      <w:r w:rsidRPr="00F1497A">
        <w:tab/>
      </w:r>
      <w:r w:rsidR="006C2767" w:rsidRPr="00F1497A">
        <w:t>(N</w:t>
      </w:r>
      <w:r w:rsidRPr="00F1497A">
        <w:t>ame), Chairman</w:t>
      </w:r>
    </w:p>
    <w:p w14:paraId="5D176BA8" w14:textId="1F6FA74B" w:rsidR="008E1AD4" w:rsidRPr="00F1497A" w:rsidRDefault="008E1AD4" w:rsidP="00E64348">
      <w:r w:rsidRPr="00F1497A">
        <w:t>DATE:</w:t>
      </w:r>
      <w:r w:rsidRPr="00F1497A">
        <w:tab/>
      </w:r>
      <w:r w:rsidRPr="00F1497A">
        <w:tab/>
        <w:t>(mm/dd/yyyy)</w:t>
      </w:r>
    </w:p>
    <w:p w14:paraId="566C2958" w14:textId="5198B948" w:rsidR="008E1AD4" w:rsidRPr="00F1497A" w:rsidRDefault="008E1AD4" w:rsidP="00E64348">
      <w:r w:rsidRPr="00F1497A">
        <w:t>SUBJECT:</w:t>
      </w:r>
      <w:r w:rsidRPr="00F1497A">
        <w:tab/>
        <w:t xml:space="preserve">Memorandum of Understanding for Operating the </w:t>
      </w:r>
      <w:r w:rsidR="00C61CBC" w:rsidRPr="00F1497A">
        <w:t>800</w:t>
      </w:r>
      <w:r w:rsidRPr="00F1497A">
        <w:t xml:space="preserve"> MHz Interoperability Channels</w:t>
      </w:r>
    </w:p>
    <w:p w14:paraId="63831E37" w14:textId="77777777" w:rsidR="00190147" w:rsidRDefault="00190147" w:rsidP="00E64348"/>
    <w:p w14:paraId="1C05F9EF" w14:textId="330F2830" w:rsidR="008E1AD4" w:rsidRDefault="008E1AD4" w:rsidP="00E64348">
      <w:r w:rsidRPr="00F1497A">
        <w:t>This memorandum of understanding (hereafter referred to as MOU) shall be attached to the application when submitting it</w:t>
      </w:r>
      <w:r w:rsidR="00A65898" w:rsidRPr="00F1497A">
        <w:t xml:space="preserve">.  </w:t>
      </w:r>
      <w:r w:rsidRPr="00F1497A">
        <w:t>By virtue of signing and submitting the application and this MOU, (agency name) (hereafter referred to as APPLICANT) affirms its willingness to comply with the proper operation of the Interoperability (interoperability) chan</w:t>
      </w:r>
      <w:r w:rsidR="005365CC">
        <w:t>nels as dictated by the Montana</w:t>
      </w:r>
      <w:r w:rsidRPr="00F1497A">
        <w:t xml:space="preserve"> </w:t>
      </w:r>
      <w:r w:rsidR="005365CC">
        <w:t>Region 25</w:t>
      </w:r>
      <w:r w:rsidR="00451D5F">
        <w:t xml:space="preserve"> Planning Committee (here</w:t>
      </w:r>
      <w:r w:rsidRPr="00F1497A">
        <w:t>after referred to as RPC) as approved by the Federal Communications Commission (hereafter referred to as FCC) and by the conditions of this MOU.</w:t>
      </w:r>
    </w:p>
    <w:p w14:paraId="678592FA" w14:textId="77777777" w:rsidR="00190147" w:rsidRPr="00F1497A" w:rsidRDefault="00190147" w:rsidP="00E64348"/>
    <w:p w14:paraId="64A6F929" w14:textId="77777777" w:rsidR="008E1AD4" w:rsidRPr="00F1497A" w:rsidRDefault="008E1AD4" w:rsidP="00E64348">
      <w:r w:rsidRPr="00F1497A">
        <w:t>The APPLICANT shall abide by the conditions of this MOU which are as follows:</w:t>
      </w:r>
    </w:p>
    <w:p w14:paraId="5BE4A917" w14:textId="04C003A8" w:rsidR="008E1AD4" w:rsidRPr="00F1497A" w:rsidRDefault="008E1AD4" w:rsidP="00190147">
      <w:pPr>
        <w:ind w:left="720"/>
      </w:pPr>
      <w:r w:rsidRPr="00F1497A">
        <w:t>To operate by all applicable State, County, and City laws/ordinances.</w:t>
      </w:r>
    </w:p>
    <w:p w14:paraId="6B0B4C05" w14:textId="506F8FA8" w:rsidR="008E1AD4" w:rsidRPr="00F1497A" w:rsidRDefault="008E1AD4" w:rsidP="00190147">
      <w:pPr>
        <w:ind w:left="720"/>
      </w:pPr>
      <w:r w:rsidRPr="00F1497A">
        <w:t>To utilize “plain language” for all transmissions.</w:t>
      </w:r>
    </w:p>
    <w:p w14:paraId="10A97C04" w14:textId="548AD4F9" w:rsidR="008E1AD4" w:rsidRPr="00F1497A" w:rsidRDefault="008E1AD4" w:rsidP="00190147">
      <w:pPr>
        <w:ind w:left="720"/>
      </w:pPr>
      <w:r w:rsidRPr="00F1497A">
        <w:t>To monitor the Calling Channel(s) and coordinate the use of the Tactical Channels.</w:t>
      </w:r>
    </w:p>
    <w:p w14:paraId="213C1C06" w14:textId="7AE0E1F7" w:rsidR="008E1AD4" w:rsidRPr="00F1497A" w:rsidRDefault="008E1AD4" w:rsidP="00190147">
      <w:pPr>
        <w:ind w:left="720"/>
      </w:pPr>
      <w:r w:rsidRPr="00F1497A">
        <w:t>To identify inappropriate use and mitigate the same from occurring in the future.</w:t>
      </w:r>
    </w:p>
    <w:p w14:paraId="763FB69E" w14:textId="18206D4A" w:rsidR="008E1AD4" w:rsidRPr="00F1497A" w:rsidRDefault="008E1AD4" w:rsidP="00190147">
      <w:pPr>
        <w:ind w:left="720"/>
      </w:pPr>
      <w:r w:rsidRPr="00F1497A">
        <w:t>To mitigate contention for channels by exercising the Priority Levels identified in this MOU.</w:t>
      </w:r>
    </w:p>
    <w:p w14:paraId="12DC580A" w14:textId="55A65EA9" w:rsidR="008E1AD4" w:rsidRPr="00F1497A" w:rsidRDefault="008E1AD4" w:rsidP="00E64348">
      <w:r w:rsidRPr="00F1497A">
        <w:t>The preceding conditions are the primary, though not complete, requirements for operating in the interoperability channels</w:t>
      </w:r>
      <w:r w:rsidR="00A65898" w:rsidRPr="00F1497A">
        <w:t xml:space="preserve">.  </w:t>
      </w:r>
      <w:r w:rsidRPr="00F1497A">
        <w:t>Refer to the Region Plan for the complete requirements list.</w:t>
      </w:r>
    </w:p>
    <w:p w14:paraId="4CE6ADA0" w14:textId="77777777" w:rsidR="00190147" w:rsidRDefault="00190147" w:rsidP="00E64348"/>
    <w:p w14:paraId="30D2AB2E" w14:textId="3CCAD8A9" w:rsidR="008E1AD4" w:rsidRPr="00F1497A" w:rsidRDefault="008E1AD4" w:rsidP="00E64348">
      <w:r w:rsidRPr="00F1497A">
        <w:t>Priority Levels:</w:t>
      </w:r>
    </w:p>
    <w:p w14:paraId="4E4F4841" w14:textId="6259382B" w:rsidR="008E1AD4" w:rsidRPr="00F1497A" w:rsidRDefault="008E1AD4" w:rsidP="00190147">
      <w:pPr>
        <w:ind w:left="720"/>
      </w:pPr>
      <w:r w:rsidRPr="00F1497A">
        <w:t>Disaster or extreme emergency operation for mutual aid and interagency communications;</w:t>
      </w:r>
    </w:p>
    <w:p w14:paraId="083041CF" w14:textId="610C3CEB" w:rsidR="008E1AD4" w:rsidRPr="00F1497A" w:rsidRDefault="008E1AD4" w:rsidP="00190147">
      <w:pPr>
        <w:ind w:left="720"/>
      </w:pPr>
      <w:r w:rsidRPr="00F1497A">
        <w:t>Emergency or urgent operation involving imminent danger to life or property;</w:t>
      </w:r>
    </w:p>
    <w:p w14:paraId="04E7F7A2" w14:textId="2D89EAEC" w:rsidR="008E1AD4" w:rsidRPr="00F1497A" w:rsidRDefault="008E1AD4" w:rsidP="00190147">
      <w:pPr>
        <w:ind w:left="720"/>
      </w:pPr>
      <w:r w:rsidRPr="00F1497A">
        <w:t>Special event control, generally of a preplanned nature (including Task Force operations)</w:t>
      </w:r>
    </w:p>
    <w:p w14:paraId="5BA12C59" w14:textId="1F063AA0" w:rsidR="008E1AD4" w:rsidRPr="00F1497A" w:rsidRDefault="008E1AD4" w:rsidP="00190147">
      <w:pPr>
        <w:ind w:left="720"/>
      </w:pPr>
      <w:r w:rsidRPr="00F1497A">
        <w:t>Single agency secondary communications (default priority).</w:t>
      </w:r>
    </w:p>
    <w:p w14:paraId="0AFBBF91" w14:textId="205A130E" w:rsidR="008E1AD4" w:rsidRDefault="008E1AD4" w:rsidP="00E64348">
      <w:r w:rsidRPr="00F1497A">
        <w:t>To resolve contention within the same priority, the channel should go to the organization with the wider span of control/authority</w:t>
      </w:r>
      <w:r w:rsidR="00A65898" w:rsidRPr="00F1497A">
        <w:t xml:space="preserve">.  </w:t>
      </w:r>
      <w:r w:rsidRPr="00F1497A">
        <w:t xml:space="preserve">This shall be determined by the </w:t>
      </w:r>
      <w:r w:rsidRPr="00093410">
        <w:t>State</w:t>
      </w:r>
      <w:r w:rsidR="00AA4374" w:rsidRPr="00093410">
        <w:t>wide</w:t>
      </w:r>
      <w:r w:rsidRPr="00093410">
        <w:t xml:space="preserve"> Interoperability Executive Committee</w:t>
      </w:r>
      <w:r w:rsidRPr="00F1497A">
        <w:t xml:space="preserve"> or RPC for the operation or by the levels of authority/government identified in the contention.</w:t>
      </w:r>
    </w:p>
    <w:p w14:paraId="3A99B7C2" w14:textId="77777777" w:rsidR="00190147" w:rsidRPr="00F1497A" w:rsidRDefault="00190147" w:rsidP="00E64348"/>
    <w:p w14:paraId="0ECB5FE5" w14:textId="6346C6C3" w:rsidR="008E1AD4" w:rsidRDefault="008E1AD4" w:rsidP="00E64348">
      <w:r w:rsidRPr="00F1497A">
        <w:t>For clarification purposes and an aid to operate as authorized, any fixed base or mobile relay stations identified on the license for temporary locations (FCC station class FBT or FB2T, respectively) shall remain within the licensed area of operation</w:t>
      </w:r>
      <w:r w:rsidR="00A65898" w:rsidRPr="00F1497A">
        <w:t xml:space="preserve">.  </w:t>
      </w:r>
      <w:r w:rsidRPr="00F1497A">
        <w:t>Similarly, vehicular/mobile repeater stations (FCC station class MO3) shall remain within the licensed area of operation</w:t>
      </w:r>
      <w:r w:rsidR="00A65898" w:rsidRPr="00F1497A">
        <w:t xml:space="preserve">.  </w:t>
      </w:r>
      <w:r w:rsidRPr="00F1497A">
        <w:t>Federal agencies are permitted access to interoperability channels only as authorized by 47 CFR 2.102 (c) &amp; 2.103 and Part 7.12 of the NTIA Manual.</w:t>
      </w:r>
    </w:p>
    <w:p w14:paraId="2D441F53" w14:textId="77777777" w:rsidR="00190147" w:rsidRPr="00F1497A" w:rsidRDefault="00190147" w:rsidP="00E64348"/>
    <w:p w14:paraId="023829B2" w14:textId="698465E3" w:rsidR="00D07123" w:rsidRPr="00F1497A" w:rsidRDefault="008E1AD4" w:rsidP="00E64348">
      <w:r w:rsidRPr="00F1497A">
        <w:t>Any violation of this MOU, the Region Plan, or FCC Rule shall be addressed immediately</w:t>
      </w:r>
      <w:r w:rsidR="00A65898" w:rsidRPr="00F1497A">
        <w:t xml:space="preserve">.  </w:t>
      </w:r>
      <w:r w:rsidRPr="00F1497A">
        <w:t xml:space="preserve">The </w:t>
      </w:r>
      <w:r w:rsidRPr="00F1497A">
        <w:lastRenderedPageBreak/>
        <w:t xml:space="preserve">first level of resolution shall be between the parties involved, next the </w:t>
      </w:r>
      <w:r w:rsidRPr="00093410">
        <w:t>State</w:t>
      </w:r>
      <w:r w:rsidR="00AA4374" w:rsidRPr="00093410">
        <w:t>wide</w:t>
      </w:r>
      <w:r w:rsidRPr="00093410">
        <w:t xml:space="preserve"> Interoperability Executive Committee</w:t>
      </w:r>
      <w:r w:rsidRPr="00F1497A">
        <w:t xml:space="preserve"> or RPC, and finally the FCC.</w:t>
      </w:r>
    </w:p>
    <w:p w14:paraId="4BD270A8" w14:textId="776064C3" w:rsidR="008E1AD4" w:rsidRDefault="008E1AD4" w:rsidP="00E64348"/>
    <w:p w14:paraId="48068626" w14:textId="1D82A37D" w:rsidR="00AA4374" w:rsidRDefault="00AA4374" w:rsidP="00E64348"/>
    <w:p w14:paraId="37C6B147" w14:textId="77777777" w:rsidR="00AA4374" w:rsidRDefault="00AA4374" w:rsidP="00E64348"/>
    <w:p w14:paraId="0B045DC3" w14:textId="77777777" w:rsidR="00F1497A" w:rsidRPr="008E1AD4" w:rsidRDefault="00F1497A" w:rsidP="00E64348"/>
    <w:p w14:paraId="14C3388B" w14:textId="5378F028" w:rsidR="008E1AD4" w:rsidRPr="008E1AD4" w:rsidRDefault="008E1AD4" w:rsidP="00E64348">
      <w:r>
        <w:t>_________________________</w:t>
      </w:r>
      <w:r>
        <w:tab/>
      </w:r>
      <w:r w:rsidRPr="008E1AD4">
        <w:t>(typed or printed name of authorized signer)</w:t>
      </w:r>
    </w:p>
    <w:p w14:paraId="205CF81A" w14:textId="77777777" w:rsidR="008E1AD4" w:rsidRPr="008E1AD4" w:rsidRDefault="008E1AD4" w:rsidP="00E64348"/>
    <w:p w14:paraId="29A6BB7D" w14:textId="61A20AB1" w:rsidR="008E1AD4" w:rsidRPr="008E1AD4" w:rsidRDefault="008E1AD4" w:rsidP="00E64348">
      <w:r>
        <w:t>_________________________</w:t>
      </w:r>
      <w:r>
        <w:tab/>
      </w:r>
      <w:r w:rsidRPr="008E1AD4">
        <w:t>(authorized signer signature)</w:t>
      </w:r>
    </w:p>
    <w:p w14:paraId="733004C0" w14:textId="77777777" w:rsidR="008E1AD4" w:rsidRPr="008E1AD4" w:rsidRDefault="008E1AD4" w:rsidP="00E64348"/>
    <w:p w14:paraId="14333CF4" w14:textId="12A31514" w:rsidR="008E1AD4" w:rsidRPr="008E1AD4" w:rsidRDefault="008E1AD4" w:rsidP="00E64348">
      <w:r>
        <w:t>_________________________</w:t>
      </w:r>
      <w:r>
        <w:tab/>
      </w:r>
      <w:r w:rsidRPr="008E1AD4">
        <w:t>(date)</w:t>
      </w:r>
    </w:p>
    <w:p w14:paraId="3FE59CF3" w14:textId="77777777" w:rsidR="008E1AD4" w:rsidRPr="008E1AD4" w:rsidRDefault="008E1AD4" w:rsidP="00E64348"/>
    <w:p w14:paraId="66C2EF5D" w14:textId="156C53BF" w:rsidR="008E1AD4" w:rsidRPr="008E1AD4" w:rsidRDefault="008E1AD4" w:rsidP="00E64348">
      <w:r>
        <w:t>_________________________</w:t>
      </w:r>
      <w:r>
        <w:tab/>
      </w:r>
      <w:r w:rsidRPr="008E1AD4">
        <w:t>(agency name)</w:t>
      </w:r>
    </w:p>
    <w:p w14:paraId="5DCB1785" w14:textId="77777777" w:rsidR="008E1AD4" w:rsidRPr="008E1AD4" w:rsidRDefault="008E1AD4" w:rsidP="00E64348"/>
    <w:p w14:paraId="53523A28" w14:textId="5277930D" w:rsidR="008E1AD4" w:rsidRPr="008E1AD4" w:rsidRDefault="008E1AD4" w:rsidP="00E64348">
      <w:r>
        <w:t>_________________________</w:t>
      </w:r>
      <w:r>
        <w:tab/>
      </w:r>
      <w:r w:rsidRPr="008E1AD4">
        <w:t>(agency address)</w:t>
      </w:r>
    </w:p>
    <w:p w14:paraId="268FABB7" w14:textId="77777777" w:rsidR="008E1AD4" w:rsidRPr="008E1AD4" w:rsidRDefault="008E1AD4" w:rsidP="00E64348"/>
    <w:p w14:paraId="70BB59A1" w14:textId="50514E63" w:rsidR="008E1AD4" w:rsidRPr="008E1AD4" w:rsidRDefault="008E1AD4" w:rsidP="00E64348">
      <w:r>
        <w:t>_________________________</w:t>
      </w:r>
      <w:r>
        <w:tab/>
      </w:r>
      <w:r w:rsidRPr="008E1AD4">
        <w:t>(agency address)</w:t>
      </w:r>
    </w:p>
    <w:p w14:paraId="320A1D77" w14:textId="77777777" w:rsidR="008E1AD4" w:rsidRPr="008E1AD4" w:rsidRDefault="008E1AD4" w:rsidP="00E64348"/>
    <w:p w14:paraId="49192650" w14:textId="5A38FEAF" w:rsidR="008E1AD4" w:rsidRPr="008E1AD4" w:rsidRDefault="008E1AD4" w:rsidP="00E64348">
      <w:r>
        <w:t>_________________________</w:t>
      </w:r>
      <w:r>
        <w:tab/>
      </w:r>
      <w:r w:rsidRPr="008E1AD4">
        <w:t>(agency address)</w:t>
      </w:r>
    </w:p>
    <w:p w14:paraId="7144D4EB" w14:textId="77777777" w:rsidR="008E1AD4" w:rsidRPr="008E1AD4" w:rsidRDefault="008E1AD4" w:rsidP="00E64348"/>
    <w:p w14:paraId="78A923E5" w14:textId="578F6DCB" w:rsidR="008E1AD4" w:rsidRPr="008E1AD4" w:rsidRDefault="008E1AD4" w:rsidP="00E64348">
      <w:r>
        <w:t>________________________</w:t>
      </w:r>
      <w:r>
        <w:tab/>
      </w:r>
      <w:r w:rsidRPr="008E1AD4">
        <w:t>(signer’s phone)</w:t>
      </w:r>
    </w:p>
    <w:p w14:paraId="367504CA" w14:textId="77777777" w:rsidR="008E1AD4" w:rsidRPr="008E1AD4" w:rsidRDefault="008E1AD4" w:rsidP="00E64348"/>
    <w:p w14:paraId="439A0C69" w14:textId="1301A54E" w:rsidR="00D07123" w:rsidRPr="008E1AD4" w:rsidRDefault="008E1AD4" w:rsidP="00E64348">
      <w:r>
        <w:t>________________________</w:t>
      </w:r>
      <w:r>
        <w:tab/>
      </w:r>
      <w:r w:rsidRPr="008E1AD4">
        <w:t xml:space="preserve">(signer’s </w:t>
      </w:r>
      <w:r w:rsidR="00652903">
        <w:t>e-mail</w:t>
      </w:r>
      <w:r w:rsidRPr="008E1AD4">
        <w:t xml:space="preserve"> address)</w:t>
      </w:r>
    </w:p>
    <w:p w14:paraId="6EBB075D" w14:textId="77777777" w:rsidR="00D07123" w:rsidRDefault="00D07123">
      <w:pPr>
        <w:rPr>
          <w:rFonts w:ascii="Arial" w:eastAsia="Arial" w:hAnsi="Arial" w:cs="Arial"/>
          <w:b/>
          <w:bCs/>
          <w:sz w:val="20"/>
          <w:szCs w:val="20"/>
        </w:rPr>
        <w:sectPr w:rsidR="00D07123" w:rsidSect="00A254AC">
          <w:headerReference w:type="even" r:id="rId50"/>
          <w:headerReference w:type="default" r:id="rId51"/>
          <w:headerReference w:type="first" r:id="rId52"/>
          <w:footerReference w:type="first" r:id="rId53"/>
          <w:pgSz w:w="12240" w:h="15840" w:code="1"/>
          <w:pgMar w:top="1440" w:right="1800" w:bottom="1440" w:left="1800" w:header="720" w:footer="720" w:gutter="0"/>
          <w:pgNumType w:start="1" w:chapStyle="7"/>
          <w:cols w:space="720"/>
          <w:titlePg/>
        </w:sectPr>
      </w:pPr>
    </w:p>
    <w:p w14:paraId="18165B4C" w14:textId="47BCB2C4" w:rsidR="00D07123" w:rsidRPr="001B2406" w:rsidRDefault="009A432D" w:rsidP="008841D2">
      <w:pPr>
        <w:pStyle w:val="Heading7"/>
        <w:ind w:left="2070" w:hanging="2106"/>
        <w:rPr>
          <w:rFonts w:ascii="Arial" w:eastAsia="Times New Roman" w:hAnsi="Arial" w:cs="Times New Roman"/>
          <w:bCs w:val="0"/>
          <w:caps w:val="0"/>
          <w:szCs w:val="24"/>
        </w:rPr>
      </w:pPr>
      <w:bookmarkStart w:id="96" w:name="_Ref451868085"/>
      <w:bookmarkStart w:id="97" w:name="_Toc48727434"/>
      <w:r w:rsidRPr="001B2406">
        <w:rPr>
          <w:rFonts w:ascii="Arial" w:eastAsia="Times New Roman" w:hAnsi="Arial" w:cs="Times New Roman"/>
          <w:bCs w:val="0"/>
          <w:caps w:val="0"/>
          <w:szCs w:val="24"/>
        </w:rPr>
        <w:lastRenderedPageBreak/>
        <w:t>Summary of Minutes/Copies of Notifications</w:t>
      </w:r>
      <w:bookmarkEnd w:id="96"/>
      <w:bookmarkEnd w:id="97"/>
    </w:p>
    <w:p w14:paraId="345BBCF4" w14:textId="3D8BD9E2" w:rsidR="00CC439A" w:rsidRPr="00CC439A" w:rsidRDefault="00CC439A" w:rsidP="008E1AD4">
      <w:pPr>
        <w:spacing w:before="120" w:after="120"/>
        <w:rPr>
          <w:rFonts w:ascii="Arial" w:eastAsia="Arial" w:hAnsi="Arial" w:cs="Arial"/>
          <w:bCs/>
          <w:i/>
          <w:szCs w:val="20"/>
        </w:rPr>
      </w:pPr>
      <w:r w:rsidRPr="008D03C7">
        <w:rPr>
          <w:rFonts w:ascii="Arial" w:eastAsia="Arial" w:hAnsi="Arial" w:cs="Arial"/>
          <w:bCs/>
          <w:i/>
          <w:szCs w:val="20"/>
        </w:rPr>
        <w:t>[Include here the minutes of the meeting at which this Regional Plan was formally adopted.]</w:t>
      </w:r>
    </w:p>
    <w:p w14:paraId="3E6CBA00" w14:textId="1424A03B" w:rsidR="00CC439A" w:rsidRPr="00CC439A" w:rsidRDefault="00CC439A" w:rsidP="008E1AD4">
      <w:pPr>
        <w:spacing w:before="120" w:after="120"/>
        <w:rPr>
          <w:rFonts w:ascii="Arial" w:eastAsia="Arial" w:hAnsi="Arial" w:cs="Arial"/>
          <w:bCs/>
          <w:szCs w:val="20"/>
        </w:rPr>
      </w:pPr>
      <w:r w:rsidRPr="00CC439A">
        <w:rPr>
          <w:rFonts w:ascii="Arial" w:eastAsia="Arial" w:hAnsi="Arial" w:cs="Arial"/>
          <w:bCs/>
          <w:szCs w:val="20"/>
        </w:rPr>
        <w:t xml:space="preserve">Minutes from all meetings of the </w:t>
      </w:r>
      <w:r w:rsidR="006B3A36">
        <w:rPr>
          <w:rFonts w:ascii="Arial" w:eastAsia="Arial" w:hAnsi="Arial" w:cs="Arial"/>
          <w:bCs/>
          <w:szCs w:val="20"/>
        </w:rPr>
        <w:t>RPC</w:t>
      </w:r>
      <w:r w:rsidRPr="00CC439A">
        <w:rPr>
          <w:rFonts w:ascii="Arial" w:eastAsia="Arial" w:hAnsi="Arial" w:cs="Arial"/>
          <w:bCs/>
          <w:szCs w:val="20"/>
        </w:rPr>
        <w:t xml:space="preserve"> may be </w:t>
      </w:r>
      <w:r>
        <w:rPr>
          <w:rFonts w:ascii="Arial" w:eastAsia="Arial" w:hAnsi="Arial" w:cs="Arial"/>
          <w:bCs/>
          <w:szCs w:val="20"/>
        </w:rPr>
        <w:t xml:space="preserve">requested from an Officer of the </w:t>
      </w:r>
      <w:r w:rsidR="006B3A36">
        <w:rPr>
          <w:rFonts w:ascii="Arial" w:eastAsia="Arial" w:hAnsi="Arial" w:cs="Arial"/>
          <w:bCs/>
          <w:szCs w:val="20"/>
        </w:rPr>
        <w:t>RPC</w:t>
      </w:r>
      <w:r>
        <w:rPr>
          <w:rFonts w:ascii="Arial" w:eastAsia="Arial" w:hAnsi="Arial" w:cs="Arial"/>
          <w:bCs/>
          <w:szCs w:val="20"/>
        </w:rPr>
        <w:t xml:space="preserve">, or may be </w:t>
      </w:r>
      <w:r w:rsidRPr="00CC439A">
        <w:rPr>
          <w:rFonts w:ascii="Arial" w:eastAsia="Arial" w:hAnsi="Arial" w:cs="Arial"/>
          <w:bCs/>
          <w:szCs w:val="20"/>
        </w:rPr>
        <w:t xml:space="preserve">found </w:t>
      </w:r>
      <w:r w:rsidR="0099723D">
        <w:rPr>
          <w:rFonts w:ascii="Arial" w:eastAsia="Arial" w:hAnsi="Arial" w:cs="Arial"/>
          <w:bCs/>
          <w:szCs w:val="20"/>
        </w:rPr>
        <w:t xml:space="preserve">on the Montana </w:t>
      </w:r>
      <w:r w:rsidR="0099723D" w:rsidRPr="00093410">
        <w:rPr>
          <w:rFonts w:ascii="Arial" w:eastAsia="Arial" w:hAnsi="Arial" w:cs="Arial"/>
          <w:bCs/>
          <w:szCs w:val="20"/>
        </w:rPr>
        <w:t>Statewide</w:t>
      </w:r>
      <w:r w:rsidRPr="00093410">
        <w:rPr>
          <w:rFonts w:ascii="Arial" w:eastAsia="Arial" w:hAnsi="Arial" w:cs="Arial"/>
          <w:bCs/>
          <w:szCs w:val="20"/>
        </w:rPr>
        <w:t xml:space="preserve"> Interoperability Executive Committee website at </w:t>
      </w:r>
      <w:r w:rsidR="00E2045A" w:rsidRPr="00093410">
        <w:t>______________________________________________________</w:t>
      </w:r>
    </w:p>
    <w:p w14:paraId="55B1EEC4" w14:textId="77777777" w:rsidR="00D07123" w:rsidRPr="008E1AD4" w:rsidRDefault="00D07123" w:rsidP="008E1AD4">
      <w:pPr>
        <w:spacing w:before="120" w:after="120"/>
        <w:rPr>
          <w:rFonts w:ascii="Arial" w:eastAsia="Arial" w:hAnsi="Arial" w:cs="Arial"/>
          <w:bCs/>
          <w:szCs w:val="20"/>
        </w:rPr>
      </w:pPr>
    </w:p>
    <w:p w14:paraId="607B0FCD" w14:textId="77777777" w:rsidR="00D07123" w:rsidRDefault="00D07123">
      <w:pPr>
        <w:rPr>
          <w:rFonts w:ascii="Arial" w:eastAsia="Arial" w:hAnsi="Arial" w:cs="Arial"/>
          <w:b/>
          <w:bCs/>
          <w:sz w:val="20"/>
          <w:szCs w:val="20"/>
        </w:rPr>
        <w:sectPr w:rsidR="00D07123" w:rsidSect="000B231C">
          <w:headerReference w:type="even" r:id="rId54"/>
          <w:headerReference w:type="default" r:id="rId55"/>
          <w:headerReference w:type="first" r:id="rId56"/>
          <w:footerReference w:type="first" r:id="rId57"/>
          <w:pgSz w:w="12240" w:h="15840" w:code="1"/>
          <w:pgMar w:top="1440" w:right="1800" w:bottom="1440" w:left="1800" w:header="720" w:footer="720" w:gutter="0"/>
          <w:pgNumType w:start="1" w:chapStyle="7"/>
          <w:cols w:space="720"/>
          <w:titlePg/>
        </w:sectPr>
      </w:pPr>
    </w:p>
    <w:p w14:paraId="74BE3A19" w14:textId="6856E50A" w:rsidR="00AF0527" w:rsidRPr="001B2406" w:rsidRDefault="00457C30" w:rsidP="008841D2">
      <w:pPr>
        <w:pStyle w:val="Heading7"/>
        <w:ind w:left="2070" w:hanging="2106"/>
        <w:rPr>
          <w:rFonts w:ascii="Arial" w:eastAsia="Times New Roman" w:hAnsi="Arial" w:cs="Times New Roman"/>
          <w:bCs w:val="0"/>
          <w:caps w:val="0"/>
          <w:szCs w:val="24"/>
        </w:rPr>
      </w:pPr>
      <w:bookmarkStart w:id="98" w:name="_Ref451867930"/>
      <w:bookmarkStart w:id="99" w:name="_Ref455485405"/>
      <w:bookmarkStart w:id="100" w:name="_Toc48727435"/>
      <w:r w:rsidRPr="001B2406">
        <w:rPr>
          <w:rFonts w:ascii="Arial" w:eastAsia="Times New Roman" w:hAnsi="Arial" w:cs="Times New Roman"/>
          <w:bCs w:val="0"/>
          <w:caps w:val="0"/>
          <w:szCs w:val="24"/>
        </w:rPr>
        <w:lastRenderedPageBreak/>
        <w:t>Montana</w:t>
      </w:r>
      <w:r w:rsidR="009A756C" w:rsidRPr="001B2406">
        <w:rPr>
          <w:rFonts w:ascii="Arial" w:eastAsia="Times New Roman" w:hAnsi="Arial" w:cs="Times New Roman"/>
          <w:bCs w:val="0"/>
          <w:caps w:val="0"/>
          <w:szCs w:val="24"/>
        </w:rPr>
        <w:t xml:space="preserve"> </w:t>
      </w:r>
      <w:r w:rsidR="00497C8B" w:rsidRPr="001B2406">
        <w:rPr>
          <w:rFonts w:ascii="Arial" w:eastAsia="Times New Roman" w:hAnsi="Arial" w:cs="Times New Roman"/>
          <w:bCs w:val="0"/>
          <w:caps w:val="0"/>
          <w:szCs w:val="24"/>
        </w:rPr>
        <w:t>8</w:t>
      </w:r>
      <w:r w:rsidR="006C3B5F" w:rsidRPr="001B2406">
        <w:rPr>
          <w:rFonts w:ascii="Arial" w:eastAsia="Times New Roman" w:hAnsi="Arial" w:cs="Times New Roman"/>
          <w:bCs w:val="0"/>
          <w:caps w:val="0"/>
          <w:szCs w:val="24"/>
        </w:rPr>
        <w:t xml:space="preserve">00 MHz </w:t>
      </w:r>
      <w:r w:rsidR="008B2D32" w:rsidRPr="001B2406">
        <w:rPr>
          <w:rFonts w:ascii="Arial" w:eastAsia="Times New Roman" w:hAnsi="Arial" w:cs="Times New Roman"/>
          <w:bCs w:val="0"/>
          <w:caps w:val="0"/>
          <w:szCs w:val="24"/>
        </w:rPr>
        <w:t>Allotments by FCC Ch</w:t>
      </w:r>
      <w:bookmarkEnd w:id="98"/>
      <w:r w:rsidR="009A756C" w:rsidRPr="001B2406">
        <w:rPr>
          <w:rFonts w:ascii="Arial" w:eastAsia="Times New Roman" w:hAnsi="Arial" w:cs="Times New Roman"/>
          <w:bCs w:val="0"/>
          <w:caps w:val="0"/>
          <w:szCs w:val="24"/>
        </w:rPr>
        <w:t>annels</w:t>
      </w:r>
      <w:bookmarkEnd w:id="99"/>
      <w:r w:rsidR="005056EE">
        <w:rPr>
          <w:rFonts w:ascii="Arial" w:eastAsia="Times New Roman" w:hAnsi="Arial" w:cs="Times New Roman"/>
          <w:bCs w:val="0"/>
          <w:caps w:val="0"/>
          <w:szCs w:val="24"/>
        </w:rPr>
        <w:t xml:space="preserve"> Expanded</w:t>
      </w:r>
      <w:bookmarkEnd w:id="100"/>
      <w:r w:rsidR="006C3B5F" w:rsidRPr="001B2406">
        <w:rPr>
          <w:rFonts w:ascii="Arial" w:eastAsia="Times New Roman" w:hAnsi="Arial" w:cs="Times New Roman"/>
          <w:bCs w:val="0"/>
          <w:caps w:val="0"/>
          <w:szCs w:val="24"/>
        </w:rPr>
        <w:t xml:space="preserve"> </w:t>
      </w:r>
    </w:p>
    <w:p w14:paraId="12A44EEA" w14:textId="4C65FA91" w:rsidR="001B2406" w:rsidRDefault="001B2406" w:rsidP="001B2406">
      <w:pPr>
        <w:pStyle w:val="Caption"/>
        <w:keepNext/>
      </w:pPr>
      <w:bookmarkStart w:id="101" w:name="_Toc48727444"/>
      <w:r>
        <w:t xml:space="preserve">Table </w:t>
      </w:r>
      <w:fldSimple w:instr=" SEQ Table \* ARABIC ">
        <w:r w:rsidR="00844144">
          <w:rPr>
            <w:noProof/>
          </w:rPr>
          <w:t>7</w:t>
        </w:r>
      </w:fldSimple>
      <w:r>
        <w:t xml:space="preserve"> - 800 MHz General Use Channels (Expanded List)</w:t>
      </w:r>
      <w:bookmarkEnd w:id="101"/>
    </w:p>
    <w:tbl>
      <w:tblPr>
        <w:tblStyle w:val="TableGrid"/>
        <w:tblW w:w="9175" w:type="dxa"/>
        <w:tblLayout w:type="fixed"/>
        <w:tblLook w:val="04A0" w:firstRow="1" w:lastRow="0" w:firstColumn="1" w:lastColumn="0" w:noHBand="0" w:noVBand="1"/>
      </w:tblPr>
      <w:tblGrid>
        <w:gridCol w:w="2049"/>
        <w:gridCol w:w="1996"/>
        <w:gridCol w:w="1980"/>
        <w:gridCol w:w="3150"/>
      </w:tblGrid>
      <w:tr w:rsidR="005365CC" w:rsidRPr="005365CC" w14:paraId="42539380" w14:textId="77777777" w:rsidTr="00713A9E">
        <w:trPr>
          <w:trHeight w:val="330"/>
        </w:trPr>
        <w:tc>
          <w:tcPr>
            <w:tcW w:w="2049" w:type="dxa"/>
            <w:shd w:val="clear" w:color="auto" w:fill="C6D9F1" w:themeFill="text2" w:themeFillTint="33"/>
            <w:noWrap/>
            <w:hideMark/>
          </w:tcPr>
          <w:p w14:paraId="446E33A6" w14:textId="77777777" w:rsidR="005365CC" w:rsidRPr="005365CC" w:rsidRDefault="005365CC" w:rsidP="00CB5537">
            <w:pPr>
              <w:jc w:val="center"/>
            </w:pPr>
            <w:r w:rsidRPr="005365CC">
              <w:t>CHANNEL NUMBER</w:t>
            </w:r>
          </w:p>
        </w:tc>
        <w:tc>
          <w:tcPr>
            <w:tcW w:w="1996" w:type="dxa"/>
            <w:shd w:val="clear" w:color="auto" w:fill="C6D9F1" w:themeFill="text2" w:themeFillTint="33"/>
            <w:noWrap/>
            <w:hideMark/>
          </w:tcPr>
          <w:p w14:paraId="52C050BA" w14:textId="77777777" w:rsidR="005365CC" w:rsidRPr="005365CC" w:rsidRDefault="005365CC" w:rsidP="00CB5537">
            <w:pPr>
              <w:jc w:val="center"/>
            </w:pPr>
            <w:r w:rsidRPr="005365CC">
              <w:t>MOBILE FREQUENCY</w:t>
            </w:r>
          </w:p>
        </w:tc>
        <w:tc>
          <w:tcPr>
            <w:tcW w:w="1980" w:type="dxa"/>
            <w:shd w:val="clear" w:color="auto" w:fill="C6D9F1" w:themeFill="text2" w:themeFillTint="33"/>
            <w:noWrap/>
            <w:hideMark/>
          </w:tcPr>
          <w:p w14:paraId="36E5DF37" w14:textId="77777777" w:rsidR="005365CC" w:rsidRPr="005365CC" w:rsidRDefault="005365CC" w:rsidP="00CB5537">
            <w:pPr>
              <w:jc w:val="center"/>
            </w:pPr>
            <w:r w:rsidRPr="005365CC">
              <w:t>BASE FREQUENCY</w:t>
            </w:r>
          </w:p>
        </w:tc>
        <w:tc>
          <w:tcPr>
            <w:tcW w:w="3150" w:type="dxa"/>
            <w:shd w:val="clear" w:color="auto" w:fill="C6D9F1" w:themeFill="text2" w:themeFillTint="33"/>
            <w:noWrap/>
            <w:hideMark/>
          </w:tcPr>
          <w:p w14:paraId="2BB10D2F" w14:textId="44231337" w:rsidR="005365CC" w:rsidRPr="005365CC" w:rsidRDefault="00F53E5C" w:rsidP="00CB5537">
            <w:pPr>
              <w:jc w:val="center"/>
            </w:pPr>
            <w:r>
              <w:t>USAGE/COUNTIES</w:t>
            </w:r>
          </w:p>
        </w:tc>
      </w:tr>
      <w:tr w:rsidR="005365CC" w:rsidRPr="005365CC" w14:paraId="1C42AAA5" w14:textId="77777777" w:rsidTr="00713A9E">
        <w:trPr>
          <w:trHeight w:val="330"/>
        </w:trPr>
        <w:tc>
          <w:tcPr>
            <w:tcW w:w="2049" w:type="dxa"/>
            <w:hideMark/>
          </w:tcPr>
          <w:p w14:paraId="1B4E5DA9" w14:textId="77777777" w:rsidR="005365CC" w:rsidRPr="005365CC" w:rsidRDefault="005365CC">
            <w:r w:rsidRPr="005365CC">
              <w:t>Channel Number 001</w:t>
            </w:r>
          </w:p>
        </w:tc>
        <w:tc>
          <w:tcPr>
            <w:tcW w:w="1996" w:type="dxa"/>
            <w:hideMark/>
          </w:tcPr>
          <w:p w14:paraId="286BCCCD" w14:textId="774967E8" w:rsidR="005365CC" w:rsidRPr="005365CC" w:rsidRDefault="005365CC">
            <w:r w:rsidRPr="005365CC">
              <w:t>806.0125 MHz</w:t>
            </w:r>
          </w:p>
        </w:tc>
        <w:tc>
          <w:tcPr>
            <w:tcW w:w="1980" w:type="dxa"/>
            <w:hideMark/>
          </w:tcPr>
          <w:p w14:paraId="4A9C94FC" w14:textId="7785A283" w:rsidR="005365CC" w:rsidRPr="005365CC" w:rsidRDefault="005365CC">
            <w:r w:rsidRPr="005365CC">
              <w:t>851.0125 MHz</w:t>
            </w:r>
          </w:p>
        </w:tc>
        <w:tc>
          <w:tcPr>
            <w:tcW w:w="3150" w:type="dxa"/>
            <w:hideMark/>
          </w:tcPr>
          <w:p w14:paraId="740C7072" w14:textId="034E103D" w:rsidR="005365CC" w:rsidRPr="005365CC" w:rsidRDefault="005365CC" w:rsidP="00F53E5C">
            <w:r w:rsidRPr="005365CC">
              <w:t>Mutual Aid</w:t>
            </w:r>
            <w:r w:rsidR="00F53E5C">
              <w:t xml:space="preserve"> </w:t>
            </w:r>
            <w:r w:rsidR="00B41EA6">
              <w:t>Call (8Call90)</w:t>
            </w:r>
          </w:p>
        </w:tc>
      </w:tr>
      <w:tr w:rsidR="005365CC" w:rsidRPr="00586394" w14:paraId="3683B154" w14:textId="77777777" w:rsidTr="00713A9E">
        <w:trPr>
          <w:trHeight w:val="129"/>
        </w:trPr>
        <w:tc>
          <w:tcPr>
            <w:tcW w:w="2049" w:type="dxa"/>
            <w:shd w:val="clear" w:color="auto" w:fill="BFBFBF" w:themeFill="background1" w:themeFillShade="BF"/>
            <w:hideMark/>
          </w:tcPr>
          <w:p w14:paraId="44993EB4" w14:textId="77777777" w:rsidR="005365CC" w:rsidRPr="00586394" w:rsidRDefault="005365CC">
            <w:pPr>
              <w:rPr>
                <w:sz w:val="10"/>
                <w:szCs w:val="6"/>
              </w:rPr>
            </w:pPr>
            <w:r w:rsidRPr="00586394">
              <w:rPr>
                <w:sz w:val="10"/>
                <w:szCs w:val="6"/>
              </w:rPr>
              <w:t> </w:t>
            </w:r>
          </w:p>
        </w:tc>
        <w:tc>
          <w:tcPr>
            <w:tcW w:w="1996" w:type="dxa"/>
            <w:shd w:val="clear" w:color="auto" w:fill="BFBFBF" w:themeFill="background1" w:themeFillShade="BF"/>
            <w:hideMark/>
          </w:tcPr>
          <w:p w14:paraId="46075329" w14:textId="77777777" w:rsidR="005365CC" w:rsidRPr="00586394" w:rsidRDefault="005365CC">
            <w:pPr>
              <w:rPr>
                <w:sz w:val="10"/>
                <w:szCs w:val="6"/>
              </w:rPr>
            </w:pPr>
            <w:r w:rsidRPr="00586394">
              <w:rPr>
                <w:sz w:val="10"/>
                <w:szCs w:val="6"/>
              </w:rPr>
              <w:t> </w:t>
            </w:r>
          </w:p>
        </w:tc>
        <w:tc>
          <w:tcPr>
            <w:tcW w:w="1980" w:type="dxa"/>
            <w:shd w:val="clear" w:color="auto" w:fill="BFBFBF" w:themeFill="background1" w:themeFillShade="BF"/>
            <w:hideMark/>
          </w:tcPr>
          <w:p w14:paraId="220E2895" w14:textId="77777777" w:rsidR="005365CC" w:rsidRPr="00586394" w:rsidRDefault="005365CC">
            <w:pPr>
              <w:rPr>
                <w:sz w:val="10"/>
                <w:szCs w:val="6"/>
              </w:rPr>
            </w:pPr>
            <w:r w:rsidRPr="00586394">
              <w:rPr>
                <w:sz w:val="10"/>
                <w:szCs w:val="6"/>
              </w:rPr>
              <w:t> </w:t>
            </w:r>
          </w:p>
        </w:tc>
        <w:tc>
          <w:tcPr>
            <w:tcW w:w="3150" w:type="dxa"/>
            <w:shd w:val="clear" w:color="auto" w:fill="BFBFBF" w:themeFill="background1" w:themeFillShade="BF"/>
            <w:hideMark/>
          </w:tcPr>
          <w:p w14:paraId="1437AA0F" w14:textId="77777777" w:rsidR="005365CC" w:rsidRPr="00586394" w:rsidRDefault="005365CC">
            <w:pPr>
              <w:rPr>
                <w:sz w:val="10"/>
                <w:szCs w:val="6"/>
              </w:rPr>
            </w:pPr>
            <w:r w:rsidRPr="00586394">
              <w:rPr>
                <w:sz w:val="10"/>
                <w:szCs w:val="6"/>
              </w:rPr>
              <w:t> </w:t>
            </w:r>
          </w:p>
        </w:tc>
      </w:tr>
      <w:tr w:rsidR="005365CC" w:rsidRPr="00324B5C" w14:paraId="0F585ECD" w14:textId="77777777" w:rsidTr="00713A9E">
        <w:trPr>
          <w:trHeight w:val="330"/>
        </w:trPr>
        <w:tc>
          <w:tcPr>
            <w:tcW w:w="2049" w:type="dxa"/>
          </w:tcPr>
          <w:p w14:paraId="7536BFF9" w14:textId="24B158C6" w:rsidR="005365CC" w:rsidRPr="00324B5C" w:rsidRDefault="00586394">
            <w:pPr>
              <w:rPr>
                <w:color w:val="FF0000"/>
              </w:rPr>
            </w:pPr>
            <w:r w:rsidRPr="00324B5C">
              <w:rPr>
                <w:color w:val="FF0000"/>
              </w:rPr>
              <w:t>Guard</w:t>
            </w:r>
          </w:p>
        </w:tc>
        <w:tc>
          <w:tcPr>
            <w:tcW w:w="1996" w:type="dxa"/>
          </w:tcPr>
          <w:p w14:paraId="506FB934" w14:textId="3BBBF6AC" w:rsidR="005365CC" w:rsidRPr="00324B5C" w:rsidRDefault="00586394">
            <w:pPr>
              <w:rPr>
                <w:color w:val="FF0000"/>
              </w:rPr>
            </w:pPr>
            <w:r w:rsidRPr="00324B5C">
              <w:rPr>
                <w:color w:val="FF0000"/>
              </w:rPr>
              <w:t>806.0250 MHz</w:t>
            </w:r>
          </w:p>
        </w:tc>
        <w:tc>
          <w:tcPr>
            <w:tcW w:w="1980" w:type="dxa"/>
          </w:tcPr>
          <w:p w14:paraId="6920E292" w14:textId="7AFB9CD3" w:rsidR="005365CC" w:rsidRPr="00324B5C" w:rsidRDefault="00586394">
            <w:pPr>
              <w:rPr>
                <w:color w:val="FF0000"/>
              </w:rPr>
            </w:pPr>
            <w:r w:rsidRPr="00324B5C">
              <w:rPr>
                <w:color w:val="FF0000"/>
              </w:rPr>
              <w:t>851.0250 MHz</w:t>
            </w:r>
          </w:p>
        </w:tc>
        <w:tc>
          <w:tcPr>
            <w:tcW w:w="3150" w:type="dxa"/>
          </w:tcPr>
          <w:p w14:paraId="2DA0DD59" w14:textId="684036B1" w:rsidR="005365CC" w:rsidRPr="00324B5C" w:rsidRDefault="00324B5C">
            <w:pPr>
              <w:rPr>
                <w:color w:val="FF0000"/>
              </w:rPr>
            </w:pPr>
            <w:r w:rsidRPr="00324B5C">
              <w:rPr>
                <w:color w:val="FF0000"/>
              </w:rPr>
              <w:t>GUARD</w:t>
            </w:r>
          </w:p>
        </w:tc>
      </w:tr>
      <w:tr w:rsidR="00586394" w:rsidRPr="00586394" w14:paraId="5224D9A1" w14:textId="77777777" w:rsidTr="00713A9E">
        <w:trPr>
          <w:trHeight w:val="107"/>
        </w:trPr>
        <w:tc>
          <w:tcPr>
            <w:tcW w:w="2049" w:type="dxa"/>
            <w:shd w:val="clear" w:color="auto" w:fill="BFBFBF" w:themeFill="background1" w:themeFillShade="BF"/>
          </w:tcPr>
          <w:p w14:paraId="246F48C8" w14:textId="77777777" w:rsidR="00586394" w:rsidRPr="00586394" w:rsidRDefault="00586394">
            <w:pPr>
              <w:rPr>
                <w:sz w:val="10"/>
                <w:szCs w:val="6"/>
              </w:rPr>
            </w:pPr>
          </w:p>
        </w:tc>
        <w:tc>
          <w:tcPr>
            <w:tcW w:w="1996" w:type="dxa"/>
            <w:shd w:val="clear" w:color="auto" w:fill="BFBFBF" w:themeFill="background1" w:themeFillShade="BF"/>
          </w:tcPr>
          <w:p w14:paraId="5C47E36A" w14:textId="77777777" w:rsidR="00586394" w:rsidRPr="00586394" w:rsidRDefault="00586394">
            <w:pPr>
              <w:rPr>
                <w:sz w:val="10"/>
                <w:szCs w:val="6"/>
              </w:rPr>
            </w:pPr>
          </w:p>
        </w:tc>
        <w:tc>
          <w:tcPr>
            <w:tcW w:w="1980" w:type="dxa"/>
            <w:shd w:val="clear" w:color="auto" w:fill="BFBFBF" w:themeFill="background1" w:themeFillShade="BF"/>
          </w:tcPr>
          <w:p w14:paraId="4CEC53A4" w14:textId="77777777" w:rsidR="00586394" w:rsidRPr="00586394" w:rsidRDefault="00586394">
            <w:pPr>
              <w:rPr>
                <w:sz w:val="10"/>
                <w:szCs w:val="6"/>
              </w:rPr>
            </w:pPr>
          </w:p>
        </w:tc>
        <w:tc>
          <w:tcPr>
            <w:tcW w:w="3150" w:type="dxa"/>
            <w:shd w:val="clear" w:color="auto" w:fill="BFBFBF" w:themeFill="background1" w:themeFillShade="BF"/>
          </w:tcPr>
          <w:p w14:paraId="21519744" w14:textId="77777777" w:rsidR="00586394" w:rsidRPr="00586394" w:rsidRDefault="00586394">
            <w:pPr>
              <w:rPr>
                <w:sz w:val="10"/>
                <w:szCs w:val="6"/>
              </w:rPr>
            </w:pPr>
          </w:p>
        </w:tc>
      </w:tr>
      <w:tr w:rsidR="00586394" w:rsidRPr="005365CC" w14:paraId="50AD5C25" w14:textId="77777777" w:rsidTr="00713A9E">
        <w:trPr>
          <w:trHeight w:val="330"/>
        </w:trPr>
        <w:tc>
          <w:tcPr>
            <w:tcW w:w="2049" w:type="dxa"/>
          </w:tcPr>
          <w:p w14:paraId="34FCEFAB" w14:textId="732BE018" w:rsidR="00586394" w:rsidRPr="005365CC" w:rsidRDefault="00586394" w:rsidP="00586394">
            <w:r w:rsidRPr="005365CC">
              <w:t>Channel Number 002</w:t>
            </w:r>
          </w:p>
        </w:tc>
        <w:tc>
          <w:tcPr>
            <w:tcW w:w="1996" w:type="dxa"/>
          </w:tcPr>
          <w:p w14:paraId="66833B20" w14:textId="7540F6BF" w:rsidR="00586394" w:rsidRPr="005365CC" w:rsidRDefault="00586394" w:rsidP="00586394">
            <w:r w:rsidRPr="005365CC">
              <w:t>806.0375 MHz</w:t>
            </w:r>
          </w:p>
        </w:tc>
        <w:tc>
          <w:tcPr>
            <w:tcW w:w="1980" w:type="dxa"/>
          </w:tcPr>
          <w:p w14:paraId="538029D1" w14:textId="5846F6B2" w:rsidR="00586394" w:rsidRPr="005365CC" w:rsidRDefault="00586394" w:rsidP="00586394">
            <w:r w:rsidRPr="005365CC">
              <w:t>851.0375 MHz</w:t>
            </w:r>
          </w:p>
        </w:tc>
        <w:tc>
          <w:tcPr>
            <w:tcW w:w="3150" w:type="dxa"/>
          </w:tcPr>
          <w:p w14:paraId="7618ECF1" w14:textId="033DC915" w:rsidR="00F53E5C" w:rsidRDefault="00F53E5C" w:rsidP="00586394">
            <w:r>
              <w:t>JU</w:t>
            </w:r>
            <w:r w:rsidR="00F670D6">
              <w:t>D</w:t>
            </w:r>
            <w:r>
              <w:t>ITH BASIN</w:t>
            </w:r>
          </w:p>
          <w:p w14:paraId="0468EBBD" w14:textId="77777777" w:rsidR="00F53E5C" w:rsidRDefault="00586394" w:rsidP="00F53E5C">
            <w:r w:rsidRPr="005365CC">
              <w:t>MINERAL</w:t>
            </w:r>
          </w:p>
          <w:p w14:paraId="728D5380" w14:textId="77777777" w:rsidR="00F53E5C" w:rsidRDefault="00586394" w:rsidP="00F53E5C">
            <w:r w:rsidRPr="005365CC">
              <w:t>TREASURE</w:t>
            </w:r>
          </w:p>
          <w:p w14:paraId="76D1260B" w14:textId="46369B9D" w:rsidR="00586394" w:rsidRPr="005365CC" w:rsidRDefault="00586394" w:rsidP="00F53E5C">
            <w:r w:rsidRPr="005365CC">
              <w:t>WIBAUX</w:t>
            </w:r>
          </w:p>
        </w:tc>
      </w:tr>
      <w:tr w:rsidR="00586394" w:rsidRPr="00586394" w14:paraId="068C73AD" w14:textId="77777777" w:rsidTr="00713A9E">
        <w:trPr>
          <w:trHeight w:val="129"/>
        </w:trPr>
        <w:tc>
          <w:tcPr>
            <w:tcW w:w="2049" w:type="dxa"/>
            <w:shd w:val="clear" w:color="auto" w:fill="BFBFBF" w:themeFill="background1" w:themeFillShade="BF"/>
            <w:hideMark/>
          </w:tcPr>
          <w:p w14:paraId="4C398C2E" w14:textId="77777777" w:rsidR="00586394" w:rsidRPr="00586394" w:rsidRDefault="00586394" w:rsidP="00586394">
            <w:pPr>
              <w:rPr>
                <w:sz w:val="8"/>
              </w:rPr>
            </w:pPr>
            <w:r w:rsidRPr="00586394">
              <w:rPr>
                <w:sz w:val="8"/>
              </w:rPr>
              <w:t> </w:t>
            </w:r>
          </w:p>
        </w:tc>
        <w:tc>
          <w:tcPr>
            <w:tcW w:w="1996" w:type="dxa"/>
            <w:shd w:val="clear" w:color="auto" w:fill="BFBFBF" w:themeFill="background1" w:themeFillShade="BF"/>
            <w:hideMark/>
          </w:tcPr>
          <w:p w14:paraId="56C392E8" w14:textId="77777777" w:rsidR="00586394" w:rsidRPr="00586394" w:rsidRDefault="00586394" w:rsidP="00586394">
            <w:pPr>
              <w:rPr>
                <w:sz w:val="8"/>
              </w:rPr>
            </w:pPr>
            <w:r w:rsidRPr="00586394">
              <w:rPr>
                <w:sz w:val="8"/>
              </w:rPr>
              <w:t> </w:t>
            </w:r>
          </w:p>
        </w:tc>
        <w:tc>
          <w:tcPr>
            <w:tcW w:w="1980" w:type="dxa"/>
            <w:shd w:val="clear" w:color="auto" w:fill="BFBFBF" w:themeFill="background1" w:themeFillShade="BF"/>
            <w:hideMark/>
          </w:tcPr>
          <w:p w14:paraId="27E7B216" w14:textId="77777777" w:rsidR="00586394" w:rsidRPr="00586394" w:rsidRDefault="00586394" w:rsidP="00586394">
            <w:pPr>
              <w:rPr>
                <w:sz w:val="8"/>
              </w:rPr>
            </w:pPr>
            <w:r w:rsidRPr="00586394">
              <w:rPr>
                <w:sz w:val="8"/>
              </w:rPr>
              <w:t> </w:t>
            </w:r>
          </w:p>
        </w:tc>
        <w:tc>
          <w:tcPr>
            <w:tcW w:w="3150" w:type="dxa"/>
            <w:shd w:val="clear" w:color="auto" w:fill="BFBFBF" w:themeFill="background1" w:themeFillShade="BF"/>
            <w:hideMark/>
          </w:tcPr>
          <w:p w14:paraId="7EA7CDBB" w14:textId="77777777" w:rsidR="00586394" w:rsidRPr="00586394" w:rsidRDefault="00586394" w:rsidP="00586394">
            <w:pPr>
              <w:rPr>
                <w:sz w:val="8"/>
              </w:rPr>
            </w:pPr>
            <w:r w:rsidRPr="00586394">
              <w:rPr>
                <w:sz w:val="8"/>
              </w:rPr>
              <w:t> </w:t>
            </w:r>
          </w:p>
        </w:tc>
      </w:tr>
      <w:tr w:rsidR="00586394" w:rsidRPr="005365CC" w14:paraId="2FB90E76" w14:textId="77777777" w:rsidTr="00713A9E">
        <w:trPr>
          <w:trHeight w:val="330"/>
        </w:trPr>
        <w:tc>
          <w:tcPr>
            <w:tcW w:w="2049" w:type="dxa"/>
            <w:hideMark/>
          </w:tcPr>
          <w:p w14:paraId="553E6753" w14:textId="77777777" w:rsidR="00586394" w:rsidRPr="005365CC" w:rsidRDefault="00586394" w:rsidP="00586394">
            <w:r w:rsidRPr="005365CC">
              <w:t>Channel Number 003</w:t>
            </w:r>
          </w:p>
        </w:tc>
        <w:tc>
          <w:tcPr>
            <w:tcW w:w="1996" w:type="dxa"/>
            <w:hideMark/>
          </w:tcPr>
          <w:p w14:paraId="560EACD3" w14:textId="68C6BC45" w:rsidR="00586394" w:rsidRPr="005365CC" w:rsidRDefault="00586394" w:rsidP="00586394">
            <w:r w:rsidRPr="005365CC">
              <w:t>806.0500 MHz</w:t>
            </w:r>
          </w:p>
        </w:tc>
        <w:tc>
          <w:tcPr>
            <w:tcW w:w="1980" w:type="dxa"/>
            <w:hideMark/>
          </w:tcPr>
          <w:p w14:paraId="0C08F40C" w14:textId="7E6DE6A1" w:rsidR="00586394" w:rsidRPr="005365CC" w:rsidRDefault="00586394" w:rsidP="00586394">
            <w:r w:rsidRPr="005365CC">
              <w:t>851.0500 MHz</w:t>
            </w:r>
          </w:p>
        </w:tc>
        <w:tc>
          <w:tcPr>
            <w:tcW w:w="3150" w:type="dxa"/>
            <w:hideMark/>
          </w:tcPr>
          <w:p w14:paraId="69E057D3" w14:textId="4B0F95E0" w:rsidR="00F53E5C" w:rsidRDefault="00F53E5C" w:rsidP="00586394">
            <w:r>
              <w:t>JEFFERSON</w:t>
            </w:r>
          </w:p>
          <w:p w14:paraId="2FF59FEC" w14:textId="16163403" w:rsidR="00093733" w:rsidRPr="004E418D" w:rsidRDefault="00093733" w:rsidP="00586394">
            <w:r w:rsidRPr="004E418D">
              <w:t>GALLATIN</w:t>
            </w:r>
          </w:p>
          <w:p w14:paraId="4E1764C2" w14:textId="77777777" w:rsidR="00F53E5C" w:rsidRDefault="00F53E5C" w:rsidP="00586394">
            <w:r>
              <w:t>PETROLEUM</w:t>
            </w:r>
          </w:p>
          <w:p w14:paraId="4E871838" w14:textId="28F15A06" w:rsidR="00586394" w:rsidRPr="005365CC" w:rsidRDefault="00586394" w:rsidP="00586394">
            <w:r w:rsidRPr="005365CC">
              <w:t>TETON</w:t>
            </w:r>
          </w:p>
        </w:tc>
      </w:tr>
      <w:tr w:rsidR="00586394" w:rsidRPr="00F948BA" w14:paraId="44C11034" w14:textId="77777777" w:rsidTr="00713A9E">
        <w:trPr>
          <w:trHeight w:val="129"/>
        </w:trPr>
        <w:tc>
          <w:tcPr>
            <w:tcW w:w="2049" w:type="dxa"/>
            <w:shd w:val="clear" w:color="auto" w:fill="BFBFBF" w:themeFill="background1" w:themeFillShade="BF"/>
            <w:hideMark/>
          </w:tcPr>
          <w:p w14:paraId="696C90D8" w14:textId="77777777" w:rsidR="00586394" w:rsidRPr="00F948BA" w:rsidRDefault="00586394" w:rsidP="00586394">
            <w:pPr>
              <w:rPr>
                <w:sz w:val="8"/>
              </w:rPr>
            </w:pPr>
            <w:r w:rsidRPr="00F948BA">
              <w:rPr>
                <w:sz w:val="8"/>
              </w:rPr>
              <w:t> </w:t>
            </w:r>
          </w:p>
        </w:tc>
        <w:tc>
          <w:tcPr>
            <w:tcW w:w="1996" w:type="dxa"/>
            <w:shd w:val="clear" w:color="auto" w:fill="BFBFBF" w:themeFill="background1" w:themeFillShade="BF"/>
            <w:hideMark/>
          </w:tcPr>
          <w:p w14:paraId="04FD8F5B" w14:textId="77777777" w:rsidR="00586394" w:rsidRPr="00F948BA" w:rsidRDefault="00586394" w:rsidP="00586394">
            <w:pPr>
              <w:rPr>
                <w:sz w:val="8"/>
              </w:rPr>
            </w:pPr>
            <w:r w:rsidRPr="00F948BA">
              <w:rPr>
                <w:sz w:val="8"/>
              </w:rPr>
              <w:t> </w:t>
            </w:r>
          </w:p>
        </w:tc>
        <w:tc>
          <w:tcPr>
            <w:tcW w:w="1980" w:type="dxa"/>
            <w:shd w:val="clear" w:color="auto" w:fill="BFBFBF" w:themeFill="background1" w:themeFillShade="BF"/>
            <w:hideMark/>
          </w:tcPr>
          <w:p w14:paraId="0E714438" w14:textId="77777777" w:rsidR="00586394" w:rsidRPr="00F948BA" w:rsidRDefault="00586394" w:rsidP="00586394">
            <w:pPr>
              <w:rPr>
                <w:sz w:val="8"/>
              </w:rPr>
            </w:pPr>
            <w:r w:rsidRPr="00F948BA">
              <w:rPr>
                <w:sz w:val="8"/>
              </w:rPr>
              <w:t> </w:t>
            </w:r>
          </w:p>
        </w:tc>
        <w:tc>
          <w:tcPr>
            <w:tcW w:w="3150" w:type="dxa"/>
            <w:shd w:val="clear" w:color="auto" w:fill="BFBFBF" w:themeFill="background1" w:themeFillShade="BF"/>
            <w:hideMark/>
          </w:tcPr>
          <w:p w14:paraId="2A52C7A0" w14:textId="77777777" w:rsidR="00586394" w:rsidRPr="00F948BA" w:rsidRDefault="00586394" w:rsidP="00586394">
            <w:pPr>
              <w:rPr>
                <w:sz w:val="8"/>
              </w:rPr>
            </w:pPr>
            <w:r w:rsidRPr="00F948BA">
              <w:rPr>
                <w:sz w:val="8"/>
              </w:rPr>
              <w:t> </w:t>
            </w:r>
          </w:p>
        </w:tc>
      </w:tr>
      <w:tr w:rsidR="00586394" w:rsidRPr="005365CC" w14:paraId="631666F9" w14:textId="77777777" w:rsidTr="00713A9E">
        <w:trPr>
          <w:trHeight w:val="330"/>
        </w:trPr>
        <w:tc>
          <w:tcPr>
            <w:tcW w:w="2049" w:type="dxa"/>
            <w:hideMark/>
          </w:tcPr>
          <w:p w14:paraId="3D9774E1" w14:textId="77777777" w:rsidR="00586394" w:rsidRPr="005365CC" w:rsidRDefault="00586394" w:rsidP="00586394">
            <w:r w:rsidRPr="005365CC">
              <w:t>Channel Number 004</w:t>
            </w:r>
          </w:p>
        </w:tc>
        <w:tc>
          <w:tcPr>
            <w:tcW w:w="1996" w:type="dxa"/>
            <w:hideMark/>
          </w:tcPr>
          <w:p w14:paraId="766BBB58" w14:textId="0F96DCB5" w:rsidR="00586394" w:rsidRPr="005365CC" w:rsidRDefault="00586394" w:rsidP="00586394">
            <w:r w:rsidRPr="005365CC">
              <w:t>806.0625 MHz</w:t>
            </w:r>
          </w:p>
        </w:tc>
        <w:tc>
          <w:tcPr>
            <w:tcW w:w="1980" w:type="dxa"/>
            <w:hideMark/>
          </w:tcPr>
          <w:p w14:paraId="1DFF167B" w14:textId="12D8BFE0" w:rsidR="00586394" w:rsidRPr="005365CC" w:rsidRDefault="00586394" w:rsidP="00586394">
            <w:r w:rsidRPr="005365CC">
              <w:t>851.0625 MHz</w:t>
            </w:r>
          </w:p>
        </w:tc>
        <w:tc>
          <w:tcPr>
            <w:tcW w:w="3150" w:type="dxa"/>
            <w:hideMark/>
          </w:tcPr>
          <w:p w14:paraId="3695CF70" w14:textId="77777777" w:rsidR="00F53E5C" w:rsidRDefault="00F53E5C" w:rsidP="00586394">
            <w:r>
              <w:t>MEAGHER</w:t>
            </w:r>
          </w:p>
          <w:p w14:paraId="0AB62543" w14:textId="77777777" w:rsidR="00F53E5C" w:rsidRDefault="00F53E5C" w:rsidP="00586394">
            <w:r>
              <w:t>PRAIRIE</w:t>
            </w:r>
          </w:p>
          <w:p w14:paraId="5E0E3BBB" w14:textId="60B13E76" w:rsidR="00586394" w:rsidRPr="005365CC" w:rsidRDefault="00586394" w:rsidP="00586394">
            <w:r w:rsidRPr="005365CC">
              <w:t>RAVALLI</w:t>
            </w:r>
          </w:p>
        </w:tc>
      </w:tr>
      <w:tr w:rsidR="00586394" w:rsidRPr="00F948BA" w14:paraId="2476B517" w14:textId="77777777" w:rsidTr="00713A9E">
        <w:trPr>
          <w:trHeight w:val="129"/>
        </w:trPr>
        <w:tc>
          <w:tcPr>
            <w:tcW w:w="2049" w:type="dxa"/>
            <w:shd w:val="clear" w:color="auto" w:fill="BFBFBF" w:themeFill="background1" w:themeFillShade="BF"/>
            <w:hideMark/>
          </w:tcPr>
          <w:p w14:paraId="6D7949D4" w14:textId="77777777" w:rsidR="00586394" w:rsidRPr="00F948BA" w:rsidRDefault="00586394" w:rsidP="00586394">
            <w:pPr>
              <w:rPr>
                <w:sz w:val="10"/>
              </w:rPr>
            </w:pPr>
            <w:r w:rsidRPr="00F948BA">
              <w:rPr>
                <w:sz w:val="10"/>
              </w:rPr>
              <w:t> </w:t>
            </w:r>
          </w:p>
        </w:tc>
        <w:tc>
          <w:tcPr>
            <w:tcW w:w="1996" w:type="dxa"/>
            <w:shd w:val="clear" w:color="auto" w:fill="BFBFBF" w:themeFill="background1" w:themeFillShade="BF"/>
            <w:hideMark/>
          </w:tcPr>
          <w:p w14:paraId="61122F04" w14:textId="77777777" w:rsidR="00586394" w:rsidRPr="00F948BA" w:rsidRDefault="00586394" w:rsidP="00586394">
            <w:pPr>
              <w:rPr>
                <w:sz w:val="10"/>
              </w:rPr>
            </w:pPr>
            <w:r w:rsidRPr="00F948BA">
              <w:rPr>
                <w:sz w:val="10"/>
              </w:rPr>
              <w:t> </w:t>
            </w:r>
          </w:p>
        </w:tc>
        <w:tc>
          <w:tcPr>
            <w:tcW w:w="1980" w:type="dxa"/>
            <w:shd w:val="clear" w:color="auto" w:fill="BFBFBF" w:themeFill="background1" w:themeFillShade="BF"/>
            <w:hideMark/>
          </w:tcPr>
          <w:p w14:paraId="11A2A6F7" w14:textId="77777777" w:rsidR="00586394" w:rsidRPr="00F948BA" w:rsidRDefault="00586394" w:rsidP="00586394">
            <w:pPr>
              <w:rPr>
                <w:sz w:val="10"/>
              </w:rPr>
            </w:pPr>
            <w:r w:rsidRPr="00F948BA">
              <w:rPr>
                <w:sz w:val="10"/>
              </w:rPr>
              <w:t> </w:t>
            </w:r>
          </w:p>
        </w:tc>
        <w:tc>
          <w:tcPr>
            <w:tcW w:w="3150" w:type="dxa"/>
            <w:shd w:val="clear" w:color="auto" w:fill="BFBFBF" w:themeFill="background1" w:themeFillShade="BF"/>
            <w:hideMark/>
          </w:tcPr>
          <w:p w14:paraId="27EC0489" w14:textId="77777777" w:rsidR="00586394" w:rsidRPr="00F948BA" w:rsidRDefault="00586394" w:rsidP="00586394">
            <w:pPr>
              <w:rPr>
                <w:sz w:val="10"/>
              </w:rPr>
            </w:pPr>
            <w:r w:rsidRPr="00F948BA">
              <w:rPr>
                <w:sz w:val="10"/>
              </w:rPr>
              <w:t> </w:t>
            </w:r>
          </w:p>
        </w:tc>
      </w:tr>
      <w:tr w:rsidR="00586394" w:rsidRPr="005365CC" w14:paraId="612F42EC" w14:textId="77777777" w:rsidTr="00713A9E">
        <w:trPr>
          <w:trHeight w:val="330"/>
        </w:trPr>
        <w:tc>
          <w:tcPr>
            <w:tcW w:w="2049" w:type="dxa"/>
            <w:hideMark/>
          </w:tcPr>
          <w:p w14:paraId="790E0B78" w14:textId="77777777" w:rsidR="00586394" w:rsidRPr="005365CC" w:rsidRDefault="00586394" w:rsidP="00586394">
            <w:r w:rsidRPr="005365CC">
              <w:t>Channel Number 005</w:t>
            </w:r>
          </w:p>
        </w:tc>
        <w:tc>
          <w:tcPr>
            <w:tcW w:w="1996" w:type="dxa"/>
            <w:hideMark/>
          </w:tcPr>
          <w:p w14:paraId="2ADAEBD0" w14:textId="3BE6273D" w:rsidR="00586394" w:rsidRPr="005365CC" w:rsidRDefault="00586394" w:rsidP="00586394">
            <w:r w:rsidRPr="005365CC">
              <w:t>806.0750 MHz</w:t>
            </w:r>
          </w:p>
        </w:tc>
        <w:tc>
          <w:tcPr>
            <w:tcW w:w="1980" w:type="dxa"/>
            <w:hideMark/>
          </w:tcPr>
          <w:p w14:paraId="2B954FB9" w14:textId="67CD429E" w:rsidR="00586394" w:rsidRPr="005365CC" w:rsidRDefault="00586394" w:rsidP="00586394">
            <w:r w:rsidRPr="005365CC">
              <w:t>851.0750 MHz</w:t>
            </w:r>
          </w:p>
        </w:tc>
        <w:tc>
          <w:tcPr>
            <w:tcW w:w="3150" w:type="dxa"/>
            <w:hideMark/>
          </w:tcPr>
          <w:p w14:paraId="582C5602" w14:textId="77777777" w:rsidR="00F53E5C" w:rsidRDefault="00F53E5C" w:rsidP="00586394">
            <w:r>
              <w:t>FERGUS</w:t>
            </w:r>
          </w:p>
          <w:p w14:paraId="5B1FF495" w14:textId="77777777" w:rsidR="00312C8D" w:rsidRDefault="00F53E5C" w:rsidP="00586394">
            <w:r>
              <w:t>POWELL</w:t>
            </w:r>
            <w:r w:rsidR="00586394" w:rsidRPr="005365CC">
              <w:t xml:space="preserve"> </w:t>
            </w:r>
          </w:p>
          <w:p w14:paraId="1A2038C9" w14:textId="43F2F7F9" w:rsidR="00586394" w:rsidRPr="005365CC" w:rsidRDefault="00586394" w:rsidP="00586394">
            <w:r w:rsidRPr="005365CC">
              <w:t>RICHLAND</w:t>
            </w:r>
          </w:p>
        </w:tc>
      </w:tr>
      <w:tr w:rsidR="00586394" w:rsidRPr="00F948BA" w14:paraId="3B0D2DF8" w14:textId="77777777" w:rsidTr="00713A9E">
        <w:trPr>
          <w:trHeight w:val="129"/>
        </w:trPr>
        <w:tc>
          <w:tcPr>
            <w:tcW w:w="2049" w:type="dxa"/>
            <w:shd w:val="clear" w:color="auto" w:fill="BFBFBF" w:themeFill="background1" w:themeFillShade="BF"/>
            <w:hideMark/>
          </w:tcPr>
          <w:p w14:paraId="6D2731A5"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13A885F3"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43276A42"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5A243B8B" w14:textId="77777777" w:rsidR="00586394" w:rsidRPr="00F948BA" w:rsidRDefault="00586394" w:rsidP="00586394">
            <w:pPr>
              <w:rPr>
                <w:sz w:val="8"/>
                <w:szCs w:val="8"/>
              </w:rPr>
            </w:pPr>
            <w:r w:rsidRPr="00F948BA">
              <w:rPr>
                <w:sz w:val="8"/>
                <w:szCs w:val="8"/>
              </w:rPr>
              <w:t> </w:t>
            </w:r>
          </w:p>
        </w:tc>
      </w:tr>
      <w:tr w:rsidR="00586394" w:rsidRPr="005365CC" w14:paraId="392D4ADA" w14:textId="77777777" w:rsidTr="00713A9E">
        <w:trPr>
          <w:trHeight w:val="330"/>
        </w:trPr>
        <w:tc>
          <w:tcPr>
            <w:tcW w:w="2049" w:type="dxa"/>
            <w:hideMark/>
          </w:tcPr>
          <w:p w14:paraId="03A96135" w14:textId="77777777" w:rsidR="00586394" w:rsidRPr="005365CC" w:rsidRDefault="00586394" w:rsidP="00586394">
            <w:r w:rsidRPr="005365CC">
              <w:t>Channel Number 006</w:t>
            </w:r>
          </w:p>
        </w:tc>
        <w:tc>
          <w:tcPr>
            <w:tcW w:w="1996" w:type="dxa"/>
            <w:hideMark/>
          </w:tcPr>
          <w:p w14:paraId="1402E721" w14:textId="25FA5BA6" w:rsidR="00586394" w:rsidRPr="005365CC" w:rsidRDefault="00586394" w:rsidP="00586394">
            <w:r w:rsidRPr="005365CC">
              <w:t>806.0875 MHz</w:t>
            </w:r>
          </w:p>
        </w:tc>
        <w:tc>
          <w:tcPr>
            <w:tcW w:w="1980" w:type="dxa"/>
            <w:hideMark/>
          </w:tcPr>
          <w:p w14:paraId="4E698B4B" w14:textId="46D55774" w:rsidR="00586394" w:rsidRPr="005365CC" w:rsidRDefault="00586394" w:rsidP="00586394">
            <w:r w:rsidRPr="005365CC">
              <w:t>851.0875 MHz</w:t>
            </w:r>
          </w:p>
        </w:tc>
        <w:tc>
          <w:tcPr>
            <w:tcW w:w="3150" w:type="dxa"/>
            <w:hideMark/>
          </w:tcPr>
          <w:p w14:paraId="42B3B218" w14:textId="77777777" w:rsidR="00F53E5C" w:rsidRDefault="00F53E5C" w:rsidP="00586394">
            <w:r>
              <w:t>BROADWATER</w:t>
            </w:r>
          </w:p>
          <w:p w14:paraId="340B9465" w14:textId="77777777" w:rsidR="00F53E5C" w:rsidRDefault="00F53E5C" w:rsidP="00586394">
            <w:r>
              <w:t>FALLON</w:t>
            </w:r>
          </w:p>
          <w:p w14:paraId="42119FD3" w14:textId="25727BFE" w:rsidR="00586394" w:rsidRPr="005365CC" w:rsidRDefault="00586394" w:rsidP="00586394">
            <w:r w:rsidRPr="005365CC">
              <w:t>STILLWATER</w:t>
            </w:r>
          </w:p>
        </w:tc>
      </w:tr>
      <w:tr w:rsidR="00586394" w:rsidRPr="00F948BA" w14:paraId="6B742479" w14:textId="77777777" w:rsidTr="00713A9E">
        <w:trPr>
          <w:trHeight w:val="129"/>
        </w:trPr>
        <w:tc>
          <w:tcPr>
            <w:tcW w:w="2049" w:type="dxa"/>
            <w:shd w:val="clear" w:color="auto" w:fill="BFBFBF" w:themeFill="background1" w:themeFillShade="BF"/>
            <w:hideMark/>
          </w:tcPr>
          <w:p w14:paraId="199D67F0"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46A91464"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5F800EA0"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4EBE0935" w14:textId="77777777" w:rsidR="00586394" w:rsidRPr="00F948BA" w:rsidRDefault="00586394" w:rsidP="00586394">
            <w:pPr>
              <w:rPr>
                <w:sz w:val="8"/>
                <w:szCs w:val="8"/>
              </w:rPr>
            </w:pPr>
            <w:r w:rsidRPr="00F948BA">
              <w:rPr>
                <w:sz w:val="8"/>
                <w:szCs w:val="8"/>
              </w:rPr>
              <w:t> </w:t>
            </w:r>
          </w:p>
        </w:tc>
      </w:tr>
      <w:tr w:rsidR="00586394" w:rsidRPr="005365CC" w14:paraId="0F30322F" w14:textId="77777777" w:rsidTr="00713A9E">
        <w:trPr>
          <w:trHeight w:val="330"/>
        </w:trPr>
        <w:tc>
          <w:tcPr>
            <w:tcW w:w="2049" w:type="dxa"/>
            <w:hideMark/>
          </w:tcPr>
          <w:p w14:paraId="61A81736" w14:textId="77777777" w:rsidR="00586394" w:rsidRPr="005365CC" w:rsidRDefault="00586394" w:rsidP="00586394">
            <w:r w:rsidRPr="005365CC">
              <w:t>Channel Number 007</w:t>
            </w:r>
          </w:p>
        </w:tc>
        <w:tc>
          <w:tcPr>
            <w:tcW w:w="1996" w:type="dxa"/>
            <w:hideMark/>
          </w:tcPr>
          <w:p w14:paraId="088F6A22" w14:textId="2AFBA7BE" w:rsidR="00586394" w:rsidRPr="005365CC" w:rsidRDefault="00586394" w:rsidP="00586394">
            <w:r w:rsidRPr="005365CC">
              <w:t>806.1000 MHz</w:t>
            </w:r>
          </w:p>
        </w:tc>
        <w:tc>
          <w:tcPr>
            <w:tcW w:w="1980" w:type="dxa"/>
            <w:hideMark/>
          </w:tcPr>
          <w:p w14:paraId="00E742F8" w14:textId="7A091F66" w:rsidR="00586394" w:rsidRPr="005365CC" w:rsidRDefault="00586394" w:rsidP="00586394">
            <w:r w:rsidRPr="005365CC">
              <w:t>851.1000 MHz</w:t>
            </w:r>
          </w:p>
        </w:tc>
        <w:tc>
          <w:tcPr>
            <w:tcW w:w="3150" w:type="dxa"/>
            <w:hideMark/>
          </w:tcPr>
          <w:p w14:paraId="080255CE" w14:textId="77777777" w:rsidR="00F53E5C" w:rsidRDefault="00F53E5C" w:rsidP="00586394">
            <w:r>
              <w:t>LAKE</w:t>
            </w:r>
          </w:p>
          <w:p w14:paraId="400086BE" w14:textId="77777777" w:rsidR="00F53E5C" w:rsidRDefault="00F53E5C" w:rsidP="00586394">
            <w:r>
              <w:t>GARFIELD</w:t>
            </w:r>
          </w:p>
          <w:p w14:paraId="4300C271" w14:textId="24DCA707" w:rsidR="00586394" w:rsidRPr="005365CC" w:rsidRDefault="00586394" w:rsidP="00586394">
            <w:r w:rsidRPr="005365CC">
              <w:t>SILVER BOW</w:t>
            </w:r>
          </w:p>
        </w:tc>
      </w:tr>
      <w:tr w:rsidR="00586394" w:rsidRPr="00F948BA" w14:paraId="1E2DC168" w14:textId="77777777" w:rsidTr="00713A9E">
        <w:trPr>
          <w:trHeight w:val="129"/>
        </w:trPr>
        <w:tc>
          <w:tcPr>
            <w:tcW w:w="2049" w:type="dxa"/>
            <w:shd w:val="clear" w:color="auto" w:fill="BFBFBF" w:themeFill="background1" w:themeFillShade="BF"/>
            <w:hideMark/>
          </w:tcPr>
          <w:p w14:paraId="4701FECE"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3298F47C"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30E8161C"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52A4FA93" w14:textId="77777777" w:rsidR="00586394" w:rsidRPr="00F948BA" w:rsidRDefault="00586394" w:rsidP="00586394">
            <w:pPr>
              <w:rPr>
                <w:sz w:val="8"/>
                <w:szCs w:val="8"/>
              </w:rPr>
            </w:pPr>
            <w:r w:rsidRPr="00F948BA">
              <w:rPr>
                <w:sz w:val="8"/>
                <w:szCs w:val="8"/>
              </w:rPr>
              <w:t> </w:t>
            </w:r>
          </w:p>
        </w:tc>
      </w:tr>
      <w:tr w:rsidR="00586394" w:rsidRPr="005365CC" w14:paraId="62EFD2B8" w14:textId="77777777" w:rsidTr="00713A9E">
        <w:trPr>
          <w:trHeight w:val="330"/>
        </w:trPr>
        <w:tc>
          <w:tcPr>
            <w:tcW w:w="2049" w:type="dxa"/>
            <w:hideMark/>
          </w:tcPr>
          <w:p w14:paraId="5C616AC0" w14:textId="77777777" w:rsidR="00586394" w:rsidRPr="005365CC" w:rsidRDefault="00586394" w:rsidP="00586394">
            <w:r w:rsidRPr="005365CC">
              <w:t>Channel Number 008</w:t>
            </w:r>
          </w:p>
        </w:tc>
        <w:tc>
          <w:tcPr>
            <w:tcW w:w="1996" w:type="dxa"/>
            <w:hideMark/>
          </w:tcPr>
          <w:p w14:paraId="20493BE4" w14:textId="2FA51E7F" w:rsidR="00586394" w:rsidRPr="005365CC" w:rsidRDefault="00586394" w:rsidP="00586394">
            <w:r w:rsidRPr="005365CC">
              <w:t>806.1125 MHz</w:t>
            </w:r>
          </w:p>
        </w:tc>
        <w:tc>
          <w:tcPr>
            <w:tcW w:w="1980" w:type="dxa"/>
            <w:hideMark/>
          </w:tcPr>
          <w:p w14:paraId="348B6223" w14:textId="5FDB844D" w:rsidR="00586394" w:rsidRPr="005365CC" w:rsidRDefault="00586394" w:rsidP="00586394">
            <w:r w:rsidRPr="005365CC">
              <w:t>851.1125 MHz</w:t>
            </w:r>
          </w:p>
        </w:tc>
        <w:tc>
          <w:tcPr>
            <w:tcW w:w="3150" w:type="dxa"/>
            <w:hideMark/>
          </w:tcPr>
          <w:p w14:paraId="578F7A9F" w14:textId="77777777" w:rsidR="00F53E5C" w:rsidRDefault="00F53E5C" w:rsidP="00586394">
            <w:r>
              <w:t>DAWSON</w:t>
            </w:r>
          </w:p>
          <w:p w14:paraId="49428C3E" w14:textId="77777777" w:rsidR="00F53E5C" w:rsidRDefault="00F53E5C" w:rsidP="00586394">
            <w:r>
              <w:t>GRANITE</w:t>
            </w:r>
          </w:p>
          <w:p w14:paraId="6240970E" w14:textId="6661994A" w:rsidR="00586394" w:rsidRPr="005365CC" w:rsidRDefault="00586394" w:rsidP="00586394">
            <w:r w:rsidRPr="005365CC">
              <w:t>WHEATLAND</w:t>
            </w:r>
          </w:p>
        </w:tc>
      </w:tr>
      <w:tr w:rsidR="00586394" w:rsidRPr="00F948BA" w14:paraId="4E3E5F6D" w14:textId="77777777" w:rsidTr="00713A9E">
        <w:trPr>
          <w:trHeight w:val="129"/>
        </w:trPr>
        <w:tc>
          <w:tcPr>
            <w:tcW w:w="2049" w:type="dxa"/>
            <w:shd w:val="clear" w:color="auto" w:fill="BFBFBF" w:themeFill="background1" w:themeFillShade="BF"/>
            <w:hideMark/>
          </w:tcPr>
          <w:p w14:paraId="2573C67F"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6592ADF5"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47287635"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764B9FCD" w14:textId="77777777" w:rsidR="00586394" w:rsidRPr="00F948BA" w:rsidRDefault="00586394" w:rsidP="00586394">
            <w:pPr>
              <w:rPr>
                <w:sz w:val="8"/>
                <w:szCs w:val="8"/>
              </w:rPr>
            </w:pPr>
            <w:r w:rsidRPr="00F948BA">
              <w:rPr>
                <w:sz w:val="8"/>
                <w:szCs w:val="8"/>
              </w:rPr>
              <w:t> </w:t>
            </w:r>
          </w:p>
        </w:tc>
      </w:tr>
      <w:tr w:rsidR="00586394" w:rsidRPr="005365CC" w14:paraId="1B46A72D" w14:textId="77777777" w:rsidTr="00713A9E">
        <w:trPr>
          <w:trHeight w:val="330"/>
        </w:trPr>
        <w:tc>
          <w:tcPr>
            <w:tcW w:w="2049" w:type="dxa"/>
            <w:hideMark/>
          </w:tcPr>
          <w:p w14:paraId="49DFBE6D" w14:textId="77777777" w:rsidR="00586394" w:rsidRPr="005365CC" w:rsidRDefault="00586394" w:rsidP="00586394">
            <w:r w:rsidRPr="005365CC">
              <w:t>Channel Number 009</w:t>
            </w:r>
          </w:p>
        </w:tc>
        <w:tc>
          <w:tcPr>
            <w:tcW w:w="1996" w:type="dxa"/>
            <w:hideMark/>
          </w:tcPr>
          <w:p w14:paraId="27992FAB" w14:textId="7BD18989" w:rsidR="00586394" w:rsidRPr="005365CC" w:rsidRDefault="00586394" w:rsidP="00586394">
            <w:r w:rsidRPr="005365CC">
              <w:t>806.1250 MHz</w:t>
            </w:r>
          </w:p>
        </w:tc>
        <w:tc>
          <w:tcPr>
            <w:tcW w:w="1980" w:type="dxa"/>
            <w:hideMark/>
          </w:tcPr>
          <w:p w14:paraId="3AC68551" w14:textId="743C53E4" w:rsidR="00586394" w:rsidRPr="005365CC" w:rsidRDefault="00586394" w:rsidP="00586394">
            <w:r w:rsidRPr="005365CC">
              <w:t>851.1250 MHz</w:t>
            </w:r>
          </w:p>
        </w:tc>
        <w:tc>
          <w:tcPr>
            <w:tcW w:w="3150" w:type="dxa"/>
            <w:hideMark/>
          </w:tcPr>
          <w:p w14:paraId="4B69CD27" w14:textId="77777777" w:rsidR="00F53E5C" w:rsidRDefault="00F53E5C" w:rsidP="00586394">
            <w:r>
              <w:t>MADISON</w:t>
            </w:r>
          </w:p>
          <w:p w14:paraId="6842B14F" w14:textId="77777777" w:rsidR="00312C8D" w:rsidRDefault="00F53E5C" w:rsidP="00586394">
            <w:r>
              <w:t>SANDERS</w:t>
            </w:r>
            <w:r w:rsidR="00586394" w:rsidRPr="005365CC">
              <w:t xml:space="preserve"> </w:t>
            </w:r>
          </w:p>
          <w:p w14:paraId="6CF5583A" w14:textId="6989D87A" w:rsidR="00586394" w:rsidRPr="005365CC" w:rsidRDefault="00586394" w:rsidP="00586394">
            <w:r w:rsidRPr="005365CC">
              <w:t>YELLOWSTONE</w:t>
            </w:r>
          </w:p>
        </w:tc>
      </w:tr>
      <w:tr w:rsidR="00586394" w:rsidRPr="00F948BA" w14:paraId="72D4A6FA" w14:textId="77777777" w:rsidTr="00713A9E">
        <w:trPr>
          <w:trHeight w:val="129"/>
        </w:trPr>
        <w:tc>
          <w:tcPr>
            <w:tcW w:w="2049" w:type="dxa"/>
            <w:shd w:val="clear" w:color="auto" w:fill="BFBFBF" w:themeFill="background1" w:themeFillShade="BF"/>
            <w:hideMark/>
          </w:tcPr>
          <w:p w14:paraId="008837CD"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04D16DC5"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716CDE2E"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78947836" w14:textId="77777777" w:rsidR="00586394" w:rsidRPr="00F948BA" w:rsidRDefault="00586394" w:rsidP="00586394">
            <w:pPr>
              <w:rPr>
                <w:sz w:val="8"/>
                <w:szCs w:val="8"/>
              </w:rPr>
            </w:pPr>
            <w:r w:rsidRPr="00F948BA">
              <w:rPr>
                <w:sz w:val="8"/>
                <w:szCs w:val="8"/>
              </w:rPr>
              <w:t> </w:t>
            </w:r>
          </w:p>
        </w:tc>
      </w:tr>
      <w:tr w:rsidR="00586394" w:rsidRPr="005365CC" w14:paraId="5AE74307" w14:textId="77777777" w:rsidTr="00713A9E">
        <w:trPr>
          <w:trHeight w:val="330"/>
        </w:trPr>
        <w:tc>
          <w:tcPr>
            <w:tcW w:w="2049" w:type="dxa"/>
            <w:hideMark/>
          </w:tcPr>
          <w:p w14:paraId="6316AC4B" w14:textId="5EF346DA" w:rsidR="00586394" w:rsidRPr="005365CC" w:rsidRDefault="00586394" w:rsidP="00586394">
            <w:r w:rsidRPr="005365CC">
              <w:t>Channel Number 010</w:t>
            </w:r>
          </w:p>
        </w:tc>
        <w:tc>
          <w:tcPr>
            <w:tcW w:w="1996" w:type="dxa"/>
            <w:hideMark/>
          </w:tcPr>
          <w:p w14:paraId="77DCB39A" w14:textId="3B13DEAF" w:rsidR="00586394" w:rsidRPr="005365CC" w:rsidRDefault="00586394" w:rsidP="00586394">
            <w:r w:rsidRPr="005365CC">
              <w:t>806.1375 MHz</w:t>
            </w:r>
          </w:p>
        </w:tc>
        <w:tc>
          <w:tcPr>
            <w:tcW w:w="1980" w:type="dxa"/>
            <w:hideMark/>
          </w:tcPr>
          <w:p w14:paraId="68E30C89" w14:textId="7CD7F818" w:rsidR="00586394" w:rsidRPr="005365CC" w:rsidRDefault="00586394" w:rsidP="00586394">
            <w:r w:rsidRPr="005365CC">
              <w:t>851.1375 MHz</w:t>
            </w:r>
          </w:p>
        </w:tc>
        <w:tc>
          <w:tcPr>
            <w:tcW w:w="3150" w:type="dxa"/>
            <w:hideMark/>
          </w:tcPr>
          <w:p w14:paraId="29B8E867" w14:textId="7C78CD22" w:rsidR="00F53E5C" w:rsidRDefault="00F53E5C" w:rsidP="00F53E5C">
            <w:r>
              <w:t>CARTER</w:t>
            </w:r>
          </w:p>
          <w:p w14:paraId="44F7BB5D" w14:textId="77777777" w:rsidR="00731BAF" w:rsidRDefault="00586394" w:rsidP="00F53E5C">
            <w:r w:rsidRPr="005365CC">
              <w:t>DEER LODGE</w:t>
            </w:r>
          </w:p>
          <w:p w14:paraId="3C91AA34" w14:textId="0577189C" w:rsidR="00F53E5C" w:rsidRDefault="00F53E5C" w:rsidP="00F53E5C">
            <w:r>
              <w:t>MCCONE</w:t>
            </w:r>
          </w:p>
          <w:p w14:paraId="6964CBB1" w14:textId="04BC28AE" w:rsidR="00586394" w:rsidRPr="005365CC" w:rsidRDefault="00B33818" w:rsidP="00F53E5C">
            <w:r>
              <w:t>SWEET GRASS</w:t>
            </w:r>
          </w:p>
        </w:tc>
      </w:tr>
      <w:tr w:rsidR="00312C8D" w:rsidRPr="00F948BA" w14:paraId="5DEAF340" w14:textId="77777777" w:rsidTr="00F670D6">
        <w:trPr>
          <w:trHeight w:val="129"/>
        </w:trPr>
        <w:tc>
          <w:tcPr>
            <w:tcW w:w="2049" w:type="dxa"/>
            <w:shd w:val="clear" w:color="auto" w:fill="BFBFBF" w:themeFill="background1" w:themeFillShade="BF"/>
            <w:hideMark/>
          </w:tcPr>
          <w:p w14:paraId="4891707F" w14:textId="77777777" w:rsidR="00312C8D" w:rsidRPr="00F948BA" w:rsidRDefault="00312C8D" w:rsidP="00F670D6">
            <w:pPr>
              <w:rPr>
                <w:sz w:val="8"/>
                <w:szCs w:val="8"/>
              </w:rPr>
            </w:pPr>
            <w:r w:rsidRPr="00F948BA">
              <w:rPr>
                <w:sz w:val="8"/>
                <w:szCs w:val="8"/>
              </w:rPr>
              <w:t> </w:t>
            </w:r>
          </w:p>
        </w:tc>
        <w:tc>
          <w:tcPr>
            <w:tcW w:w="1996" w:type="dxa"/>
            <w:shd w:val="clear" w:color="auto" w:fill="BFBFBF" w:themeFill="background1" w:themeFillShade="BF"/>
            <w:hideMark/>
          </w:tcPr>
          <w:p w14:paraId="0E959128" w14:textId="77777777" w:rsidR="00312C8D" w:rsidRPr="00F948BA" w:rsidRDefault="00312C8D" w:rsidP="00F670D6">
            <w:pPr>
              <w:rPr>
                <w:sz w:val="8"/>
                <w:szCs w:val="8"/>
              </w:rPr>
            </w:pPr>
            <w:r w:rsidRPr="00F948BA">
              <w:rPr>
                <w:sz w:val="8"/>
                <w:szCs w:val="8"/>
              </w:rPr>
              <w:t> </w:t>
            </w:r>
          </w:p>
        </w:tc>
        <w:tc>
          <w:tcPr>
            <w:tcW w:w="1980" w:type="dxa"/>
            <w:shd w:val="clear" w:color="auto" w:fill="BFBFBF" w:themeFill="background1" w:themeFillShade="BF"/>
            <w:hideMark/>
          </w:tcPr>
          <w:p w14:paraId="1AEE56EB" w14:textId="77777777" w:rsidR="00312C8D" w:rsidRPr="00F948BA" w:rsidRDefault="00312C8D" w:rsidP="00F670D6">
            <w:pPr>
              <w:rPr>
                <w:sz w:val="8"/>
                <w:szCs w:val="8"/>
              </w:rPr>
            </w:pPr>
            <w:r w:rsidRPr="00F948BA">
              <w:rPr>
                <w:sz w:val="8"/>
                <w:szCs w:val="8"/>
              </w:rPr>
              <w:t> </w:t>
            </w:r>
          </w:p>
        </w:tc>
        <w:tc>
          <w:tcPr>
            <w:tcW w:w="3150" w:type="dxa"/>
            <w:shd w:val="clear" w:color="auto" w:fill="BFBFBF" w:themeFill="background1" w:themeFillShade="BF"/>
            <w:hideMark/>
          </w:tcPr>
          <w:p w14:paraId="44892F5E" w14:textId="77777777" w:rsidR="00312C8D" w:rsidRPr="00F948BA" w:rsidRDefault="00312C8D" w:rsidP="00F670D6">
            <w:pPr>
              <w:rPr>
                <w:sz w:val="8"/>
                <w:szCs w:val="8"/>
              </w:rPr>
            </w:pPr>
            <w:r w:rsidRPr="00F948BA">
              <w:rPr>
                <w:sz w:val="8"/>
                <w:szCs w:val="8"/>
              </w:rPr>
              <w:t> </w:t>
            </w:r>
          </w:p>
        </w:tc>
      </w:tr>
      <w:tr w:rsidR="00586394" w:rsidRPr="005365CC" w14:paraId="08B83070" w14:textId="77777777" w:rsidTr="00713A9E">
        <w:trPr>
          <w:trHeight w:val="330"/>
        </w:trPr>
        <w:tc>
          <w:tcPr>
            <w:tcW w:w="2049" w:type="dxa"/>
            <w:hideMark/>
          </w:tcPr>
          <w:p w14:paraId="7F39DCBE" w14:textId="77777777" w:rsidR="00586394" w:rsidRPr="005365CC" w:rsidRDefault="00586394" w:rsidP="00586394">
            <w:r w:rsidRPr="005365CC">
              <w:t>Channel Number 011</w:t>
            </w:r>
          </w:p>
        </w:tc>
        <w:tc>
          <w:tcPr>
            <w:tcW w:w="1996" w:type="dxa"/>
            <w:hideMark/>
          </w:tcPr>
          <w:p w14:paraId="69D66586" w14:textId="5FE65522" w:rsidR="00586394" w:rsidRPr="005365CC" w:rsidRDefault="00586394" w:rsidP="00586394">
            <w:r w:rsidRPr="005365CC">
              <w:t>806.1500 MHz</w:t>
            </w:r>
          </w:p>
        </w:tc>
        <w:tc>
          <w:tcPr>
            <w:tcW w:w="1980" w:type="dxa"/>
            <w:hideMark/>
          </w:tcPr>
          <w:p w14:paraId="6101B34C" w14:textId="5B20AD07" w:rsidR="00586394" w:rsidRPr="005365CC" w:rsidRDefault="00586394" w:rsidP="00586394">
            <w:r w:rsidRPr="005365CC">
              <w:t>851.1500 MHz</w:t>
            </w:r>
          </w:p>
        </w:tc>
        <w:tc>
          <w:tcPr>
            <w:tcW w:w="3150" w:type="dxa"/>
            <w:hideMark/>
          </w:tcPr>
          <w:p w14:paraId="0C78BA0C" w14:textId="77777777" w:rsidR="00731BAF" w:rsidRDefault="00586394" w:rsidP="00F53E5C">
            <w:r w:rsidRPr="005365CC">
              <w:t xml:space="preserve">CASCADE </w:t>
            </w:r>
          </w:p>
          <w:p w14:paraId="7A378782" w14:textId="77777777" w:rsidR="00731BAF" w:rsidRDefault="00586394" w:rsidP="00731BAF">
            <w:r w:rsidRPr="005365CC">
              <w:t>MISOULLA</w:t>
            </w:r>
          </w:p>
          <w:p w14:paraId="194860D9" w14:textId="37BD74D3" w:rsidR="00586394" w:rsidRPr="005365CC" w:rsidRDefault="00586394" w:rsidP="00731BAF">
            <w:r w:rsidRPr="005365CC">
              <w:t>YELLOWSTONE</w:t>
            </w:r>
          </w:p>
        </w:tc>
      </w:tr>
      <w:tr w:rsidR="00586394" w:rsidRPr="00F948BA" w14:paraId="46FC61C2" w14:textId="77777777" w:rsidTr="00713A9E">
        <w:trPr>
          <w:trHeight w:val="129"/>
        </w:trPr>
        <w:tc>
          <w:tcPr>
            <w:tcW w:w="2049" w:type="dxa"/>
            <w:shd w:val="clear" w:color="auto" w:fill="BFBFBF" w:themeFill="background1" w:themeFillShade="BF"/>
            <w:hideMark/>
          </w:tcPr>
          <w:p w14:paraId="1D26F6BB"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7AD426B1"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37DD4E6F"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4016D529" w14:textId="77777777" w:rsidR="00586394" w:rsidRPr="00F948BA" w:rsidRDefault="00586394" w:rsidP="00586394">
            <w:pPr>
              <w:rPr>
                <w:sz w:val="8"/>
                <w:szCs w:val="8"/>
              </w:rPr>
            </w:pPr>
            <w:r w:rsidRPr="00F948BA">
              <w:rPr>
                <w:sz w:val="8"/>
                <w:szCs w:val="8"/>
              </w:rPr>
              <w:t> </w:t>
            </w:r>
          </w:p>
        </w:tc>
      </w:tr>
      <w:tr w:rsidR="00586394" w:rsidRPr="005365CC" w14:paraId="5BDFB4AD" w14:textId="77777777" w:rsidTr="00713A9E">
        <w:trPr>
          <w:trHeight w:val="330"/>
        </w:trPr>
        <w:tc>
          <w:tcPr>
            <w:tcW w:w="2049" w:type="dxa"/>
            <w:hideMark/>
          </w:tcPr>
          <w:p w14:paraId="5B3F1D7A" w14:textId="77777777" w:rsidR="00586394" w:rsidRPr="005365CC" w:rsidRDefault="00586394" w:rsidP="00586394">
            <w:r w:rsidRPr="005365CC">
              <w:t>Channel Number 012</w:t>
            </w:r>
          </w:p>
        </w:tc>
        <w:tc>
          <w:tcPr>
            <w:tcW w:w="1996" w:type="dxa"/>
            <w:hideMark/>
          </w:tcPr>
          <w:p w14:paraId="1F5AAE89" w14:textId="4DF6876F" w:rsidR="00586394" w:rsidRPr="005365CC" w:rsidRDefault="00586394" w:rsidP="00586394">
            <w:r w:rsidRPr="005365CC">
              <w:t>806.1625 MHz</w:t>
            </w:r>
          </w:p>
        </w:tc>
        <w:tc>
          <w:tcPr>
            <w:tcW w:w="1980" w:type="dxa"/>
            <w:hideMark/>
          </w:tcPr>
          <w:p w14:paraId="74E66FBE" w14:textId="62FC6C32" w:rsidR="00586394" w:rsidRPr="005365CC" w:rsidRDefault="00586394" w:rsidP="00586394">
            <w:r w:rsidRPr="005365CC">
              <w:t>851.1625 MHz</w:t>
            </w:r>
          </w:p>
        </w:tc>
        <w:tc>
          <w:tcPr>
            <w:tcW w:w="3150" w:type="dxa"/>
            <w:hideMark/>
          </w:tcPr>
          <w:p w14:paraId="4759D225" w14:textId="77777777" w:rsidR="00586394" w:rsidRPr="005365CC" w:rsidRDefault="00586394" w:rsidP="00586394">
            <w:r w:rsidRPr="005365CC">
              <w:t>CUSTER</w:t>
            </w:r>
          </w:p>
        </w:tc>
      </w:tr>
      <w:tr w:rsidR="00586394" w:rsidRPr="00F948BA" w14:paraId="77DCEBEC" w14:textId="77777777" w:rsidTr="00713A9E">
        <w:trPr>
          <w:trHeight w:val="129"/>
        </w:trPr>
        <w:tc>
          <w:tcPr>
            <w:tcW w:w="2049" w:type="dxa"/>
            <w:shd w:val="clear" w:color="auto" w:fill="BFBFBF" w:themeFill="background1" w:themeFillShade="BF"/>
            <w:hideMark/>
          </w:tcPr>
          <w:p w14:paraId="30232585"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4F631C88"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284A769B"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4BB4F30C" w14:textId="77777777" w:rsidR="00586394" w:rsidRPr="00F948BA" w:rsidRDefault="00586394" w:rsidP="00586394">
            <w:pPr>
              <w:rPr>
                <w:sz w:val="8"/>
                <w:szCs w:val="8"/>
              </w:rPr>
            </w:pPr>
            <w:r w:rsidRPr="00F948BA">
              <w:rPr>
                <w:sz w:val="8"/>
                <w:szCs w:val="8"/>
              </w:rPr>
              <w:t> </w:t>
            </w:r>
          </w:p>
        </w:tc>
      </w:tr>
    </w:tbl>
    <w:p w14:paraId="2CEC1EE7" w14:textId="77777777" w:rsidR="004E418D" w:rsidRDefault="004E418D">
      <w:r>
        <w:br w:type="page"/>
      </w:r>
    </w:p>
    <w:tbl>
      <w:tblPr>
        <w:tblStyle w:val="TableGrid"/>
        <w:tblW w:w="9175" w:type="dxa"/>
        <w:tblLayout w:type="fixed"/>
        <w:tblLook w:val="04A0" w:firstRow="1" w:lastRow="0" w:firstColumn="1" w:lastColumn="0" w:noHBand="0" w:noVBand="1"/>
      </w:tblPr>
      <w:tblGrid>
        <w:gridCol w:w="2049"/>
        <w:gridCol w:w="1996"/>
        <w:gridCol w:w="1980"/>
        <w:gridCol w:w="3150"/>
      </w:tblGrid>
      <w:tr w:rsidR="004E418D" w:rsidRPr="005365CC" w14:paraId="63C38A04" w14:textId="77777777" w:rsidTr="008038B6">
        <w:trPr>
          <w:trHeight w:val="330"/>
        </w:trPr>
        <w:tc>
          <w:tcPr>
            <w:tcW w:w="2049" w:type="dxa"/>
            <w:shd w:val="clear" w:color="auto" w:fill="C6D9F1" w:themeFill="text2" w:themeFillTint="33"/>
            <w:noWrap/>
            <w:hideMark/>
          </w:tcPr>
          <w:p w14:paraId="14927944"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5242E52B"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6B5E76B0"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21FC3680" w14:textId="77777777" w:rsidR="004E418D" w:rsidRPr="005365CC" w:rsidRDefault="004E418D" w:rsidP="008038B6">
            <w:pPr>
              <w:jc w:val="center"/>
            </w:pPr>
            <w:r>
              <w:t>USAGE/COUNTIES</w:t>
            </w:r>
          </w:p>
        </w:tc>
      </w:tr>
      <w:tr w:rsidR="00586394" w:rsidRPr="005365CC" w14:paraId="618749E7" w14:textId="77777777" w:rsidTr="00713A9E">
        <w:trPr>
          <w:trHeight w:val="330"/>
        </w:trPr>
        <w:tc>
          <w:tcPr>
            <w:tcW w:w="2049" w:type="dxa"/>
            <w:hideMark/>
          </w:tcPr>
          <w:p w14:paraId="7153B165" w14:textId="357D8F38" w:rsidR="00586394" w:rsidRPr="005365CC" w:rsidRDefault="00586394" w:rsidP="00586394">
            <w:r w:rsidRPr="005365CC">
              <w:t>Channel Number 013</w:t>
            </w:r>
          </w:p>
        </w:tc>
        <w:tc>
          <w:tcPr>
            <w:tcW w:w="1996" w:type="dxa"/>
            <w:hideMark/>
          </w:tcPr>
          <w:p w14:paraId="32C968DA" w14:textId="0C8343F9" w:rsidR="00586394" w:rsidRPr="005365CC" w:rsidRDefault="00586394" w:rsidP="00586394">
            <w:r w:rsidRPr="005365CC">
              <w:t>806.1750 MHz</w:t>
            </w:r>
          </w:p>
        </w:tc>
        <w:tc>
          <w:tcPr>
            <w:tcW w:w="1980" w:type="dxa"/>
            <w:hideMark/>
          </w:tcPr>
          <w:p w14:paraId="73C84218" w14:textId="381EB634" w:rsidR="00586394" w:rsidRPr="005365CC" w:rsidRDefault="00586394" w:rsidP="00586394">
            <w:r w:rsidRPr="005365CC">
              <w:t>851.1750 MHz</w:t>
            </w:r>
          </w:p>
        </w:tc>
        <w:tc>
          <w:tcPr>
            <w:tcW w:w="3150" w:type="dxa"/>
            <w:hideMark/>
          </w:tcPr>
          <w:p w14:paraId="06CCB24F" w14:textId="77777777" w:rsidR="00F53E5C" w:rsidRDefault="00F53E5C" w:rsidP="00586394">
            <w:r>
              <w:t>CASCADE</w:t>
            </w:r>
          </w:p>
          <w:p w14:paraId="62448D09" w14:textId="77777777" w:rsidR="00731BAF" w:rsidRDefault="00586394" w:rsidP="00731BAF">
            <w:r w:rsidRPr="005365CC">
              <w:t>MISOULLA</w:t>
            </w:r>
          </w:p>
          <w:p w14:paraId="649C76D2" w14:textId="510C5C7A" w:rsidR="00586394" w:rsidRPr="005365CC" w:rsidRDefault="00586394" w:rsidP="00731BAF">
            <w:r w:rsidRPr="005365CC">
              <w:t>MUSSELSHELL</w:t>
            </w:r>
          </w:p>
        </w:tc>
      </w:tr>
      <w:tr w:rsidR="00586394" w:rsidRPr="00F948BA" w14:paraId="4FB3A75F" w14:textId="77777777" w:rsidTr="00713A9E">
        <w:trPr>
          <w:trHeight w:val="129"/>
        </w:trPr>
        <w:tc>
          <w:tcPr>
            <w:tcW w:w="2049" w:type="dxa"/>
            <w:shd w:val="clear" w:color="auto" w:fill="BFBFBF" w:themeFill="background1" w:themeFillShade="BF"/>
            <w:hideMark/>
          </w:tcPr>
          <w:p w14:paraId="1E2B072D" w14:textId="77777777" w:rsidR="00586394" w:rsidRPr="00F948BA" w:rsidRDefault="00586394" w:rsidP="00586394">
            <w:pPr>
              <w:rPr>
                <w:sz w:val="8"/>
                <w:szCs w:val="8"/>
              </w:rPr>
            </w:pPr>
            <w:r w:rsidRPr="00F948BA">
              <w:rPr>
                <w:sz w:val="8"/>
                <w:szCs w:val="8"/>
              </w:rPr>
              <w:t> </w:t>
            </w:r>
          </w:p>
        </w:tc>
        <w:tc>
          <w:tcPr>
            <w:tcW w:w="1996" w:type="dxa"/>
            <w:shd w:val="clear" w:color="auto" w:fill="BFBFBF" w:themeFill="background1" w:themeFillShade="BF"/>
            <w:hideMark/>
          </w:tcPr>
          <w:p w14:paraId="73BEFE2B" w14:textId="77777777" w:rsidR="00586394" w:rsidRPr="00F948BA" w:rsidRDefault="00586394" w:rsidP="00586394">
            <w:pPr>
              <w:rPr>
                <w:sz w:val="8"/>
                <w:szCs w:val="8"/>
              </w:rPr>
            </w:pPr>
            <w:r w:rsidRPr="00F948BA">
              <w:rPr>
                <w:sz w:val="8"/>
                <w:szCs w:val="8"/>
              </w:rPr>
              <w:t> </w:t>
            </w:r>
          </w:p>
        </w:tc>
        <w:tc>
          <w:tcPr>
            <w:tcW w:w="1980" w:type="dxa"/>
            <w:shd w:val="clear" w:color="auto" w:fill="BFBFBF" w:themeFill="background1" w:themeFillShade="BF"/>
            <w:hideMark/>
          </w:tcPr>
          <w:p w14:paraId="0129BA00" w14:textId="77777777" w:rsidR="00586394" w:rsidRPr="00F948BA" w:rsidRDefault="00586394" w:rsidP="00586394">
            <w:pPr>
              <w:rPr>
                <w:sz w:val="8"/>
                <w:szCs w:val="8"/>
              </w:rPr>
            </w:pPr>
            <w:r w:rsidRPr="00F948BA">
              <w:rPr>
                <w:sz w:val="8"/>
                <w:szCs w:val="8"/>
              </w:rPr>
              <w:t> </w:t>
            </w:r>
          </w:p>
        </w:tc>
        <w:tc>
          <w:tcPr>
            <w:tcW w:w="3150" w:type="dxa"/>
            <w:shd w:val="clear" w:color="auto" w:fill="BFBFBF" w:themeFill="background1" w:themeFillShade="BF"/>
            <w:hideMark/>
          </w:tcPr>
          <w:p w14:paraId="38D14793" w14:textId="77777777" w:rsidR="00586394" w:rsidRPr="00F948BA" w:rsidRDefault="00586394" w:rsidP="00586394">
            <w:pPr>
              <w:rPr>
                <w:sz w:val="8"/>
                <w:szCs w:val="8"/>
              </w:rPr>
            </w:pPr>
            <w:r w:rsidRPr="00F948BA">
              <w:rPr>
                <w:sz w:val="8"/>
                <w:szCs w:val="8"/>
              </w:rPr>
              <w:t> </w:t>
            </w:r>
          </w:p>
        </w:tc>
      </w:tr>
      <w:tr w:rsidR="00586394" w:rsidRPr="005365CC" w14:paraId="7D7DACF0" w14:textId="77777777" w:rsidTr="00713A9E">
        <w:trPr>
          <w:trHeight w:val="330"/>
        </w:trPr>
        <w:tc>
          <w:tcPr>
            <w:tcW w:w="2049" w:type="dxa"/>
            <w:hideMark/>
          </w:tcPr>
          <w:p w14:paraId="3A28CC11" w14:textId="77777777" w:rsidR="00586394" w:rsidRPr="005365CC" w:rsidRDefault="00586394" w:rsidP="00586394">
            <w:r w:rsidRPr="005365CC">
              <w:t>Channel Number 014</w:t>
            </w:r>
          </w:p>
        </w:tc>
        <w:tc>
          <w:tcPr>
            <w:tcW w:w="1996" w:type="dxa"/>
            <w:hideMark/>
          </w:tcPr>
          <w:p w14:paraId="4A2978E0" w14:textId="67F8F194" w:rsidR="00586394" w:rsidRPr="005365CC" w:rsidRDefault="00586394" w:rsidP="00586394">
            <w:r w:rsidRPr="005365CC">
              <w:t>806.1875 MHz</w:t>
            </w:r>
          </w:p>
        </w:tc>
        <w:tc>
          <w:tcPr>
            <w:tcW w:w="1980" w:type="dxa"/>
            <w:hideMark/>
          </w:tcPr>
          <w:p w14:paraId="340EF4E7" w14:textId="2089F828" w:rsidR="00586394" w:rsidRPr="005365CC" w:rsidRDefault="00586394" w:rsidP="00586394">
            <w:r w:rsidRPr="005365CC">
              <w:t>851.1875 MHz</w:t>
            </w:r>
          </w:p>
        </w:tc>
        <w:tc>
          <w:tcPr>
            <w:tcW w:w="3150" w:type="dxa"/>
            <w:hideMark/>
          </w:tcPr>
          <w:p w14:paraId="3CD61F5B" w14:textId="61C54A85" w:rsidR="00586394" w:rsidRPr="005365CC" w:rsidRDefault="00F53E5C" w:rsidP="00586394">
            <w:r w:rsidRPr="00324B5C">
              <w:rPr>
                <w:color w:val="548DD4" w:themeColor="text2" w:themeTint="99"/>
              </w:rPr>
              <w:t>UNASSIGNED</w:t>
            </w:r>
          </w:p>
        </w:tc>
      </w:tr>
      <w:tr w:rsidR="00586394" w:rsidRPr="00F53E5C" w14:paraId="2E43B5CF" w14:textId="77777777" w:rsidTr="00713A9E">
        <w:trPr>
          <w:trHeight w:val="129"/>
        </w:trPr>
        <w:tc>
          <w:tcPr>
            <w:tcW w:w="2049" w:type="dxa"/>
            <w:shd w:val="clear" w:color="auto" w:fill="BFBFBF" w:themeFill="background1" w:themeFillShade="BF"/>
            <w:hideMark/>
          </w:tcPr>
          <w:p w14:paraId="59606CF2" w14:textId="77777777" w:rsidR="00586394" w:rsidRPr="00F53E5C" w:rsidRDefault="00586394" w:rsidP="00586394">
            <w:pPr>
              <w:rPr>
                <w:sz w:val="8"/>
                <w:szCs w:val="8"/>
              </w:rPr>
            </w:pPr>
            <w:r w:rsidRPr="00F53E5C">
              <w:rPr>
                <w:sz w:val="8"/>
                <w:szCs w:val="8"/>
              </w:rPr>
              <w:t> </w:t>
            </w:r>
          </w:p>
        </w:tc>
        <w:tc>
          <w:tcPr>
            <w:tcW w:w="1996" w:type="dxa"/>
            <w:shd w:val="clear" w:color="auto" w:fill="BFBFBF" w:themeFill="background1" w:themeFillShade="BF"/>
            <w:hideMark/>
          </w:tcPr>
          <w:p w14:paraId="63406032" w14:textId="77777777" w:rsidR="00586394" w:rsidRPr="00F53E5C" w:rsidRDefault="00586394" w:rsidP="00586394">
            <w:pPr>
              <w:rPr>
                <w:sz w:val="8"/>
                <w:szCs w:val="8"/>
              </w:rPr>
            </w:pPr>
            <w:r w:rsidRPr="00F53E5C">
              <w:rPr>
                <w:sz w:val="8"/>
                <w:szCs w:val="8"/>
              </w:rPr>
              <w:t> </w:t>
            </w:r>
          </w:p>
        </w:tc>
        <w:tc>
          <w:tcPr>
            <w:tcW w:w="1980" w:type="dxa"/>
            <w:shd w:val="clear" w:color="auto" w:fill="BFBFBF" w:themeFill="background1" w:themeFillShade="BF"/>
            <w:hideMark/>
          </w:tcPr>
          <w:p w14:paraId="37B747AA" w14:textId="77777777" w:rsidR="00586394" w:rsidRPr="00F53E5C" w:rsidRDefault="00586394" w:rsidP="00586394">
            <w:pPr>
              <w:rPr>
                <w:sz w:val="8"/>
                <w:szCs w:val="8"/>
              </w:rPr>
            </w:pPr>
            <w:r w:rsidRPr="00F53E5C">
              <w:rPr>
                <w:sz w:val="8"/>
                <w:szCs w:val="8"/>
              </w:rPr>
              <w:t> </w:t>
            </w:r>
          </w:p>
        </w:tc>
        <w:tc>
          <w:tcPr>
            <w:tcW w:w="3150" w:type="dxa"/>
            <w:shd w:val="clear" w:color="auto" w:fill="BFBFBF" w:themeFill="background1" w:themeFillShade="BF"/>
            <w:hideMark/>
          </w:tcPr>
          <w:p w14:paraId="0D451502" w14:textId="77777777" w:rsidR="00586394" w:rsidRPr="00F53E5C" w:rsidRDefault="00586394" w:rsidP="00586394">
            <w:pPr>
              <w:rPr>
                <w:sz w:val="8"/>
                <w:szCs w:val="8"/>
              </w:rPr>
            </w:pPr>
            <w:r w:rsidRPr="00F53E5C">
              <w:rPr>
                <w:sz w:val="8"/>
                <w:szCs w:val="8"/>
              </w:rPr>
              <w:t> </w:t>
            </w:r>
          </w:p>
        </w:tc>
      </w:tr>
      <w:tr w:rsidR="00586394" w:rsidRPr="005365CC" w14:paraId="678C4190" w14:textId="77777777" w:rsidTr="00713A9E">
        <w:trPr>
          <w:trHeight w:val="330"/>
        </w:trPr>
        <w:tc>
          <w:tcPr>
            <w:tcW w:w="2049" w:type="dxa"/>
            <w:hideMark/>
          </w:tcPr>
          <w:p w14:paraId="76A295FF" w14:textId="77777777" w:rsidR="00586394" w:rsidRPr="005365CC" w:rsidRDefault="00586394" w:rsidP="00586394">
            <w:r w:rsidRPr="005365CC">
              <w:t>Channel Number 015</w:t>
            </w:r>
          </w:p>
        </w:tc>
        <w:tc>
          <w:tcPr>
            <w:tcW w:w="1996" w:type="dxa"/>
            <w:hideMark/>
          </w:tcPr>
          <w:p w14:paraId="566142A2" w14:textId="51A7A5AF" w:rsidR="00586394" w:rsidRPr="005365CC" w:rsidRDefault="00586394" w:rsidP="00586394">
            <w:r w:rsidRPr="005365CC">
              <w:t>806.2000 MHz</w:t>
            </w:r>
          </w:p>
        </w:tc>
        <w:tc>
          <w:tcPr>
            <w:tcW w:w="1980" w:type="dxa"/>
            <w:hideMark/>
          </w:tcPr>
          <w:p w14:paraId="6C462960" w14:textId="3D078A20" w:rsidR="00586394" w:rsidRPr="005365CC" w:rsidRDefault="00586394" w:rsidP="00586394">
            <w:r w:rsidRPr="005365CC">
              <w:t>851.2000 MHz</w:t>
            </w:r>
          </w:p>
        </w:tc>
        <w:tc>
          <w:tcPr>
            <w:tcW w:w="3150" w:type="dxa"/>
            <w:hideMark/>
          </w:tcPr>
          <w:p w14:paraId="3DA5D5E0" w14:textId="6B2E9863" w:rsidR="00F53E5C" w:rsidRDefault="00F53E5C" w:rsidP="00586394">
            <w:r>
              <w:t>GALLATIN</w:t>
            </w:r>
            <w:r w:rsidR="00586394" w:rsidRPr="005365CC">
              <w:t xml:space="preserve"> </w:t>
            </w:r>
          </w:p>
          <w:p w14:paraId="5AAE30A0" w14:textId="3664372F" w:rsidR="00586394" w:rsidRPr="005365CC" w:rsidRDefault="00586394" w:rsidP="00586394">
            <w:r w:rsidRPr="005365CC">
              <w:t>GOLDEN VALLEY</w:t>
            </w:r>
          </w:p>
        </w:tc>
      </w:tr>
      <w:tr w:rsidR="00586394" w:rsidRPr="00F53E5C" w14:paraId="1839E7AB" w14:textId="77777777" w:rsidTr="00713A9E">
        <w:trPr>
          <w:trHeight w:val="129"/>
        </w:trPr>
        <w:tc>
          <w:tcPr>
            <w:tcW w:w="2049" w:type="dxa"/>
            <w:shd w:val="clear" w:color="auto" w:fill="BFBFBF" w:themeFill="background1" w:themeFillShade="BF"/>
            <w:hideMark/>
          </w:tcPr>
          <w:p w14:paraId="0ABC308B" w14:textId="77777777" w:rsidR="00586394" w:rsidRPr="00F53E5C" w:rsidRDefault="00586394" w:rsidP="00586394">
            <w:pPr>
              <w:rPr>
                <w:sz w:val="8"/>
                <w:szCs w:val="8"/>
              </w:rPr>
            </w:pPr>
            <w:r w:rsidRPr="00F53E5C">
              <w:rPr>
                <w:sz w:val="8"/>
                <w:szCs w:val="8"/>
              </w:rPr>
              <w:t> </w:t>
            </w:r>
          </w:p>
        </w:tc>
        <w:tc>
          <w:tcPr>
            <w:tcW w:w="1996" w:type="dxa"/>
            <w:shd w:val="clear" w:color="auto" w:fill="BFBFBF" w:themeFill="background1" w:themeFillShade="BF"/>
            <w:hideMark/>
          </w:tcPr>
          <w:p w14:paraId="709F084E" w14:textId="77777777" w:rsidR="00586394" w:rsidRPr="00F53E5C" w:rsidRDefault="00586394" w:rsidP="00586394">
            <w:pPr>
              <w:rPr>
                <w:sz w:val="8"/>
                <w:szCs w:val="8"/>
              </w:rPr>
            </w:pPr>
            <w:r w:rsidRPr="00F53E5C">
              <w:rPr>
                <w:sz w:val="8"/>
                <w:szCs w:val="8"/>
              </w:rPr>
              <w:t> </w:t>
            </w:r>
          </w:p>
        </w:tc>
        <w:tc>
          <w:tcPr>
            <w:tcW w:w="1980" w:type="dxa"/>
            <w:shd w:val="clear" w:color="auto" w:fill="BFBFBF" w:themeFill="background1" w:themeFillShade="BF"/>
            <w:hideMark/>
          </w:tcPr>
          <w:p w14:paraId="200E80F0" w14:textId="77777777" w:rsidR="00586394" w:rsidRPr="00F53E5C" w:rsidRDefault="00586394" w:rsidP="00586394">
            <w:pPr>
              <w:rPr>
                <w:sz w:val="8"/>
                <w:szCs w:val="8"/>
              </w:rPr>
            </w:pPr>
            <w:r w:rsidRPr="00F53E5C">
              <w:rPr>
                <w:sz w:val="8"/>
                <w:szCs w:val="8"/>
              </w:rPr>
              <w:t> </w:t>
            </w:r>
          </w:p>
        </w:tc>
        <w:tc>
          <w:tcPr>
            <w:tcW w:w="3150" w:type="dxa"/>
            <w:shd w:val="clear" w:color="auto" w:fill="BFBFBF" w:themeFill="background1" w:themeFillShade="BF"/>
            <w:hideMark/>
          </w:tcPr>
          <w:p w14:paraId="6775408A" w14:textId="77777777" w:rsidR="00586394" w:rsidRPr="00F53E5C" w:rsidRDefault="00586394" w:rsidP="00586394">
            <w:pPr>
              <w:rPr>
                <w:sz w:val="8"/>
                <w:szCs w:val="8"/>
              </w:rPr>
            </w:pPr>
            <w:r w:rsidRPr="00F53E5C">
              <w:rPr>
                <w:sz w:val="8"/>
                <w:szCs w:val="8"/>
              </w:rPr>
              <w:t> </w:t>
            </w:r>
          </w:p>
        </w:tc>
      </w:tr>
      <w:tr w:rsidR="00586394" w:rsidRPr="005365CC" w14:paraId="00A34C2A" w14:textId="77777777" w:rsidTr="00713A9E">
        <w:trPr>
          <w:trHeight w:val="330"/>
        </w:trPr>
        <w:tc>
          <w:tcPr>
            <w:tcW w:w="2049" w:type="dxa"/>
            <w:hideMark/>
          </w:tcPr>
          <w:p w14:paraId="0079566E" w14:textId="77777777" w:rsidR="00586394" w:rsidRPr="005365CC" w:rsidRDefault="00586394" w:rsidP="00586394">
            <w:r w:rsidRPr="005365CC">
              <w:t>Channel Number 016</w:t>
            </w:r>
          </w:p>
        </w:tc>
        <w:tc>
          <w:tcPr>
            <w:tcW w:w="1996" w:type="dxa"/>
            <w:hideMark/>
          </w:tcPr>
          <w:p w14:paraId="49F55C21" w14:textId="27BBEFDB" w:rsidR="00586394" w:rsidRPr="005365CC" w:rsidRDefault="00586394" w:rsidP="00586394">
            <w:r w:rsidRPr="005365CC">
              <w:t>806.2125 MHz</w:t>
            </w:r>
          </w:p>
        </w:tc>
        <w:tc>
          <w:tcPr>
            <w:tcW w:w="1980" w:type="dxa"/>
            <w:hideMark/>
          </w:tcPr>
          <w:p w14:paraId="64DC313C" w14:textId="096C673B" w:rsidR="00586394" w:rsidRPr="005365CC" w:rsidRDefault="00586394" w:rsidP="00586394">
            <w:r w:rsidRPr="005365CC">
              <w:t>851.2125 MHz</w:t>
            </w:r>
          </w:p>
        </w:tc>
        <w:tc>
          <w:tcPr>
            <w:tcW w:w="3150" w:type="dxa"/>
            <w:hideMark/>
          </w:tcPr>
          <w:p w14:paraId="57201276" w14:textId="77777777" w:rsidR="00F53E5C" w:rsidRDefault="00F53E5C" w:rsidP="00F53E5C">
            <w:r>
              <w:t>CARBON</w:t>
            </w:r>
          </w:p>
          <w:p w14:paraId="6E59A888" w14:textId="734FCAB2" w:rsidR="00586394" w:rsidRPr="005365CC" w:rsidRDefault="00586394" w:rsidP="00F53E5C">
            <w:r w:rsidRPr="005365CC">
              <w:t>LEWIS &amp; CLARK</w:t>
            </w:r>
          </w:p>
        </w:tc>
      </w:tr>
      <w:tr w:rsidR="00586394" w:rsidRPr="00F53E5C" w14:paraId="61B8C126" w14:textId="77777777" w:rsidTr="00713A9E">
        <w:trPr>
          <w:trHeight w:val="129"/>
        </w:trPr>
        <w:tc>
          <w:tcPr>
            <w:tcW w:w="2049" w:type="dxa"/>
            <w:shd w:val="clear" w:color="auto" w:fill="BFBFBF" w:themeFill="background1" w:themeFillShade="BF"/>
            <w:hideMark/>
          </w:tcPr>
          <w:p w14:paraId="13ADAA52" w14:textId="77777777" w:rsidR="00586394" w:rsidRPr="00F53E5C" w:rsidRDefault="00586394" w:rsidP="00586394">
            <w:pPr>
              <w:rPr>
                <w:sz w:val="8"/>
                <w:szCs w:val="8"/>
              </w:rPr>
            </w:pPr>
            <w:r w:rsidRPr="00F53E5C">
              <w:rPr>
                <w:sz w:val="8"/>
                <w:szCs w:val="8"/>
              </w:rPr>
              <w:t> </w:t>
            </w:r>
          </w:p>
        </w:tc>
        <w:tc>
          <w:tcPr>
            <w:tcW w:w="1996" w:type="dxa"/>
            <w:shd w:val="clear" w:color="auto" w:fill="BFBFBF" w:themeFill="background1" w:themeFillShade="BF"/>
            <w:hideMark/>
          </w:tcPr>
          <w:p w14:paraId="086BD513" w14:textId="77777777" w:rsidR="00586394" w:rsidRPr="00F53E5C" w:rsidRDefault="00586394" w:rsidP="00586394">
            <w:pPr>
              <w:rPr>
                <w:sz w:val="8"/>
                <w:szCs w:val="8"/>
              </w:rPr>
            </w:pPr>
            <w:r w:rsidRPr="00F53E5C">
              <w:rPr>
                <w:sz w:val="8"/>
                <w:szCs w:val="8"/>
              </w:rPr>
              <w:t> </w:t>
            </w:r>
          </w:p>
        </w:tc>
        <w:tc>
          <w:tcPr>
            <w:tcW w:w="1980" w:type="dxa"/>
            <w:shd w:val="clear" w:color="auto" w:fill="BFBFBF" w:themeFill="background1" w:themeFillShade="BF"/>
            <w:hideMark/>
          </w:tcPr>
          <w:p w14:paraId="2BD9EB3F" w14:textId="77777777" w:rsidR="00586394" w:rsidRPr="00F53E5C" w:rsidRDefault="00586394" w:rsidP="00586394">
            <w:pPr>
              <w:rPr>
                <w:sz w:val="8"/>
                <w:szCs w:val="8"/>
              </w:rPr>
            </w:pPr>
            <w:r w:rsidRPr="00F53E5C">
              <w:rPr>
                <w:sz w:val="8"/>
                <w:szCs w:val="8"/>
              </w:rPr>
              <w:t> </w:t>
            </w:r>
          </w:p>
        </w:tc>
        <w:tc>
          <w:tcPr>
            <w:tcW w:w="3150" w:type="dxa"/>
            <w:shd w:val="clear" w:color="auto" w:fill="BFBFBF" w:themeFill="background1" w:themeFillShade="BF"/>
            <w:hideMark/>
          </w:tcPr>
          <w:p w14:paraId="62228798" w14:textId="77777777" w:rsidR="00586394" w:rsidRPr="00F53E5C" w:rsidRDefault="00586394" w:rsidP="00586394">
            <w:pPr>
              <w:rPr>
                <w:sz w:val="8"/>
                <w:szCs w:val="8"/>
              </w:rPr>
            </w:pPr>
            <w:r w:rsidRPr="00F53E5C">
              <w:rPr>
                <w:sz w:val="8"/>
                <w:szCs w:val="8"/>
              </w:rPr>
              <w:t> </w:t>
            </w:r>
          </w:p>
        </w:tc>
      </w:tr>
      <w:tr w:rsidR="00586394" w:rsidRPr="005365CC" w14:paraId="54A340BD" w14:textId="77777777" w:rsidTr="00713A9E">
        <w:trPr>
          <w:trHeight w:val="330"/>
        </w:trPr>
        <w:tc>
          <w:tcPr>
            <w:tcW w:w="2049" w:type="dxa"/>
            <w:hideMark/>
          </w:tcPr>
          <w:p w14:paraId="07D6B8C2" w14:textId="77777777" w:rsidR="00586394" w:rsidRPr="005365CC" w:rsidRDefault="00586394" w:rsidP="00586394">
            <w:r w:rsidRPr="005365CC">
              <w:t>Channel Number 017</w:t>
            </w:r>
          </w:p>
        </w:tc>
        <w:tc>
          <w:tcPr>
            <w:tcW w:w="1996" w:type="dxa"/>
            <w:hideMark/>
          </w:tcPr>
          <w:p w14:paraId="537A97CF" w14:textId="0C79D5BA" w:rsidR="00586394" w:rsidRPr="005365CC" w:rsidRDefault="00586394" w:rsidP="00586394">
            <w:r w:rsidRPr="005365CC">
              <w:t>806.2250 MHz</w:t>
            </w:r>
          </w:p>
        </w:tc>
        <w:tc>
          <w:tcPr>
            <w:tcW w:w="1980" w:type="dxa"/>
            <w:hideMark/>
          </w:tcPr>
          <w:p w14:paraId="211EB5EB" w14:textId="193C8E61" w:rsidR="00586394" w:rsidRPr="005365CC" w:rsidRDefault="00586394" w:rsidP="00586394">
            <w:r w:rsidRPr="005365CC">
              <w:t>851.2250 MHz</w:t>
            </w:r>
          </w:p>
        </w:tc>
        <w:tc>
          <w:tcPr>
            <w:tcW w:w="3150" w:type="dxa"/>
            <w:hideMark/>
          </w:tcPr>
          <w:p w14:paraId="11886613" w14:textId="77777777" w:rsidR="00731BAF" w:rsidRDefault="00586394" w:rsidP="00731BAF">
            <w:r w:rsidRPr="005365CC">
              <w:t>BEAVERHEAD</w:t>
            </w:r>
          </w:p>
          <w:p w14:paraId="3235CA6B" w14:textId="0BE2A95F" w:rsidR="00586394" w:rsidRPr="005365CC" w:rsidRDefault="00586394" w:rsidP="00731BAF">
            <w:r w:rsidRPr="005365CC">
              <w:t>POWDER RIVER</w:t>
            </w:r>
          </w:p>
        </w:tc>
      </w:tr>
      <w:tr w:rsidR="00586394" w:rsidRPr="00F53E5C" w14:paraId="0B805F76" w14:textId="77777777" w:rsidTr="00713A9E">
        <w:trPr>
          <w:trHeight w:val="129"/>
        </w:trPr>
        <w:tc>
          <w:tcPr>
            <w:tcW w:w="2049" w:type="dxa"/>
            <w:shd w:val="clear" w:color="auto" w:fill="BFBFBF" w:themeFill="background1" w:themeFillShade="BF"/>
            <w:hideMark/>
          </w:tcPr>
          <w:p w14:paraId="15F772A5" w14:textId="77777777" w:rsidR="00586394" w:rsidRPr="00F53E5C" w:rsidRDefault="00586394" w:rsidP="00586394">
            <w:pPr>
              <w:rPr>
                <w:sz w:val="8"/>
                <w:szCs w:val="8"/>
              </w:rPr>
            </w:pPr>
            <w:r w:rsidRPr="00F53E5C">
              <w:rPr>
                <w:sz w:val="8"/>
                <w:szCs w:val="8"/>
              </w:rPr>
              <w:t> </w:t>
            </w:r>
          </w:p>
        </w:tc>
        <w:tc>
          <w:tcPr>
            <w:tcW w:w="1996" w:type="dxa"/>
            <w:shd w:val="clear" w:color="auto" w:fill="BFBFBF" w:themeFill="background1" w:themeFillShade="BF"/>
            <w:hideMark/>
          </w:tcPr>
          <w:p w14:paraId="50F5F191" w14:textId="77777777" w:rsidR="00586394" w:rsidRPr="00F53E5C" w:rsidRDefault="00586394" w:rsidP="00586394">
            <w:pPr>
              <w:rPr>
                <w:sz w:val="8"/>
                <w:szCs w:val="8"/>
              </w:rPr>
            </w:pPr>
            <w:r w:rsidRPr="00F53E5C">
              <w:rPr>
                <w:sz w:val="8"/>
                <w:szCs w:val="8"/>
              </w:rPr>
              <w:t> </w:t>
            </w:r>
          </w:p>
        </w:tc>
        <w:tc>
          <w:tcPr>
            <w:tcW w:w="1980" w:type="dxa"/>
            <w:shd w:val="clear" w:color="auto" w:fill="BFBFBF" w:themeFill="background1" w:themeFillShade="BF"/>
            <w:hideMark/>
          </w:tcPr>
          <w:p w14:paraId="06412869" w14:textId="77777777" w:rsidR="00586394" w:rsidRPr="00F53E5C" w:rsidRDefault="00586394" w:rsidP="00586394">
            <w:pPr>
              <w:rPr>
                <w:sz w:val="8"/>
                <w:szCs w:val="8"/>
              </w:rPr>
            </w:pPr>
            <w:r w:rsidRPr="00F53E5C">
              <w:rPr>
                <w:sz w:val="8"/>
                <w:szCs w:val="8"/>
              </w:rPr>
              <w:t> </w:t>
            </w:r>
          </w:p>
        </w:tc>
        <w:tc>
          <w:tcPr>
            <w:tcW w:w="3150" w:type="dxa"/>
            <w:shd w:val="clear" w:color="auto" w:fill="BFBFBF" w:themeFill="background1" w:themeFillShade="BF"/>
            <w:hideMark/>
          </w:tcPr>
          <w:p w14:paraId="0CB80ABB" w14:textId="77777777" w:rsidR="00586394" w:rsidRPr="00F53E5C" w:rsidRDefault="00586394" w:rsidP="00586394">
            <w:pPr>
              <w:rPr>
                <w:sz w:val="8"/>
                <w:szCs w:val="8"/>
              </w:rPr>
            </w:pPr>
            <w:r w:rsidRPr="00F53E5C">
              <w:rPr>
                <w:sz w:val="8"/>
                <w:szCs w:val="8"/>
              </w:rPr>
              <w:t> </w:t>
            </w:r>
          </w:p>
        </w:tc>
      </w:tr>
      <w:tr w:rsidR="00586394" w:rsidRPr="005365CC" w14:paraId="5641CE29" w14:textId="77777777" w:rsidTr="00713A9E">
        <w:trPr>
          <w:trHeight w:val="330"/>
        </w:trPr>
        <w:tc>
          <w:tcPr>
            <w:tcW w:w="2049" w:type="dxa"/>
            <w:hideMark/>
          </w:tcPr>
          <w:p w14:paraId="56DAD5D5" w14:textId="77777777" w:rsidR="00586394" w:rsidRPr="005365CC" w:rsidRDefault="00586394" w:rsidP="00586394">
            <w:r w:rsidRPr="005365CC">
              <w:t>Channel Number 018</w:t>
            </w:r>
          </w:p>
        </w:tc>
        <w:tc>
          <w:tcPr>
            <w:tcW w:w="1996" w:type="dxa"/>
            <w:hideMark/>
          </w:tcPr>
          <w:p w14:paraId="244A2D6A" w14:textId="4E660498" w:rsidR="00586394" w:rsidRPr="005365CC" w:rsidRDefault="00586394" w:rsidP="00586394">
            <w:r w:rsidRPr="005365CC">
              <w:t xml:space="preserve">806.2375 MHz    </w:t>
            </w:r>
          </w:p>
        </w:tc>
        <w:tc>
          <w:tcPr>
            <w:tcW w:w="1980" w:type="dxa"/>
            <w:hideMark/>
          </w:tcPr>
          <w:p w14:paraId="4CBCF79A" w14:textId="2BEC9F81" w:rsidR="00586394" w:rsidRPr="005365CC" w:rsidRDefault="00586394" w:rsidP="00586394">
            <w:r w:rsidRPr="005365CC">
              <w:t>851.2375 MHz</w:t>
            </w:r>
          </w:p>
        </w:tc>
        <w:tc>
          <w:tcPr>
            <w:tcW w:w="3150" w:type="dxa"/>
            <w:hideMark/>
          </w:tcPr>
          <w:p w14:paraId="08739C5A" w14:textId="77777777" w:rsidR="00586394" w:rsidRPr="005365CC" w:rsidRDefault="00586394" w:rsidP="00586394">
            <w:r w:rsidRPr="005365CC">
              <w:t>PARK</w:t>
            </w:r>
          </w:p>
        </w:tc>
      </w:tr>
      <w:tr w:rsidR="00586394" w:rsidRPr="001259B2" w14:paraId="053A3A3D" w14:textId="77777777" w:rsidTr="00713A9E">
        <w:trPr>
          <w:trHeight w:val="129"/>
        </w:trPr>
        <w:tc>
          <w:tcPr>
            <w:tcW w:w="2049" w:type="dxa"/>
            <w:shd w:val="clear" w:color="auto" w:fill="BFBFBF" w:themeFill="background1" w:themeFillShade="BF"/>
            <w:hideMark/>
          </w:tcPr>
          <w:p w14:paraId="358ECDD7" w14:textId="77777777" w:rsidR="00586394" w:rsidRPr="001259B2" w:rsidRDefault="00586394" w:rsidP="00586394">
            <w:pPr>
              <w:rPr>
                <w:sz w:val="8"/>
                <w:szCs w:val="8"/>
              </w:rPr>
            </w:pPr>
            <w:r w:rsidRPr="001259B2">
              <w:rPr>
                <w:sz w:val="8"/>
                <w:szCs w:val="8"/>
              </w:rPr>
              <w:t xml:space="preserve"> </w:t>
            </w:r>
          </w:p>
        </w:tc>
        <w:tc>
          <w:tcPr>
            <w:tcW w:w="1996" w:type="dxa"/>
            <w:shd w:val="clear" w:color="auto" w:fill="BFBFBF" w:themeFill="background1" w:themeFillShade="BF"/>
            <w:hideMark/>
          </w:tcPr>
          <w:p w14:paraId="427B8DDE"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18FE528B"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6FB1709D" w14:textId="77777777" w:rsidR="00586394" w:rsidRPr="001259B2" w:rsidRDefault="00586394" w:rsidP="00586394">
            <w:pPr>
              <w:rPr>
                <w:sz w:val="8"/>
                <w:szCs w:val="8"/>
              </w:rPr>
            </w:pPr>
            <w:r w:rsidRPr="001259B2">
              <w:rPr>
                <w:sz w:val="8"/>
                <w:szCs w:val="8"/>
              </w:rPr>
              <w:t> </w:t>
            </w:r>
          </w:p>
        </w:tc>
      </w:tr>
      <w:tr w:rsidR="00586394" w:rsidRPr="005365CC" w14:paraId="53E3301A" w14:textId="77777777" w:rsidTr="00713A9E">
        <w:trPr>
          <w:trHeight w:val="330"/>
        </w:trPr>
        <w:tc>
          <w:tcPr>
            <w:tcW w:w="2049" w:type="dxa"/>
            <w:hideMark/>
          </w:tcPr>
          <w:p w14:paraId="25D8EBBC" w14:textId="77777777" w:rsidR="00586394" w:rsidRPr="005365CC" w:rsidRDefault="00586394" w:rsidP="00586394">
            <w:r w:rsidRPr="005365CC">
              <w:t>Channel Number 019</w:t>
            </w:r>
          </w:p>
        </w:tc>
        <w:tc>
          <w:tcPr>
            <w:tcW w:w="1996" w:type="dxa"/>
            <w:hideMark/>
          </w:tcPr>
          <w:p w14:paraId="0DD86045" w14:textId="12382587" w:rsidR="00586394" w:rsidRPr="005365CC" w:rsidRDefault="00586394" w:rsidP="00586394">
            <w:r w:rsidRPr="005365CC">
              <w:t>806.2500 MHz</w:t>
            </w:r>
          </w:p>
        </w:tc>
        <w:tc>
          <w:tcPr>
            <w:tcW w:w="1980" w:type="dxa"/>
            <w:hideMark/>
          </w:tcPr>
          <w:p w14:paraId="40F1E9CB" w14:textId="2BCB1F2B" w:rsidR="00586394" w:rsidRPr="005365CC" w:rsidRDefault="00586394" w:rsidP="00586394">
            <w:r w:rsidRPr="005365CC">
              <w:t>806.2500 MHz</w:t>
            </w:r>
          </w:p>
        </w:tc>
        <w:tc>
          <w:tcPr>
            <w:tcW w:w="3150" w:type="dxa"/>
            <w:hideMark/>
          </w:tcPr>
          <w:p w14:paraId="1BA2E977" w14:textId="77777777" w:rsidR="00586394" w:rsidRPr="005365CC" w:rsidRDefault="00586394" w:rsidP="00586394">
            <w:r w:rsidRPr="005365CC">
              <w:t>ROSEBUD</w:t>
            </w:r>
          </w:p>
        </w:tc>
      </w:tr>
      <w:tr w:rsidR="00586394" w:rsidRPr="001259B2" w14:paraId="6F0C8E93" w14:textId="77777777" w:rsidTr="00713A9E">
        <w:trPr>
          <w:trHeight w:val="129"/>
        </w:trPr>
        <w:tc>
          <w:tcPr>
            <w:tcW w:w="2049" w:type="dxa"/>
            <w:shd w:val="clear" w:color="auto" w:fill="BFBFBF" w:themeFill="background1" w:themeFillShade="BF"/>
            <w:hideMark/>
          </w:tcPr>
          <w:p w14:paraId="4DB94649"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57CA4D7D"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070B8EA1"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616B5E46" w14:textId="77777777" w:rsidR="00586394" w:rsidRPr="001259B2" w:rsidRDefault="00586394" w:rsidP="00586394">
            <w:pPr>
              <w:rPr>
                <w:sz w:val="8"/>
                <w:szCs w:val="8"/>
              </w:rPr>
            </w:pPr>
            <w:r w:rsidRPr="001259B2">
              <w:rPr>
                <w:sz w:val="8"/>
                <w:szCs w:val="8"/>
              </w:rPr>
              <w:t> </w:t>
            </w:r>
          </w:p>
        </w:tc>
      </w:tr>
      <w:tr w:rsidR="00586394" w:rsidRPr="005365CC" w14:paraId="59634979" w14:textId="77777777" w:rsidTr="00713A9E">
        <w:trPr>
          <w:trHeight w:val="330"/>
        </w:trPr>
        <w:tc>
          <w:tcPr>
            <w:tcW w:w="2049" w:type="dxa"/>
            <w:hideMark/>
          </w:tcPr>
          <w:p w14:paraId="4FC693DD" w14:textId="77777777" w:rsidR="00586394" w:rsidRPr="005365CC" w:rsidRDefault="00586394" w:rsidP="00586394">
            <w:r w:rsidRPr="005365CC">
              <w:t xml:space="preserve">Channel Number 020  </w:t>
            </w:r>
          </w:p>
        </w:tc>
        <w:tc>
          <w:tcPr>
            <w:tcW w:w="1996" w:type="dxa"/>
            <w:hideMark/>
          </w:tcPr>
          <w:p w14:paraId="102365DF" w14:textId="099760E8" w:rsidR="00586394" w:rsidRPr="005365CC" w:rsidRDefault="00586394" w:rsidP="00586394">
            <w:r w:rsidRPr="005365CC">
              <w:t xml:space="preserve">806.2625 MHz   </w:t>
            </w:r>
          </w:p>
        </w:tc>
        <w:tc>
          <w:tcPr>
            <w:tcW w:w="1980" w:type="dxa"/>
            <w:hideMark/>
          </w:tcPr>
          <w:p w14:paraId="3907D4A9" w14:textId="020C10CF" w:rsidR="00586394" w:rsidRPr="005365CC" w:rsidRDefault="00586394" w:rsidP="00586394">
            <w:r w:rsidRPr="005365CC">
              <w:t>851.2625 MHz</w:t>
            </w:r>
          </w:p>
        </w:tc>
        <w:tc>
          <w:tcPr>
            <w:tcW w:w="3150" w:type="dxa"/>
            <w:hideMark/>
          </w:tcPr>
          <w:p w14:paraId="7C761728" w14:textId="77777777" w:rsidR="00586394" w:rsidRPr="005365CC" w:rsidRDefault="00586394" w:rsidP="00586394">
            <w:r w:rsidRPr="005365CC">
              <w:t>GALLATIN</w:t>
            </w:r>
          </w:p>
        </w:tc>
      </w:tr>
      <w:tr w:rsidR="00586394" w:rsidRPr="001259B2" w14:paraId="7C971017" w14:textId="77777777" w:rsidTr="00713A9E">
        <w:trPr>
          <w:trHeight w:val="129"/>
        </w:trPr>
        <w:tc>
          <w:tcPr>
            <w:tcW w:w="2049" w:type="dxa"/>
            <w:shd w:val="clear" w:color="auto" w:fill="BFBFBF" w:themeFill="background1" w:themeFillShade="BF"/>
            <w:hideMark/>
          </w:tcPr>
          <w:p w14:paraId="51068F2E"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03AFCAF4"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0A09B40F"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314D4684" w14:textId="77777777" w:rsidR="00586394" w:rsidRPr="001259B2" w:rsidRDefault="00586394" w:rsidP="00586394">
            <w:pPr>
              <w:rPr>
                <w:sz w:val="8"/>
                <w:szCs w:val="8"/>
              </w:rPr>
            </w:pPr>
            <w:r w:rsidRPr="001259B2">
              <w:rPr>
                <w:sz w:val="8"/>
                <w:szCs w:val="8"/>
              </w:rPr>
              <w:t> </w:t>
            </w:r>
          </w:p>
        </w:tc>
      </w:tr>
      <w:tr w:rsidR="00586394" w:rsidRPr="005365CC" w14:paraId="13FA53F9" w14:textId="77777777" w:rsidTr="00713A9E">
        <w:trPr>
          <w:trHeight w:val="330"/>
        </w:trPr>
        <w:tc>
          <w:tcPr>
            <w:tcW w:w="2049" w:type="dxa"/>
            <w:hideMark/>
          </w:tcPr>
          <w:p w14:paraId="4A512FE6" w14:textId="77777777" w:rsidR="00586394" w:rsidRPr="005365CC" w:rsidRDefault="00586394" w:rsidP="00586394">
            <w:r w:rsidRPr="005365CC">
              <w:t>Channel Number 021</w:t>
            </w:r>
          </w:p>
        </w:tc>
        <w:tc>
          <w:tcPr>
            <w:tcW w:w="1996" w:type="dxa"/>
            <w:hideMark/>
          </w:tcPr>
          <w:p w14:paraId="27A779FA" w14:textId="02BE5A83" w:rsidR="00586394" w:rsidRPr="005365CC" w:rsidRDefault="00586394" w:rsidP="00586394">
            <w:r w:rsidRPr="005365CC">
              <w:t xml:space="preserve">806.2750 MHz   </w:t>
            </w:r>
          </w:p>
        </w:tc>
        <w:tc>
          <w:tcPr>
            <w:tcW w:w="1980" w:type="dxa"/>
            <w:hideMark/>
          </w:tcPr>
          <w:p w14:paraId="5EFF231E" w14:textId="60D12CAA" w:rsidR="00586394" w:rsidRPr="005365CC" w:rsidRDefault="00586394" w:rsidP="00586394">
            <w:r w:rsidRPr="005365CC">
              <w:t>851.2750 MHz</w:t>
            </w:r>
          </w:p>
        </w:tc>
        <w:tc>
          <w:tcPr>
            <w:tcW w:w="3150" w:type="dxa"/>
            <w:hideMark/>
          </w:tcPr>
          <w:p w14:paraId="7CF311AF" w14:textId="7AE4EF64" w:rsidR="00586394" w:rsidRPr="005365CC" w:rsidRDefault="001259B2" w:rsidP="00586394">
            <w:r w:rsidRPr="00324B5C">
              <w:rPr>
                <w:color w:val="548DD4" w:themeColor="text2" w:themeTint="99"/>
              </w:rPr>
              <w:t>UNASSIGNED</w:t>
            </w:r>
          </w:p>
        </w:tc>
      </w:tr>
      <w:tr w:rsidR="00586394" w:rsidRPr="001259B2" w14:paraId="25A5A5B8" w14:textId="77777777" w:rsidTr="00713A9E">
        <w:trPr>
          <w:trHeight w:val="129"/>
        </w:trPr>
        <w:tc>
          <w:tcPr>
            <w:tcW w:w="2049" w:type="dxa"/>
            <w:shd w:val="clear" w:color="auto" w:fill="BFBFBF" w:themeFill="background1" w:themeFillShade="BF"/>
            <w:hideMark/>
          </w:tcPr>
          <w:p w14:paraId="0574326E"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55BF5790"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288F1298"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13C91E8C" w14:textId="77777777" w:rsidR="00586394" w:rsidRPr="001259B2" w:rsidRDefault="00586394" w:rsidP="00586394">
            <w:pPr>
              <w:rPr>
                <w:sz w:val="8"/>
                <w:szCs w:val="8"/>
              </w:rPr>
            </w:pPr>
            <w:r w:rsidRPr="001259B2">
              <w:rPr>
                <w:sz w:val="8"/>
                <w:szCs w:val="8"/>
              </w:rPr>
              <w:t> </w:t>
            </w:r>
          </w:p>
        </w:tc>
      </w:tr>
      <w:tr w:rsidR="00586394" w:rsidRPr="005365CC" w14:paraId="15B612EB" w14:textId="77777777" w:rsidTr="00713A9E">
        <w:trPr>
          <w:trHeight w:val="330"/>
        </w:trPr>
        <w:tc>
          <w:tcPr>
            <w:tcW w:w="2049" w:type="dxa"/>
            <w:hideMark/>
          </w:tcPr>
          <w:p w14:paraId="5ED35AE9" w14:textId="77777777" w:rsidR="00586394" w:rsidRPr="005365CC" w:rsidRDefault="00586394" w:rsidP="00586394">
            <w:r w:rsidRPr="005365CC">
              <w:t>Channel Number 022</w:t>
            </w:r>
          </w:p>
        </w:tc>
        <w:tc>
          <w:tcPr>
            <w:tcW w:w="1996" w:type="dxa"/>
            <w:hideMark/>
          </w:tcPr>
          <w:p w14:paraId="6D537907" w14:textId="775678C5" w:rsidR="00586394" w:rsidRPr="005365CC" w:rsidRDefault="00586394" w:rsidP="00586394">
            <w:r w:rsidRPr="005365CC">
              <w:t xml:space="preserve">806.2875 MHz   </w:t>
            </w:r>
          </w:p>
        </w:tc>
        <w:tc>
          <w:tcPr>
            <w:tcW w:w="1980" w:type="dxa"/>
            <w:hideMark/>
          </w:tcPr>
          <w:p w14:paraId="36570053" w14:textId="6E1D6890" w:rsidR="00586394" w:rsidRPr="005365CC" w:rsidRDefault="00586394" w:rsidP="00586394">
            <w:r w:rsidRPr="005365CC">
              <w:t xml:space="preserve">851.2875 MHz </w:t>
            </w:r>
          </w:p>
        </w:tc>
        <w:tc>
          <w:tcPr>
            <w:tcW w:w="3150" w:type="dxa"/>
            <w:hideMark/>
          </w:tcPr>
          <w:p w14:paraId="16B517CF" w14:textId="77777777" w:rsidR="001259B2" w:rsidRDefault="001259B2" w:rsidP="00586394">
            <w:r>
              <w:t>JUDITH BASIN</w:t>
            </w:r>
          </w:p>
          <w:p w14:paraId="606B849F" w14:textId="1D6BD1B6" w:rsidR="001259B2" w:rsidRDefault="001259B2" w:rsidP="00586394">
            <w:r>
              <w:t>MINERA</w:t>
            </w:r>
            <w:r w:rsidR="00586394" w:rsidRPr="005365CC">
              <w:t xml:space="preserve"> </w:t>
            </w:r>
          </w:p>
          <w:p w14:paraId="31445429" w14:textId="557BD355" w:rsidR="001259B2" w:rsidRDefault="00586394" w:rsidP="00586394">
            <w:r w:rsidRPr="005365CC">
              <w:t xml:space="preserve">TREASURE </w:t>
            </w:r>
          </w:p>
          <w:p w14:paraId="42B43084" w14:textId="18708FAB" w:rsidR="00586394" w:rsidRPr="005365CC" w:rsidRDefault="00586394" w:rsidP="00586394">
            <w:r w:rsidRPr="005365CC">
              <w:t>WIBAUX</w:t>
            </w:r>
          </w:p>
        </w:tc>
      </w:tr>
      <w:tr w:rsidR="00586394" w:rsidRPr="001259B2" w14:paraId="0CF37901" w14:textId="77777777" w:rsidTr="00713A9E">
        <w:trPr>
          <w:trHeight w:val="129"/>
        </w:trPr>
        <w:tc>
          <w:tcPr>
            <w:tcW w:w="2049" w:type="dxa"/>
            <w:shd w:val="clear" w:color="auto" w:fill="BFBFBF" w:themeFill="background1" w:themeFillShade="BF"/>
            <w:hideMark/>
          </w:tcPr>
          <w:p w14:paraId="0500887B"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008098A0"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606BDF9B"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256E20F7" w14:textId="77777777" w:rsidR="00586394" w:rsidRPr="001259B2" w:rsidRDefault="00586394" w:rsidP="00586394">
            <w:pPr>
              <w:rPr>
                <w:sz w:val="8"/>
                <w:szCs w:val="8"/>
              </w:rPr>
            </w:pPr>
            <w:r w:rsidRPr="001259B2">
              <w:rPr>
                <w:sz w:val="8"/>
                <w:szCs w:val="8"/>
              </w:rPr>
              <w:t> </w:t>
            </w:r>
          </w:p>
        </w:tc>
      </w:tr>
      <w:tr w:rsidR="00586394" w:rsidRPr="005365CC" w14:paraId="55DC7BE0" w14:textId="77777777" w:rsidTr="00713A9E">
        <w:trPr>
          <w:trHeight w:val="330"/>
        </w:trPr>
        <w:tc>
          <w:tcPr>
            <w:tcW w:w="2049" w:type="dxa"/>
            <w:hideMark/>
          </w:tcPr>
          <w:p w14:paraId="7375C399" w14:textId="77777777" w:rsidR="00586394" w:rsidRPr="005365CC" w:rsidRDefault="00586394" w:rsidP="00586394">
            <w:r w:rsidRPr="005365CC">
              <w:t>Channel Number 023</w:t>
            </w:r>
          </w:p>
        </w:tc>
        <w:tc>
          <w:tcPr>
            <w:tcW w:w="1996" w:type="dxa"/>
            <w:hideMark/>
          </w:tcPr>
          <w:p w14:paraId="07DDB32E" w14:textId="14E86B53" w:rsidR="00586394" w:rsidRPr="005365CC" w:rsidRDefault="00586394" w:rsidP="00586394">
            <w:r w:rsidRPr="005365CC">
              <w:t>806.3000 MHz</w:t>
            </w:r>
          </w:p>
        </w:tc>
        <w:tc>
          <w:tcPr>
            <w:tcW w:w="1980" w:type="dxa"/>
            <w:hideMark/>
          </w:tcPr>
          <w:p w14:paraId="5F2FA315" w14:textId="0F5C6E04" w:rsidR="00586394" w:rsidRPr="005365CC" w:rsidRDefault="00586394" w:rsidP="00586394">
            <w:r w:rsidRPr="005365CC">
              <w:t>851.3000 MHz</w:t>
            </w:r>
          </w:p>
        </w:tc>
        <w:tc>
          <w:tcPr>
            <w:tcW w:w="3150" w:type="dxa"/>
            <w:hideMark/>
          </w:tcPr>
          <w:p w14:paraId="7ED69572" w14:textId="77777777" w:rsidR="001259B2" w:rsidRDefault="001259B2" w:rsidP="00586394">
            <w:r>
              <w:t>JEFFERSON</w:t>
            </w:r>
          </w:p>
          <w:p w14:paraId="6763AA72" w14:textId="77777777" w:rsidR="001259B2" w:rsidRDefault="00586394" w:rsidP="001259B2">
            <w:r w:rsidRPr="005365CC">
              <w:t xml:space="preserve">PETROLEUM </w:t>
            </w:r>
          </w:p>
          <w:p w14:paraId="41903F62" w14:textId="2F5EEAD5" w:rsidR="00586394" w:rsidRPr="005365CC" w:rsidRDefault="00586394" w:rsidP="001259B2">
            <w:r w:rsidRPr="005365CC">
              <w:t>TETON</w:t>
            </w:r>
          </w:p>
        </w:tc>
      </w:tr>
      <w:tr w:rsidR="00586394" w:rsidRPr="001259B2" w14:paraId="62272C58" w14:textId="77777777" w:rsidTr="00713A9E">
        <w:trPr>
          <w:trHeight w:val="129"/>
        </w:trPr>
        <w:tc>
          <w:tcPr>
            <w:tcW w:w="2049" w:type="dxa"/>
            <w:shd w:val="clear" w:color="auto" w:fill="BFBFBF" w:themeFill="background1" w:themeFillShade="BF"/>
            <w:hideMark/>
          </w:tcPr>
          <w:p w14:paraId="06892216"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55ED5412"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0CBF2B95"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1CF79BF8" w14:textId="77777777" w:rsidR="00586394" w:rsidRPr="001259B2" w:rsidRDefault="00586394" w:rsidP="00586394">
            <w:pPr>
              <w:rPr>
                <w:sz w:val="8"/>
                <w:szCs w:val="8"/>
              </w:rPr>
            </w:pPr>
            <w:r w:rsidRPr="001259B2">
              <w:rPr>
                <w:sz w:val="8"/>
                <w:szCs w:val="8"/>
              </w:rPr>
              <w:t> </w:t>
            </w:r>
          </w:p>
        </w:tc>
      </w:tr>
      <w:tr w:rsidR="00586394" w:rsidRPr="005365CC" w14:paraId="0464A774" w14:textId="77777777" w:rsidTr="00713A9E">
        <w:trPr>
          <w:trHeight w:val="330"/>
        </w:trPr>
        <w:tc>
          <w:tcPr>
            <w:tcW w:w="2049" w:type="dxa"/>
            <w:hideMark/>
          </w:tcPr>
          <w:p w14:paraId="13DD0F1A" w14:textId="77777777" w:rsidR="00586394" w:rsidRPr="005365CC" w:rsidRDefault="00586394" w:rsidP="00586394">
            <w:r w:rsidRPr="005365CC">
              <w:t>Channel Number 024</w:t>
            </w:r>
          </w:p>
        </w:tc>
        <w:tc>
          <w:tcPr>
            <w:tcW w:w="1996" w:type="dxa"/>
            <w:hideMark/>
          </w:tcPr>
          <w:p w14:paraId="229917D6" w14:textId="088CC1EB" w:rsidR="00586394" w:rsidRPr="005365CC" w:rsidRDefault="00586394" w:rsidP="00586394">
            <w:r w:rsidRPr="005365CC">
              <w:t xml:space="preserve">806.3125 MHz   </w:t>
            </w:r>
          </w:p>
        </w:tc>
        <w:tc>
          <w:tcPr>
            <w:tcW w:w="1980" w:type="dxa"/>
            <w:hideMark/>
          </w:tcPr>
          <w:p w14:paraId="663439D7" w14:textId="1E92BCD1" w:rsidR="00586394" w:rsidRPr="005365CC" w:rsidRDefault="00586394" w:rsidP="00586394">
            <w:r w:rsidRPr="005365CC">
              <w:t>851.3125 MHz</w:t>
            </w:r>
          </w:p>
        </w:tc>
        <w:tc>
          <w:tcPr>
            <w:tcW w:w="3150" w:type="dxa"/>
            <w:hideMark/>
          </w:tcPr>
          <w:p w14:paraId="641E9DE4" w14:textId="2477513D" w:rsidR="001259B2" w:rsidRDefault="0065008E" w:rsidP="001259B2">
            <w:r>
              <w:t>BIG</w:t>
            </w:r>
            <w:r w:rsidR="00586394" w:rsidRPr="005365CC">
              <w:t xml:space="preserve">HORN </w:t>
            </w:r>
          </w:p>
          <w:p w14:paraId="36803BB9" w14:textId="77777777" w:rsidR="001259B2" w:rsidRDefault="00586394" w:rsidP="001259B2">
            <w:r w:rsidRPr="005365CC">
              <w:t>MEAGHER</w:t>
            </w:r>
          </w:p>
          <w:p w14:paraId="0D638F46" w14:textId="77777777" w:rsidR="001259B2" w:rsidRDefault="00586394" w:rsidP="001259B2">
            <w:r w:rsidRPr="005365CC">
              <w:t>PRAIRIE</w:t>
            </w:r>
          </w:p>
          <w:p w14:paraId="7C9BE9C8" w14:textId="42E6A6EB" w:rsidR="00586394" w:rsidRPr="005365CC" w:rsidRDefault="00586394" w:rsidP="001259B2">
            <w:r w:rsidRPr="005365CC">
              <w:t>RAVALLI</w:t>
            </w:r>
          </w:p>
        </w:tc>
      </w:tr>
      <w:tr w:rsidR="00586394" w:rsidRPr="001259B2" w14:paraId="33B9F512" w14:textId="77777777" w:rsidTr="00713A9E">
        <w:trPr>
          <w:trHeight w:val="129"/>
        </w:trPr>
        <w:tc>
          <w:tcPr>
            <w:tcW w:w="2049" w:type="dxa"/>
            <w:shd w:val="clear" w:color="auto" w:fill="BFBFBF" w:themeFill="background1" w:themeFillShade="BF"/>
            <w:hideMark/>
          </w:tcPr>
          <w:p w14:paraId="2478C21E"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47BBBC7C"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083AB4BF"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4F34B2BE" w14:textId="77777777" w:rsidR="00586394" w:rsidRPr="001259B2" w:rsidRDefault="00586394" w:rsidP="00586394">
            <w:pPr>
              <w:rPr>
                <w:sz w:val="8"/>
                <w:szCs w:val="8"/>
              </w:rPr>
            </w:pPr>
            <w:r w:rsidRPr="001259B2">
              <w:rPr>
                <w:sz w:val="8"/>
                <w:szCs w:val="8"/>
              </w:rPr>
              <w:t> </w:t>
            </w:r>
          </w:p>
        </w:tc>
      </w:tr>
      <w:tr w:rsidR="00586394" w:rsidRPr="005365CC" w14:paraId="56317518" w14:textId="77777777" w:rsidTr="00713A9E">
        <w:trPr>
          <w:trHeight w:val="330"/>
        </w:trPr>
        <w:tc>
          <w:tcPr>
            <w:tcW w:w="2049" w:type="dxa"/>
            <w:hideMark/>
          </w:tcPr>
          <w:p w14:paraId="7FFB8967" w14:textId="77777777" w:rsidR="00586394" w:rsidRPr="005365CC" w:rsidRDefault="00586394" w:rsidP="00586394">
            <w:r w:rsidRPr="005365CC">
              <w:t>Channel Number 025</w:t>
            </w:r>
          </w:p>
        </w:tc>
        <w:tc>
          <w:tcPr>
            <w:tcW w:w="1996" w:type="dxa"/>
            <w:hideMark/>
          </w:tcPr>
          <w:p w14:paraId="6FD33AC3" w14:textId="3CCF1F4E" w:rsidR="00586394" w:rsidRPr="005365CC" w:rsidRDefault="00586394" w:rsidP="00586394">
            <w:r w:rsidRPr="005365CC">
              <w:t xml:space="preserve">806.3250 MHz   </w:t>
            </w:r>
          </w:p>
        </w:tc>
        <w:tc>
          <w:tcPr>
            <w:tcW w:w="1980" w:type="dxa"/>
            <w:hideMark/>
          </w:tcPr>
          <w:p w14:paraId="15823EE8" w14:textId="21D16E78" w:rsidR="00586394" w:rsidRPr="005365CC" w:rsidRDefault="00586394" w:rsidP="00586394">
            <w:r w:rsidRPr="005365CC">
              <w:t>851.3250 MHz</w:t>
            </w:r>
          </w:p>
        </w:tc>
        <w:tc>
          <w:tcPr>
            <w:tcW w:w="3150" w:type="dxa"/>
            <w:hideMark/>
          </w:tcPr>
          <w:p w14:paraId="6809331D" w14:textId="77777777" w:rsidR="001259B2" w:rsidRDefault="00586394" w:rsidP="001259B2">
            <w:r w:rsidRPr="005365CC">
              <w:t>FERGUS</w:t>
            </w:r>
          </w:p>
          <w:p w14:paraId="247F2E00" w14:textId="77777777" w:rsidR="001259B2" w:rsidRDefault="00586394" w:rsidP="001259B2">
            <w:r w:rsidRPr="005365CC">
              <w:t>POWELL</w:t>
            </w:r>
          </w:p>
          <w:p w14:paraId="40B40BB2" w14:textId="6998C309" w:rsidR="00586394" w:rsidRPr="005365CC" w:rsidRDefault="00586394" w:rsidP="001259B2">
            <w:r w:rsidRPr="005365CC">
              <w:t>RICHLAND</w:t>
            </w:r>
          </w:p>
        </w:tc>
      </w:tr>
      <w:tr w:rsidR="00586394" w:rsidRPr="001259B2" w14:paraId="16720CEC" w14:textId="77777777" w:rsidTr="00713A9E">
        <w:trPr>
          <w:trHeight w:val="129"/>
        </w:trPr>
        <w:tc>
          <w:tcPr>
            <w:tcW w:w="2049" w:type="dxa"/>
            <w:shd w:val="clear" w:color="auto" w:fill="BFBFBF" w:themeFill="background1" w:themeFillShade="BF"/>
            <w:hideMark/>
          </w:tcPr>
          <w:p w14:paraId="4265F3DC"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5C49061A"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787C02B6"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4880F634" w14:textId="77777777" w:rsidR="00586394" w:rsidRPr="001259B2" w:rsidRDefault="00586394" w:rsidP="00586394">
            <w:pPr>
              <w:rPr>
                <w:sz w:val="8"/>
                <w:szCs w:val="8"/>
              </w:rPr>
            </w:pPr>
            <w:r w:rsidRPr="001259B2">
              <w:rPr>
                <w:sz w:val="8"/>
                <w:szCs w:val="8"/>
              </w:rPr>
              <w:t> </w:t>
            </w:r>
          </w:p>
        </w:tc>
      </w:tr>
      <w:tr w:rsidR="00586394" w:rsidRPr="005365CC" w14:paraId="2B575B67" w14:textId="77777777" w:rsidTr="00713A9E">
        <w:trPr>
          <w:trHeight w:val="330"/>
        </w:trPr>
        <w:tc>
          <w:tcPr>
            <w:tcW w:w="2049" w:type="dxa"/>
            <w:hideMark/>
          </w:tcPr>
          <w:p w14:paraId="30668005" w14:textId="77777777" w:rsidR="00586394" w:rsidRPr="005365CC" w:rsidRDefault="00586394" w:rsidP="00586394">
            <w:r w:rsidRPr="005365CC">
              <w:t>Channel Number 026</w:t>
            </w:r>
          </w:p>
        </w:tc>
        <w:tc>
          <w:tcPr>
            <w:tcW w:w="1996" w:type="dxa"/>
            <w:hideMark/>
          </w:tcPr>
          <w:p w14:paraId="674A01D3" w14:textId="25C833D7" w:rsidR="00586394" w:rsidRPr="005365CC" w:rsidRDefault="00586394" w:rsidP="00586394">
            <w:r w:rsidRPr="005365CC">
              <w:t>806.3375 MHz</w:t>
            </w:r>
          </w:p>
        </w:tc>
        <w:tc>
          <w:tcPr>
            <w:tcW w:w="1980" w:type="dxa"/>
            <w:hideMark/>
          </w:tcPr>
          <w:p w14:paraId="1D34FCD5" w14:textId="532A5B83" w:rsidR="00586394" w:rsidRPr="005365CC" w:rsidRDefault="00586394" w:rsidP="00586394">
            <w:r w:rsidRPr="005365CC">
              <w:t>851.3375 MHz</w:t>
            </w:r>
          </w:p>
        </w:tc>
        <w:tc>
          <w:tcPr>
            <w:tcW w:w="3150" w:type="dxa"/>
            <w:hideMark/>
          </w:tcPr>
          <w:p w14:paraId="14A82BAA" w14:textId="77777777" w:rsidR="001259B2" w:rsidRDefault="00586394" w:rsidP="001259B2">
            <w:r w:rsidRPr="005365CC">
              <w:t>BROADWATER</w:t>
            </w:r>
          </w:p>
          <w:p w14:paraId="031B07DD" w14:textId="7B06893B" w:rsidR="001259B2" w:rsidRDefault="00586394" w:rsidP="001259B2">
            <w:r w:rsidRPr="005365CC">
              <w:t xml:space="preserve">FALLON </w:t>
            </w:r>
          </w:p>
          <w:p w14:paraId="14D4308D" w14:textId="402C6B3E" w:rsidR="00586394" w:rsidRPr="005365CC" w:rsidRDefault="00586394" w:rsidP="001259B2">
            <w:r w:rsidRPr="005365CC">
              <w:t>STILLWATER</w:t>
            </w:r>
          </w:p>
        </w:tc>
      </w:tr>
      <w:tr w:rsidR="00586394" w:rsidRPr="001259B2" w14:paraId="694D335E" w14:textId="77777777" w:rsidTr="00713A9E">
        <w:trPr>
          <w:trHeight w:val="129"/>
        </w:trPr>
        <w:tc>
          <w:tcPr>
            <w:tcW w:w="2049" w:type="dxa"/>
            <w:shd w:val="clear" w:color="auto" w:fill="BFBFBF" w:themeFill="background1" w:themeFillShade="BF"/>
            <w:hideMark/>
          </w:tcPr>
          <w:p w14:paraId="515A5183"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10F5F94A"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47695889"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2F7652A4" w14:textId="77777777" w:rsidR="00586394" w:rsidRPr="001259B2" w:rsidRDefault="00586394" w:rsidP="00586394">
            <w:pPr>
              <w:rPr>
                <w:sz w:val="8"/>
                <w:szCs w:val="8"/>
              </w:rPr>
            </w:pPr>
            <w:r w:rsidRPr="001259B2">
              <w:rPr>
                <w:sz w:val="8"/>
                <w:szCs w:val="8"/>
              </w:rPr>
              <w:t> </w:t>
            </w:r>
          </w:p>
        </w:tc>
      </w:tr>
      <w:tr w:rsidR="00586394" w:rsidRPr="005365CC" w14:paraId="1EB2BA1E" w14:textId="77777777" w:rsidTr="00713A9E">
        <w:trPr>
          <w:trHeight w:val="330"/>
        </w:trPr>
        <w:tc>
          <w:tcPr>
            <w:tcW w:w="2049" w:type="dxa"/>
            <w:hideMark/>
          </w:tcPr>
          <w:p w14:paraId="51B89C87" w14:textId="5296C4DA" w:rsidR="00586394" w:rsidRPr="005365CC" w:rsidRDefault="00586394" w:rsidP="00586394">
            <w:r w:rsidRPr="005365CC">
              <w:t>Channel Number 027</w:t>
            </w:r>
          </w:p>
        </w:tc>
        <w:tc>
          <w:tcPr>
            <w:tcW w:w="1996" w:type="dxa"/>
            <w:hideMark/>
          </w:tcPr>
          <w:p w14:paraId="3259B8CA" w14:textId="1BB1B979" w:rsidR="00586394" w:rsidRPr="005365CC" w:rsidRDefault="00586394" w:rsidP="00586394">
            <w:r w:rsidRPr="005365CC">
              <w:t xml:space="preserve">806.3500 MHz   </w:t>
            </w:r>
          </w:p>
        </w:tc>
        <w:tc>
          <w:tcPr>
            <w:tcW w:w="1980" w:type="dxa"/>
            <w:hideMark/>
          </w:tcPr>
          <w:p w14:paraId="3712FDBE" w14:textId="356D81DA" w:rsidR="00586394" w:rsidRPr="005365CC" w:rsidRDefault="00586394" w:rsidP="00586394">
            <w:r w:rsidRPr="005365CC">
              <w:t>851.3500 MHz</w:t>
            </w:r>
          </w:p>
        </w:tc>
        <w:tc>
          <w:tcPr>
            <w:tcW w:w="3150" w:type="dxa"/>
            <w:hideMark/>
          </w:tcPr>
          <w:p w14:paraId="648476F3" w14:textId="77777777" w:rsidR="00093733" w:rsidRPr="004E418D" w:rsidRDefault="00093733" w:rsidP="001259B2">
            <w:r w:rsidRPr="004E418D">
              <w:t>GALLATIN</w:t>
            </w:r>
          </w:p>
          <w:p w14:paraId="1260C020" w14:textId="15792B72" w:rsidR="001259B2" w:rsidRDefault="00586394" w:rsidP="001259B2">
            <w:r w:rsidRPr="005365CC">
              <w:t>GARFIELD</w:t>
            </w:r>
          </w:p>
          <w:p w14:paraId="2C47CC6B" w14:textId="77777777" w:rsidR="001259B2" w:rsidRDefault="00586394" w:rsidP="001259B2">
            <w:r w:rsidRPr="005365CC">
              <w:t>LAKE</w:t>
            </w:r>
          </w:p>
          <w:p w14:paraId="6E9D2C20" w14:textId="6C7A5625" w:rsidR="00586394" w:rsidRPr="005365CC" w:rsidRDefault="00586394" w:rsidP="001259B2">
            <w:r w:rsidRPr="005365CC">
              <w:t>SILVER BOW</w:t>
            </w:r>
          </w:p>
        </w:tc>
      </w:tr>
      <w:tr w:rsidR="00586394" w:rsidRPr="001259B2" w14:paraId="789CD063" w14:textId="77777777" w:rsidTr="00713A9E">
        <w:trPr>
          <w:trHeight w:val="129"/>
        </w:trPr>
        <w:tc>
          <w:tcPr>
            <w:tcW w:w="2049" w:type="dxa"/>
            <w:shd w:val="clear" w:color="auto" w:fill="BFBFBF" w:themeFill="background1" w:themeFillShade="BF"/>
            <w:hideMark/>
          </w:tcPr>
          <w:p w14:paraId="499AD95B" w14:textId="77777777" w:rsidR="00586394" w:rsidRPr="001259B2" w:rsidRDefault="00586394" w:rsidP="00586394">
            <w:pPr>
              <w:rPr>
                <w:sz w:val="8"/>
                <w:szCs w:val="8"/>
              </w:rPr>
            </w:pPr>
            <w:r w:rsidRPr="001259B2">
              <w:rPr>
                <w:sz w:val="8"/>
                <w:szCs w:val="8"/>
              </w:rPr>
              <w:t> </w:t>
            </w:r>
          </w:p>
        </w:tc>
        <w:tc>
          <w:tcPr>
            <w:tcW w:w="1996" w:type="dxa"/>
            <w:shd w:val="clear" w:color="auto" w:fill="BFBFBF" w:themeFill="background1" w:themeFillShade="BF"/>
            <w:hideMark/>
          </w:tcPr>
          <w:p w14:paraId="54914456" w14:textId="77777777" w:rsidR="00586394" w:rsidRPr="001259B2" w:rsidRDefault="00586394" w:rsidP="00586394">
            <w:pPr>
              <w:rPr>
                <w:sz w:val="8"/>
                <w:szCs w:val="8"/>
              </w:rPr>
            </w:pPr>
            <w:r w:rsidRPr="001259B2">
              <w:rPr>
                <w:sz w:val="8"/>
                <w:szCs w:val="8"/>
              </w:rPr>
              <w:t> </w:t>
            </w:r>
          </w:p>
        </w:tc>
        <w:tc>
          <w:tcPr>
            <w:tcW w:w="1980" w:type="dxa"/>
            <w:shd w:val="clear" w:color="auto" w:fill="BFBFBF" w:themeFill="background1" w:themeFillShade="BF"/>
            <w:hideMark/>
          </w:tcPr>
          <w:p w14:paraId="63F76DA2" w14:textId="77777777" w:rsidR="00586394" w:rsidRPr="001259B2" w:rsidRDefault="00586394" w:rsidP="00586394">
            <w:pPr>
              <w:rPr>
                <w:sz w:val="8"/>
                <w:szCs w:val="8"/>
              </w:rPr>
            </w:pPr>
            <w:r w:rsidRPr="001259B2">
              <w:rPr>
                <w:sz w:val="8"/>
                <w:szCs w:val="8"/>
              </w:rPr>
              <w:t> </w:t>
            </w:r>
          </w:p>
        </w:tc>
        <w:tc>
          <w:tcPr>
            <w:tcW w:w="3150" w:type="dxa"/>
            <w:shd w:val="clear" w:color="auto" w:fill="BFBFBF" w:themeFill="background1" w:themeFillShade="BF"/>
            <w:hideMark/>
          </w:tcPr>
          <w:p w14:paraId="2635CA40" w14:textId="77777777" w:rsidR="00586394" w:rsidRPr="001259B2" w:rsidRDefault="00586394" w:rsidP="00586394">
            <w:pPr>
              <w:rPr>
                <w:sz w:val="8"/>
                <w:szCs w:val="8"/>
              </w:rPr>
            </w:pPr>
            <w:r w:rsidRPr="001259B2">
              <w:rPr>
                <w:sz w:val="8"/>
                <w:szCs w:val="8"/>
              </w:rPr>
              <w:t> </w:t>
            </w:r>
          </w:p>
        </w:tc>
      </w:tr>
      <w:tr w:rsidR="00586394" w:rsidRPr="005365CC" w14:paraId="5A697D12" w14:textId="77777777" w:rsidTr="00713A9E">
        <w:trPr>
          <w:trHeight w:val="330"/>
        </w:trPr>
        <w:tc>
          <w:tcPr>
            <w:tcW w:w="2049" w:type="dxa"/>
            <w:hideMark/>
          </w:tcPr>
          <w:p w14:paraId="32F36FAF" w14:textId="77777777" w:rsidR="00586394" w:rsidRPr="005365CC" w:rsidRDefault="00586394" w:rsidP="00586394">
            <w:r w:rsidRPr="005365CC">
              <w:t xml:space="preserve">Channel Number 028  </w:t>
            </w:r>
          </w:p>
        </w:tc>
        <w:tc>
          <w:tcPr>
            <w:tcW w:w="1996" w:type="dxa"/>
            <w:hideMark/>
          </w:tcPr>
          <w:p w14:paraId="40106105" w14:textId="56ED123A" w:rsidR="00586394" w:rsidRPr="005365CC" w:rsidRDefault="00586394" w:rsidP="00586394">
            <w:r w:rsidRPr="005365CC">
              <w:t xml:space="preserve">806.3625 MHz    </w:t>
            </w:r>
          </w:p>
        </w:tc>
        <w:tc>
          <w:tcPr>
            <w:tcW w:w="1980" w:type="dxa"/>
            <w:hideMark/>
          </w:tcPr>
          <w:p w14:paraId="4F66CB7E" w14:textId="368E5589" w:rsidR="00586394" w:rsidRPr="005365CC" w:rsidRDefault="00586394" w:rsidP="00586394">
            <w:r w:rsidRPr="005365CC">
              <w:t>851.3625 MHz</w:t>
            </w:r>
          </w:p>
        </w:tc>
        <w:tc>
          <w:tcPr>
            <w:tcW w:w="3150" w:type="dxa"/>
            <w:hideMark/>
          </w:tcPr>
          <w:p w14:paraId="7F2E97E6" w14:textId="77777777" w:rsidR="001259B2" w:rsidRDefault="00586394" w:rsidP="001259B2">
            <w:r w:rsidRPr="005365CC">
              <w:t>DAWSON</w:t>
            </w:r>
          </w:p>
          <w:p w14:paraId="1B151CB3" w14:textId="77777777" w:rsidR="001259B2" w:rsidRDefault="00586394" w:rsidP="001259B2">
            <w:r w:rsidRPr="005365CC">
              <w:t>GRANITE</w:t>
            </w:r>
          </w:p>
          <w:p w14:paraId="35996FF9" w14:textId="68658E68" w:rsidR="00586394" w:rsidRPr="005365CC" w:rsidRDefault="00586394" w:rsidP="001259B2">
            <w:r w:rsidRPr="005365CC">
              <w:t>WHEATLAND</w:t>
            </w:r>
          </w:p>
        </w:tc>
      </w:tr>
      <w:tr w:rsidR="00731BAF" w:rsidRPr="00F948BA" w14:paraId="52B516BC" w14:textId="77777777" w:rsidTr="00F670D6">
        <w:trPr>
          <w:trHeight w:val="129"/>
        </w:trPr>
        <w:tc>
          <w:tcPr>
            <w:tcW w:w="2049" w:type="dxa"/>
            <w:shd w:val="clear" w:color="auto" w:fill="BFBFBF" w:themeFill="background1" w:themeFillShade="BF"/>
            <w:hideMark/>
          </w:tcPr>
          <w:p w14:paraId="7C4DFB8D" w14:textId="77777777" w:rsidR="00731BAF" w:rsidRPr="00F948BA" w:rsidRDefault="00731BAF" w:rsidP="00F670D6">
            <w:pPr>
              <w:rPr>
                <w:sz w:val="8"/>
                <w:szCs w:val="8"/>
              </w:rPr>
            </w:pPr>
            <w:r w:rsidRPr="00F948BA">
              <w:rPr>
                <w:sz w:val="8"/>
                <w:szCs w:val="8"/>
              </w:rPr>
              <w:t> </w:t>
            </w:r>
          </w:p>
        </w:tc>
        <w:tc>
          <w:tcPr>
            <w:tcW w:w="1996" w:type="dxa"/>
            <w:shd w:val="clear" w:color="auto" w:fill="BFBFBF" w:themeFill="background1" w:themeFillShade="BF"/>
            <w:hideMark/>
          </w:tcPr>
          <w:p w14:paraId="56B858F7" w14:textId="77777777" w:rsidR="00731BAF" w:rsidRPr="00F948BA" w:rsidRDefault="00731BAF" w:rsidP="00F670D6">
            <w:pPr>
              <w:rPr>
                <w:sz w:val="8"/>
                <w:szCs w:val="8"/>
              </w:rPr>
            </w:pPr>
            <w:r w:rsidRPr="00F948BA">
              <w:rPr>
                <w:sz w:val="8"/>
                <w:szCs w:val="8"/>
              </w:rPr>
              <w:t> </w:t>
            </w:r>
          </w:p>
        </w:tc>
        <w:tc>
          <w:tcPr>
            <w:tcW w:w="1980" w:type="dxa"/>
            <w:shd w:val="clear" w:color="auto" w:fill="BFBFBF" w:themeFill="background1" w:themeFillShade="BF"/>
            <w:hideMark/>
          </w:tcPr>
          <w:p w14:paraId="7939E899" w14:textId="77777777" w:rsidR="00731BAF" w:rsidRPr="00F948BA" w:rsidRDefault="00731BAF" w:rsidP="00F670D6">
            <w:pPr>
              <w:rPr>
                <w:sz w:val="8"/>
                <w:szCs w:val="8"/>
              </w:rPr>
            </w:pPr>
            <w:r w:rsidRPr="00F948BA">
              <w:rPr>
                <w:sz w:val="8"/>
                <w:szCs w:val="8"/>
              </w:rPr>
              <w:t> </w:t>
            </w:r>
          </w:p>
        </w:tc>
        <w:tc>
          <w:tcPr>
            <w:tcW w:w="3150" w:type="dxa"/>
            <w:shd w:val="clear" w:color="auto" w:fill="BFBFBF" w:themeFill="background1" w:themeFillShade="BF"/>
            <w:hideMark/>
          </w:tcPr>
          <w:p w14:paraId="3D9D32DD" w14:textId="77777777" w:rsidR="00731BAF" w:rsidRPr="00F948BA" w:rsidRDefault="00731BAF" w:rsidP="00F670D6">
            <w:pPr>
              <w:rPr>
                <w:sz w:val="8"/>
                <w:szCs w:val="8"/>
              </w:rPr>
            </w:pPr>
            <w:r w:rsidRPr="00F948BA">
              <w:rPr>
                <w:sz w:val="8"/>
                <w:szCs w:val="8"/>
              </w:rPr>
              <w:t> </w:t>
            </w:r>
          </w:p>
        </w:tc>
      </w:tr>
      <w:tr w:rsidR="00586394" w:rsidRPr="005365CC" w14:paraId="45A331E1" w14:textId="77777777" w:rsidTr="00713A9E">
        <w:trPr>
          <w:trHeight w:val="330"/>
        </w:trPr>
        <w:tc>
          <w:tcPr>
            <w:tcW w:w="2049" w:type="dxa"/>
            <w:hideMark/>
          </w:tcPr>
          <w:p w14:paraId="6D2BC434" w14:textId="77777777" w:rsidR="00586394" w:rsidRPr="005365CC" w:rsidRDefault="00586394" w:rsidP="00586394">
            <w:r w:rsidRPr="005365CC">
              <w:t>Channel Number 029</w:t>
            </w:r>
          </w:p>
        </w:tc>
        <w:tc>
          <w:tcPr>
            <w:tcW w:w="1996" w:type="dxa"/>
            <w:hideMark/>
          </w:tcPr>
          <w:p w14:paraId="4312E1DF" w14:textId="47C133A9" w:rsidR="00586394" w:rsidRPr="005365CC" w:rsidRDefault="00586394" w:rsidP="00586394">
            <w:r w:rsidRPr="005365CC">
              <w:t xml:space="preserve">806.3750 MHz   </w:t>
            </w:r>
          </w:p>
        </w:tc>
        <w:tc>
          <w:tcPr>
            <w:tcW w:w="1980" w:type="dxa"/>
            <w:hideMark/>
          </w:tcPr>
          <w:p w14:paraId="466FFFE7" w14:textId="38CAF652" w:rsidR="00586394" w:rsidRPr="005365CC" w:rsidRDefault="00586394" w:rsidP="00586394">
            <w:r w:rsidRPr="005365CC">
              <w:t>851.3750 MHz</w:t>
            </w:r>
          </w:p>
        </w:tc>
        <w:tc>
          <w:tcPr>
            <w:tcW w:w="3150" w:type="dxa"/>
            <w:hideMark/>
          </w:tcPr>
          <w:p w14:paraId="369E7AEC" w14:textId="77777777" w:rsidR="00220496" w:rsidRPr="00371999" w:rsidRDefault="00220496" w:rsidP="00586394">
            <w:r w:rsidRPr="00371999">
              <w:t>MADISON</w:t>
            </w:r>
          </w:p>
          <w:p w14:paraId="4D25FB87" w14:textId="77777777" w:rsidR="00220496" w:rsidRDefault="00586394" w:rsidP="00220496">
            <w:r w:rsidRPr="005365CC">
              <w:t>SANDERS</w:t>
            </w:r>
          </w:p>
          <w:p w14:paraId="51B91D3B" w14:textId="1F773597" w:rsidR="00586394" w:rsidRPr="005365CC" w:rsidRDefault="00586394" w:rsidP="00220496">
            <w:r w:rsidRPr="005365CC">
              <w:t>YELLOWSTONE</w:t>
            </w:r>
          </w:p>
        </w:tc>
      </w:tr>
      <w:tr w:rsidR="00586394" w:rsidRPr="00220496" w14:paraId="691B0A49" w14:textId="77777777" w:rsidTr="00713A9E">
        <w:trPr>
          <w:trHeight w:val="129"/>
        </w:trPr>
        <w:tc>
          <w:tcPr>
            <w:tcW w:w="2049" w:type="dxa"/>
            <w:shd w:val="clear" w:color="auto" w:fill="BFBFBF" w:themeFill="background1" w:themeFillShade="BF"/>
            <w:hideMark/>
          </w:tcPr>
          <w:p w14:paraId="20BD6F97"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1E6EA815"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1632F843"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3C6AD285" w14:textId="77777777" w:rsidR="00586394" w:rsidRPr="00220496" w:rsidRDefault="00586394" w:rsidP="00586394">
            <w:pPr>
              <w:rPr>
                <w:sz w:val="8"/>
                <w:szCs w:val="8"/>
              </w:rPr>
            </w:pPr>
            <w:r w:rsidRPr="00220496">
              <w:rPr>
                <w:sz w:val="8"/>
                <w:szCs w:val="8"/>
              </w:rPr>
              <w:t> </w:t>
            </w:r>
          </w:p>
        </w:tc>
      </w:tr>
      <w:tr w:rsidR="004E418D" w:rsidRPr="005365CC" w14:paraId="75022888" w14:textId="77777777" w:rsidTr="008038B6">
        <w:trPr>
          <w:trHeight w:val="330"/>
        </w:trPr>
        <w:tc>
          <w:tcPr>
            <w:tcW w:w="2049" w:type="dxa"/>
            <w:shd w:val="clear" w:color="auto" w:fill="C6D9F1" w:themeFill="text2" w:themeFillTint="33"/>
            <w:noWrap/>
            <w:hideMark/>
          </w:tcPr>
          <w:p w14:paraId="5A410E1B" w14:textId="77777777" w:rsidR="004E418D" w:rsidRPr="005365CC" w:rsidRDefault="004E418D" w:rsidP="008038B6">
            <w:pPr>
              <w:jc w:val="center"/>
            </w:pPr>
            <w:r>
              <w:lastRenderedPageBreak/>
              <w:br w:type="page"/>
            </w:r>
            <w:r w:rsidRPr="005365CC">
              <w:t>CHANNEL NUMBER</w:t>
            </w:r>
          </w:p>
        </w:tc>
        <w:tc>
          <w:tcPr>
            <w:tcW w:w="1996" w:type="dxa"/>
            <w:shd w:val="clear" w:color="auto" w:fill="C6D9F1" w:themeFill="text2" w:themeFillTint="33"/>
            <w:noWrap/>
            <w:hideMark/>
          </w:tcPr>
          <w:p w14:paraId="0CC70E62"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4B7F80A5"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757718DF" w14:textId="77777777" w:rsidR="004E418D" w:rsidRPr="005365CC" w:rsidRDefault="004E418D" w:rsidP="008038B6">
            <w:pPr>
              <w:jc w:val="center"/>
            </w:pPr>
            <w:r>
              <w:t>USAGE/COUNTIES</w:t>
            </w:r>
          </w:p>
        </w:tc>
      </w:tr>
      <w:tr w:rsidR="00586394" w:rsidRPr="005365CC" w14:paraId="5A0292BB" w14:textId="77777777" w:rsidTr="00713A9E">
        <w:trPr>
          <w:trHeight w:val="330"/>
        </w:trPr>
        <w:tc>
          <w:tcPr>
            <w:tcW w:w="2049" w:type="dxa"/>
            <w:hideMark/>
          </w:tcPr>
          <w:p w14:paraId="4D6687C8" w14:textId="77777777" w:rsidR="00586394" w:rsidRPr="005365CC" w:rsidRDefault="00586394" w:rsidP="00586394">
            <w:r w:rsidRPr="005365CC">
              <w:t>Channel Number 030</w:t>
            </w:r>
          </w:p>
        </w:tc>
        <w:tc>
          <w:tcPr>
            <w:tcW w:w="1996" w:type="dxa"/>
            <w:hideMark/>
          </w:tcPr>
          <w:p w14:paraId="7173E7C2" w14:textId="7748935A" w:rsidR="00586394" w:rsidRPr="005365CC" w:rsidRDefault="00586394" w:rsidP="00586394">
            <w:r w:rsidRPr="005365CC">
              <w:t>806.3875 MHz</w:t>
            </w:r>
          </w:p>
        </w:tc>
        <w:tc>
          <w:tcPr>
            <w:tcW w:w="1980" w:type="dxa"/>
            <w:hideMark/>
          </w:tcPr>
          <w:p w14:paraId="068EF118" w14:textId="47A7C23D" w:rsidR="00586394" w:rsidRPr="005365CC" w:rsidRDefault="00586394" w:rsidP="00586394">
            <w:r w:rsidRPr="005365CC">
              <w:t xml:space="preserve">851.3875 MHz </w:t>
            </w:r>
          </w:p>
        </w:tc>
        <w:tc>
          <w:tcPr>
            <w:tcW w:w="3150" w:type="dxa"/>
            <w:hideMark/>
          </w:tcPr>
          <w:p w14:paraId="17B93A55" w14:textId="77777777" w:rsidR="00220496" w:rsidRDefault="00586394" w:rsidP="00220496">
            <w:r w:rsidRPr="005365CC">
              <w:t>CARTER</w:t>
            </w:r>
          </w:p>
          <w:p w14:paraId="2F517C5C" w14:textId="77777777" w:rsidR="00220496" w:rsidRDefault="00586394" w:rsidP="00220496">
            <w:r w:rsidRPr="005365CC">
              <w:t>DEER LODGE</w:t>
            </w:r>
          </w:p>
          <w:p w14:paraId="64999F2F" w14:textId="77777777" w:rsidR="00220496" w:rsidRDefault="00586394" w:rsidP="00220496">
            <w:r w:rsidRPr="005365CC">
              <w:t>MCCONE</w:t>
            </w:r>
          </w:p>
          <w:p w14:paraId="34C3E3AF" w14:textId="414652AB" w:rsidR="00586394" w:rsidRPr="005365CC" w:rsidRDefault="00B33818" w:rsidP="00220496">
            <w:r>
              <w:t>SWEET GRASS</w:t>
            </w:r>
          </w:p>
        </w:tc>
      </w:tr>
      <w:tr w:rsidR="00586394" w:rsidRPr="00220496" w14:paraId="71BEF3C0" w14:textId="77777777" w:rsidTr="00713A9E">
        <w:trPr>
          <w:trHeight w:val="129"/>
        </w:trPr>
        <w:tc>
          <w:tcPr>
            <w:tcW w:w="2049" w:type="dxa"/>
            <w:shd w:val="clear" w:color="auto" w:fill="BFBFBF" w:themeFill="background1" w:themeFillShade="BF"/>
            <w:hideMark/>
          </w:tcPr>
          <w:p w14:paraId="2FC3E7D3"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09A165F8"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0FD1862E"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74155731" w14:textId="77777777" w:rsidR="00586394" w:rsidRPr="00220496" w:rsidRDefault="00586394" w:rsidP="00586394">
            <w:pPr>
              <w:rPr>
                <w:sz w:val="8"/>
                <w:szCs w:val="8"/>
              </w:rPr>
            </w:pPr>
            <w:r w:rsidRPr="00220496">
              <w:rPr>
                <w:sz w:val="8"/>
                <w:szCs w:val="8"/>
              </w:rPr>
              <w:t> </w:t>
            </w:r>
          </w:p>
        </w:tc>
      </w:tr>
      <w:tr w:rsidR="00586394" w:rsidRPr="005365CC" w14:paraId="2F316D91" w14:textId="77777777" w:rsidTr="00713A9E">
        <w:trPr>
          <w:trHeight w:val="330"/>
        </w:trPr>
        <w:tc>
          <w:tcPr>
            <w:tcW w:w="2049" w:type="dxa"/>
            <w:hideMark/>
          </w:tcPr>
          <w:p w14:paraId="4599FDD1" w14:textId="77777777" w:rsidR="00586394" w:rsidRPr="005365CC" w:rsidRDefault="00586394" w:rsidP="00586394">
            <w:r w:rsidRPr="005365CC">
              <w:t>Channel Number 031</w:t>
            </w:r>
          </w:p>
        </w:tc>
        <w:tc>
          <w:tcPr>
            <w:tcW w:w="1996" w:type="dxa"/>
            <w:hideMark/>
          </w:tcPr>
          <w:p w14:paraId="3FAB1883" w14:textId="396F27AC" w:rsidR="00586394" w:rsidRPr="005365CC" w:rsidRDefault="00586394" w:rsidP="00586394">
            <w:r w:rsidRPr="005365CC">
              <w:t xml:space="preserve">806.4000 MHz  </w:t>
            </w:r>
          </w:p>
        </w:tc>
        <w:tc>
          <w:tcPr>
            <w:tcW w:w="1980" w:type="dxa"/>
            <w:hideMark/>
          </w:tcPr>
          <w:p w14:paraId="21D82E69" w14:textId="0EADAEC7" w:rsidR="00586394" w:rsidRPr="005365CC" w:rsidRDefault="00586394" w:rsidP="00586394">
            <w:r w:rsidRPr="005365CC">
              <w:t>851.4000 MHz</w:t>
            </w:r>
          </w:p>
        </w:tc>
        <w:tc>
          <w:tcPr>
            <w:tcW w:w="3150" w:type="dxa"/>
            <w:hideMark/>
          </w:tcPr>
          <w:p w14:paraId="60FCED8D" w14:textId="77777777" w:rsidR="00220496" w:rsidRDefault="00586394" w:rsidP="00220496">
            <w:r w:rsidRPr="005365CC">
              <w:t>CASCADE</w:t>
            </w:r>
          </w:p>
          <w:p w14:paraId="35F9B5E7" w14:textId="77777777" w:rsidR="00220496" w:rsidRDefault="00586394" w:rsidP="00220496">
            <w:r w:rsidRPr="005365CC">
              <w:t>MISSOULA</w:t>
            </w:r>
          </w:p>
          <w:p w14:paraId="7D793D4B" w14:textId="7236A8E1" w:rsidR="00586394" w:rsidRPr="005365CC" w:rsidRDefault="00586394" w:rsidP="00220496">
            <w:r w:rsidRPr="005365CC">
              <w:t>YELLOWSTONE</w:t>
            </w:r>
          </w:p>
        </w:tc>
      </w:tr>
      <w:tr w:rsidR="00586394" w:rsidRPr="00220496" w14:paraId="15B5A431" w14:textId="77777777" w:rsidTr="00713A9E">
        <w:trPr>
          <w:trHeight w:val="129"/>
        </w:trPr>
        <w:tc>
          <w:tcPr>
            <w:tcW w:w="2049" w:type="dxa"/>
            <w:shd w:val="clear" w:color="auto" w:fill="BFBFBF" w:themeFill="background1" w:themeFillShade="BF"/>
            <w:hideMark/>
          </w:tcPr>
          <w:p w14:paraId="16452F51"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7734EF85"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44D5AAE4"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5409C41E" w14:textId="77777777" w:rsidR="00586394" w:rsidRPr="00220496" w:rsidRDefault="00586394" w:rsidP="00586394">
            <w:pPr>
              <w:rPr>
                <w:sz w:val="8"/>
                <w:szCs w:val="8"/>
              </w:rPr>
            </w:pPr>
            <w:r w:rsidRPr="00220496">
              <w:rPr>
                <w:sz w:val="8"/>
                <w:szCs w:val="8"/>
              </w:rPr>
              <w:t> </w:t>
            </w:r>
          </w:p>
        </w:tc>
      </w:tr>
      <w:tr w:rsidR="00586394" w:rsidRPr="005365CC" w14:paraId="50D78D6B" w14:textId="77777777" w:rsidTr="00713A9E">
        <w:trPr>
          <w:trHeight w:val="330"/>
        </w:trPr>
        <w:tc>
          <w:tcPr>
            <w:tcW w:w="2049" w:type="dxa"/>
            <w:hideMark/>
          </w:tcPr>
          <w:p w14:paraId="7468B7DA" w14:textId="77777777" w:rsidR="00586394" w:rsidRPr="005365CC" w:rsidRDefault="00586394" w:rsidP="00586394">
            <w:r w:rsidRPr="005365CC">
              <w:t>Channel Number 032</w:t>
            </w:r>
          </w:p>
        </w:tc>
        <w:tc>
          <w:tcPr>
            <w:tcW w:w="1996" w:type="dxa"/>
            <w:hideMark/>
          </w:tcPr>
          <w:p w14:paraId="70620E0B" w14:textId="03DC2CFC" w:rsidR="00586394" w:rsidRPr="005365CC" w:rsidRDefault="00586394" w:rsidP="00586394">
            <w:r w:rsidRPr="005365CC">
              <w:t xml:space="preserve">806.4125 MHz   </w:t>
            </w:r>
          </w:p>
        </w:tc>
        <w:tc>
          <w:tcPr>
            <w:tcW w:w="1980" w:type="dxa"/>
            <w:hideMark/>
          </w:tcPr>
          <w:p w14:paraId="7CC1B2E7" w14:textId="7DE0EA5E" w:rsidR="00586394" w:rsidRPr="005365CC" w:rsidRDefault="00586394" w:rsidP="00586394">
            <w:r w:rsidRPr="005365CC">
              <w:t>851.4125 MHz</w:t>
            </w:r>
          </w:p>
        </w:tc>
        <w:tc>
          <w:tcPr>
            <w:tcW w:w="3150" w:type="dxa"/>
            <w:hideMark/>
          </w:tcPr>
          <w:p w14:paraId="2DF95250" w14:textId="777FDB13" w:rsidR="00586394" w:rsidRPr="005365CC" w:rsidRDefault="00586394" w:rsidP="00220496">
            <w:r w:rsidRPr="00220496">
              <w:t>CUSTER</w:t>
            </w:r>
          </w:p>
        </w:tc>
      </w:tr>
      <w:tr w:rsidR="00586394" w:rsidRPr="00220496" w14:paraId="79920513" w14:textId="77777777" w:rsidTr="00713A9E">
        <w:trPr>
          <w:trHeight w:val="129"/>
        </w:trPr>
        <w:tc>
          <w:tcPr>
            <w:tcW w:w="2049" w:type="dxa"/>
            <w:shd w:val="clear" w:color="auto" w:fill="BFBFBF" w:themeFill="background1" w:themeFillShade="BF"/>
            <w:hideMark/>
          </w:tcPr>
          <w:p w14:paraId="78593136"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10C1E1AD"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78FB6377"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5F23C038" w14:textId="77777777" w:rsidR="00586394" w:rsidRPr="00220496" w:rsidRDefault="00586394" w:rsidP="00586394">
            <w:pPr>
              <w:rPr>
                <w:sz w:val="8"/>
                <w:szCs w:val="8"/>
              </w:rPr>
            </w:pPr>
            <w:r w:rsidRPr="00220496">
              <w:rPr>
                <w:sz w:val="8"/>
                <w:szCs w:val="8"/>
              </w:rPr>
              <w:t> </w:t>
            </w:r>
          </w:p>
        </w:tc>
      </w:tr>
      <w:tr w:rsidR="005E4F17" w:rsidRPr="005E4F17" w14:paraId="5ED13CB3" w14:textId="77777777" w:rsidTr="00713A9E">
        <w:trPr>
          <w:trHeight w:val="129"/>
        </w:trPr>
        <w:tc>
          <w:tcPr>
            <w:tcW w:w="2049" w:type="dxa"/>
            <w:shd w:val="clear" w:color="auto" w:fill="auto"/>
          </w:tcPr>
          <w:p w14:paraId="2CF41A9C" w14:textId="6B4495E5" w:rsidR="005E4F17" w:rsidRPr="005E4F17" w:rsidRDefault="005E4F17" w:rsidP="00586394">
            <w:r>
              <w:t>Channel Number 033</w:t>
            </w:r>
          </w:p>
        </w:tc>
        <w:tc>
          <w:tcPr>
            <w:tcW w:w="1996" w:type="dxa"/>
            <w:shd w:val="clear" w:color="auto" w:fill="auto"/>
          </w:tcPr>
          <w:p w14:paraId="2BADB069" w14:textId="1A340436" w:rsidR="005E4F17" w:rsidRPr="005E4F17" w:rsidRDefault="005E4F17" w:rsidP="00586394">
            <w:r>
              <w:t>806.4250</w:t>
            </w:r>
          </w:p>
        </w:tc>
        <w:tc>
          <w:tcPr>
            <w:tcW w:w="1980" w:type="dxa"/>
            <w:shd w:val="clear" w:color="auto" w:fill="auto"/>
          </w:tcPr>
          <w:p w14:paraId="41556889" w14:textId="2006B46E" w:rsidR="005E4F17" w:rsidRPr="005E4F17" w:rsidRDefault="005E4F17" w:rsidP="00586394">
            <w:r>
              <w:t>851.4250</w:t>
            </w:r>
          </w:p>
        </w:tc>
        <w:tc>
          <w:tcPr>
            <w:tcW w:w="3150" w:type="dxa"/>
            <w:shd w:val="clear" w:color="auto" w:fill="auto"/>
          </w:tcPr>
          <w:p w14:paraId="56F8510F" w14:textId="26A11DFA" w:rsidR="005E4F17" w:rsidRDefault="005E4F17" w:rsidP="00586394">
            <w:r>
              <w:t>CASCADE</w:t>
            </w:r>
          </w:p>
          <w:p w14:paraId="3309A838" w14:textId="5CB1EB86" w:rsidR="005E4F17" w:rsidRDefault="005E4F17" w:rsidP="00586394">
            <w:r>
              <w:t>MISSOULA</w:t>
            </w:r>
          </w:p>
          <w:p w14:paraId="0498390C" w14:textId="536D3887" w:rsidR="005E4F17" w:rsidRPr="005E4F17" w:rsidRDefault="005E4F17" w:rsidP="00586394">
            <w:r>
              <w:t>MUSSELSHELL</w:t>
            </w:r>
          </w:p>
        </w:tc>
      </w:tr>
      <w:tr w:rsidR="005E4F17" w:rsidRPr="00220496" w14:paraId="301750B5" w14:textId="77777777" w:rsidTr="00713A9E">
        <w:trPr>
          <w:trHeight w:val="129"/>
        </w:trPr>
        <w:tc>
          <w:tcPr>
            <w:tcW w:w="2049" w:type="dxa"/>
            <w:shd w:val="clear" w:color="auto" w:fill="BFBFBF" w:themeFill="background1" w:themeFillShade="BF"/>
          </w:tcPr>
          <w:p w14:paraId="7A5E994A" w14:textId="77777777" w:rsidR="005E4F17" w:rsidRPr="00220496" w:rsidRDefault="005E4F17" w:rsidP="00586394">
            <w:pPr>
              <w:rPr>
                <w:sz w:val="8"/>
                <w:szCs w:val="8"/>
              </w:rPr>
            </w:pPr>
          </w:p>
        </w:tc>
        <w:tc>
          <w:tcPr>
            <w:tcW w:w="1996" w:type="dxa"/>
            <w:shd w:val="clear" w:color="auto" w:fill="BFBFBF" w:themeFill="background1" w:themeFillShade="BF"/>
          </w:tcPr>
          <w:p w14:paraId="1A2BABA3" w14:textId="77777777" w:rsidR="005E4F17" w:rsidRPr="00220496" w:rsidRDefault="005E4F17" w:rsidP="00586394">
            <w:pPr>
              <w:rPr>
                <w:sz w:val="8"/>
                <w:szCs w:val="8"/>
              </w:rPr>
            </w:pPr>
          </w:p>
        </w:tc>
        <w:tc>
          <w:tcPr>
            <w:tcW w:w="1980" w:type="dxa"/>
            <w:shd w:val="clear" w:color="auto" w:fill="BFBFBF" w:themeFill="background1" w:themeFillShade="BF"/>
          </w:tcPr>
          <w:p w14:paraId="18645A85" w14:textId="77777777" w:rsidR="005E4F17" w:rsidRPr="00220496" w:rsidRDefault="005E4F17" w:rsidP="00586394">
            <w:pPr>
              <w:rPr>
                <w:sz w:val="8"/>
                <w:szCs w:val="8"/>
              </w:rPr>
            </w:pPr>
          </w:p>
        </w:tc>
        <w:tc>
          <w:tcPr>
            <w:tcW w:w="3150" w:type="dxa"/>
            <w:shd w:val="clear" w:color="auto" w:fill="BFBFBF" w:themeFill="background1" w:themeFillShade="BF"/>
          </w:tcPr>
          <w:p w14:paraId="5CF14CAC" w14:textId="77777777" w:rsidR="005E4F17" w:rsidRPr="00220496" w:rsidRDefault="005E4F17" w:rsidP="00586394">
            <w:pPr>
              <w:rPr>
                <w:sz w:val="8"/>
                <w:szCs w:val="8"/>
              </w:rPr>
            </w:pPr>
          </w:p>
        </w:tc>
      </w:tr>
      <w:tr w:rsidR="00586394" w:rsidRPr="005365CC" w14:paraId="4CBFE034" w14:textId="77777777" w:rsidTr="00713A9E">
        <w:trPr>
          <w:trHeight w:val="330"/>
        </w:trPr>
        <w:tc>
          <w:tcPr>
            <w:tcW w:w="2049" w:type="dxa"/>
            <w:hideMark/>
          </w:tcPr>
          <w:p w14:paraId="71D996D8" w14:textId="77777777" w:rsidR="00586394" w:rsidRPr="005365CC" w:rsidRDefault="00586394" w:rsidP="00586394">
            <w:r w:rsidRPr="005365CC">
              <w:t>Channel Number 034</w:t>
            </w:r>
          </w:p>
        </w:tc>
        <w:tc>
          <w:tcPr>
            <w:tcW w:w="1996" w:type="dxa"/>
            <w:hideMark/>
          </w:tcPr>
          <w:p w14:paraId="437CE0DE" w14:textId="5D04FDC5" w:rsidR="00586394" w:rsidRPr="005365CC" w:rsidRDefault="00586394" w:rsidP="00586394">
            <w:r w:rsidRPr="005365CC">
              <w:t xml:space="preserve">806.4375 MHz   </w:t>
            </w:r>
          </w:p>
        </w:tc>
        <w:tc>
          <w:tcPr>
            <w:tcW w:w="1980" w:type="dxa"/>
            <w:hideMark/>
          </w:tcPr>
          <w:p w14:paraId="28CB7CFE" w14:textId="1C66C81F" w:rsidR="00586394" w:rsidRPr="005365CC" w:rsidRDefault="00586394" w:rsidP="00586394">
            <w:r w:rsidRPr="005365CC">
              <w:t>851.4375 MHz</w:t>
            </w:r>
          </w:p>
        </w:tc>
        <w:tc>
          <w:tcPr>
            <w:tcW w:w="3150" w:type="dxa"/>
            <w:hideMark/>
          </w:tcPr>
          <w:p w14:paraId="2186D5AC" w14:textId="1CC00662" w:rsidR="00586394" w:rsidRPr="005365CC" w:rsidRDefault="00220496" w:rsidP="00586394">
            <w:r w:rsidRPr="00371999">
              <w:rPr>
                <w:color w:val="548DD4" w:themeColor="text2" w:themeTint="99"/>
              </w:rPr>
              <w:t>UNASSIGNED</w:t>
            </w:r>
          </w:p>
        </w:tc>
      </w:tr>
      <w:tr w:rsidR="00586394" w:rsidRPr="00220496" w14:paraId="53370816" w14:textId="77777777" w:rsidTr="00713A9E">
        <w:trPr>
          <w:trHeight w:val="129"/>
        </w:trPr>
        <w:tc>
          <w:tcPr>
            <w:tcW w:w="2049" w:type="dxa"/>
            <w:shd w:val="clear" w:color="auto" w:fill="BFBFBF" w:themeFill="background1" w:themeFillShade="BF"/>
            <w:hideMark/>
          </w:tcPr>
          <w:p w14:paraId="780917FC"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0FEA0A5F"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209CA0AD"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33CCCF3C" w14:textId="77777777" w:rsidR="00586394" w:rsidRPr="00220496" w:rsidRDefault="00586394" w:rsidP="00586394">
            <w:pPr>
              <w:rPr>
                <w:sz w:val="8"/>
                <w:szCs w:val="8"/>
              </w:rPr>
            </w:pPr>
            <w:r w:rsidRPr="00220496">
              <w:rPr>
                <w:sz w:val="8"/>
                <w:szCs w:val="8"/>
              </w:rPr>
              <w:t> </w:t>
            </w:r>
          </w:p>
        </w:tc>
      </w:tr>
      <w:tr w:rsidR="00586394" w:rsidRPr="005365CC" w14:paraId="550D6B73" w14:textId="77777777" w:rsidTr="00713A9E">
        <w:trPr>
          <w:trHeight w:val="330"/>
        </w:trPr>
        <w:tc>
          <w:tcPr>
            <w:tcW w:w="2049" w:type="dxa"/>
            <w:hideMark/>
          </w:tcPr>
          <w:p w14:paraId="013E254A" w14:textId="77777777" w:rsidR="00586394" w:rsidRPr="005365CC" w:rsidRDefault="00586394" w:rsidP="00586394">
            <w:r w:rsidRPr="005365CC">
              <w:t>Channel Number 035</w:t>
            </w:r>
          </w:p>
        </w:tc>
        <w:tc>
          <w:tcPr>
            <w:tcW w:w="1996" w:type="dxa"/>
            <w:hideMark/>
          </w:tcPr>
          <w:p w14:paraId="48292D92" w14:textId="5BEB12F9" w:rsidR="00586394" w:rsidRPr="005365CC" w:rsidRDefault="00586394" w:rsidP="00586394">
            <w:r w:rsidRPr="005365CC">
              <w:t xml:space="preserve">806.4500 MHz  </w:t>
            </w:r>
          </w:p>
        </w:tc>
        <w:tc>
          <w:tcPr>
            <w:tcW w:w="1980" w:type="dxa"/>
            <w:hideMark/>
          </w:tcPr>
          <w:p w14:paraId="6EC621E3" w14:textId="5AE81DDE" w:rsidR="00586394" w:rsidRPr="005365CC" w:rsidRDefault="00586394" w:rsidP="00586394">
            <w:r w:rsidRPr="005365CC">
              <w:t>851.4500 MHz</w:t>
            </w:r>
          </w:p>
        </w:tc>
        <w:tc>
          <w:tcPr>
            <w:tcW w:w="3150" w:type="dxa"/>
            <w:hideMark/>
          </w:tcPr>
          <w:p w14:paraId="23B82F6C" w14:textId="77777777" w:rsidR="00220496" w:rsidRDefault="00586394" w:rsidP="00220496">
            <w:r w:rsidRPr="005365CC">
              <w:t>GALLATIN</w:t>
            </w:r>
          </w:p>
          <w:p w14:paraId="420F03B1" w14:textId="4F9BB694" w:rsidR="00586394" w:rsidRPr="005365CC" w:rsidRDefault="00586394" w:rsidP="00220496">
            <w:r w:rsidRPr="005365CC">
              <w:t>GOLDEN VALLEY</w:t>
            </w:r>
          </w:p>
        </w:tc>
      </w:tr>
      <w:tr w:rsidR="00586394" w:rsidRPr="00220496" w14:paraId="6CC235B0" w14:textId="77777777" w:rsidTr="00713A9E">
        <w:trPr>
          <w:trHeight w:val="129"/>
        </w:trPr>
        <w:tc>
          <w:tcPr>
            <w:tcW w:w="2049" w:type="dxa"/>
            <w:shd w:val="clear" w:color="auto" w:fill="BFBFBF" w:themeFill="background1" w:themeFillShade="BF"/>
            <w:hideMark/>
          </w:tcPr>
          <w:p w14:paraId="7EE005EC" w14:textId="77777777" w:rsidR="00586394" w:rsidRPr="00220496" w:rsidRDefault="00586394" w:rsidP="00586394">
            <w:pPr>
              <w:rPr>
                <w:sz w:val="8"/>
                <w:szCs w:val="8"/>
              </w:rPr>
            </w:pPr>
            <w:r w:rsidRPr="00220496">
              <w:rPr>
                <w:sz w:val="8"/>
                <w:szCs w:val="8"/>
              </w:rPr>
              <w:t> </w:t>
            </w:r>
          </w:p>
        </w:tc>
        <w:tc>
          <w:tcPr>
            <w:tcW w:w="1996" w:type="dxa"/>
            <w:shd w:val="clear" w:color="auto" w:fill="BFBFBF" w:themeFill="background1" w:themeFillShade="BF"/>
            <w:hideMark/>
          </w:tcPr>
          <w:p w14:paraId="73502531" w14:textId="77777777" w:rsidR="00586394" w:rsidRPr="00220496" w:rsidRDefault="00586394" w:rsidP="00586394">
            <w:pPr>
              <w:rPr>
                <w:sz w:val="8"/>
                <w:szCs w:val="8"/>
              </w:rPr>
            </w:pPr>
            <w:r w:rsidRPr="00220496">
              <w:rPr>
                <w:sz w:val="8"/>
                <w:szCs w:val="8"/>
              </w:rPr>
              <w:t> </w:t>
            </w:r>
          </w:p>
        </w:tc>
        <w:tc>
          <w:tcPr>
            <w:tcW w:w="1980" w:type="dxa"/>
            <w:shd w:val="clear" w:color="auto" w:fill="BFBFBF" w:themeFill="background1" w:themeFillShade="BF"/>
            <w:hideMark/>
          </w:tcPr>
          <w:p w14:paraId="64AFCFBF" w14:textId="77777777" w:rsidR="00586394" w:rsidRPr="00220496" w:rsidRDefault="00586394" w:rsidP="00586394">
            <w:pPr>
              <w:rPr>
                <w:sz w:val="8"/>
                <w:szCs w:val="8"/>
              </w:rPr>
            </w:pPr>
            <w:r w:rsidRPr="00220496">
              <w:rPr>
                <w:sz w:val="8"/>
                <w:szCs w:val="8"/>
              </w:rPr>
              <w:t> </w:t>
            </w:r>
          </w:p>
        </w:tc>
        <w:tc>
          <w:tcPr>
            <w:tcW w:w="3150" w:type="dxa"/>
            <w:shd w:val="clear" w:color="auto" w:fill="BFBFBF" w:themeFill="background1" w:themeFillShade="BF"/>
            <w:hideMark/>
          </w:tcPr>
          <w:p w14:paraId="47C1B178" w14:textId="77777777" w:rsidR="00586394" w:rsidRPr="00220496" w:rsidRDefault="00586394" w:rsidP="00586394">
            <w:pPr>
              <w:rPr>
                <w:sz w:val="8"/>
                <w:szCs w:val="8"/>
              </w:rPr>
            </w:pPr>
            <w:r w:rsidRPr="00220496">
              <w:rPr>
                <w:sz w:val="8"/>
                <w:szCs w:val="8"/>
              </w:rPr>
              <w:t> </w:t>
            </w:r>
          </w:p>
        </w:tc>
      </w:tr>
      <w:tr w:rsidR="00586394" w:rsidRPr="005365CC" w14:paraId="550D3ED0" w14:textId="77777777" w:rsidTr="00713A9E">
        <w:trPr>
          <w:trHeight w:val="330"/>
        </w:trPr>
        <w:tc>
          <w:tcPr>
            <w:tcW w:w="2049" w:type="dxa"/>
            <w:hideMark/>
          </w:tcPr>
          <w:p w14:paraId="71928CC2" w14:textId="77777777" w:rsidR="00586394" w:rsidRPr="005365CC" w:rsidRDefault="00586394" w:rsidP="00586394">
            <w:r w:rsidRPr="005365CC">
              <w:t>Channel Number 036</w:t>
            </w:r>
          </w:p>
        </w:tc>
        <w:tc>
          <w:tcPr>
            <w:tcW w:w="1996" w:type="dxa"/>
            <w:hideMark/>
          </w:tcPr>
          <w:p w14:paraId="1E2ED701" w14:textId="578EA36A" w:rsidR="00586394" w:rsidRPr="005365CC" w:rsidRDefault="00586394" w:rsidP="00586394">
            <w:r w:rsidRPr="005365CC">
              <w:t>806.4625 MHz</w:t>
            </w:r>
          </w:p>
        </w:tc>
        <w:tc>
          <w:tcPr>
            <w:tcW w:w="1980" w:type="dxa"/>
            <w:hideMark/>
          </w:tcPr>
          <w:p w14:paraId="05FB03D4" w14:textId="7B62D62C" w:rsidR="00586394" w:rsidRPr="005365CC" w:rsidRDefault="00586394" w:rsidP="00586394">
            <w:r w:rsidRPr="005365CC">
              <w:t>851.4625 MHz</w:t>
            </w:r>
          </w:p>
        </w:tc>
        <w:tc>
          <w:tcPr>
            <w:tcW w:w="3150" w:type="dxa"/>
            <w:hideMark/>
          </w:tcPr>
          <w:p w14:paraId="59038EE4" w14:textId="77777777" w:rsidR="00371999" w:rsidRDefault="00586394" w:rsidP="00371999">
            <w:r w:rsidRPr="005365CC">
              <w:t>CARBON</w:t>
            </w:r>
          </w:p>
          <w:p w14:paraId="09CE93EA" w14:textId="29AC7B51" w:rsidR="00586394" w:rsidRPr="005365CC" w:rsidRDefault="00586394" w:rsidP="00371999">
            <w:r w:rsidRPr="005365CC">
              <w:t>LEWIS &amp; CLARK</w:t>
            </w:r>
          </w:p>
        </w:tc>
      </w:tr>
      <w:tr w:rsidR="00586394" w:rsidRPr="00371999" w14:paraId="361A1E8E" w14:textId="77777777" w:rsidTr="00713A9E">
        <w:trPr>
          <w:trHeight w:val="129"/>
        </w:trPr>
        <w:tc>
          <w:tcPr>
            <w:tcW w:w="2049" w:type="dxa"/>
            <w:shd w:val="clear" w:color="auto" w:fill="BFBFBF" w:themeFill="background1" w:themeFillShade="BF"/>
            <w:hideMark/>
          </w:tcPr>
          <w:p w14:paraId="782FA459" w14:textId="77777777" w:rsidR="00586394" w:rsidRPr="00371999" w:rsidRDefault="00586394" w:rsidP="00586394">
            <w:pPr>
              <w:rPr>
                <w:sz w:val="8"/>
                <w:szCs w:val="8"/>
              </w:rPr>
            </w:pPr>
            <w:r w:rsidRPr="00371999">
              <w:rPr>
                <w:sz w:val="8"/>
                <w:szCs w:val="8"/>
              </w:rPr>
              <w:t> </w:t>
            </w:r>
          </w:p>
        </w:tc>
        <w:tc>
          <w:tcPr>
            <w:tcW w:w="1996" w:type="dxa"/>
            <w:shd w:val="clear" w:color="auto" w:fill="BFBFBF" w:themeFill="background1" w:themeFillShade="BF"/>
            <w:hideMark/>
          </w:tcPr>
          <w:p w14:paraId="56C0F506" w14:textId="77777777" w:rsidR="00586394" w:rsidRPr="00371999" w:rsidRDefault="00586394" w:rsidP="00586394">
            <w:pPr>
              <w:rPr>
                <w:sz w:val="8"/>
                <w:szCs w:val="8"/>
              </w:rPr>
            </w:pPr>
            <w:r w:rsidRPr="00371999">
              <w:rPr>
                <w:sz w:val="8"/>
                <w:szCs w:val="8"/>
              </w:rPr>
              <w:t> </w:t>
            </w:r>
          </w:p>
        </w:tc>
        <w:tc>
          <w:tcPr>
            <w:tcW w:w="1980" w:type="dxa"/>
            <w:shd w:val="clear" w:color="auto" w:fill="BFBFBF" w:themeFill="background1" w:themeFillShade="BF"/>
            <w:hideMark/>
          </w:tcPr>
          <w:p w14:paraId="4384C969" w14:textId="77777777" w:rsidR="00586394" w:rsidRPr="00371999" w:rsidRDefault="00586394" w:rsidP="00586394">
            <w:pPr>
              <w:rPr>
                <w:sz w:val="8"/>
                <w:szCs w:val="8"/>
              </w:rPr>
            </w:pPr>
            <w:r w:rsidRPr="00371999">
              <w:rPr>
                <w:sz w:val="8"/>
                <w:szCs w:val="8"/>
              </w:rPr>
              <w:t> </w:t>
            </w:r>
          </w:p>
        </w:tc>
        <w:tc>
          <w:tcPr>
            <w:tcW w:w="3150" w:type="dxa"/>
            <w:shd w:val="clear" w:color="auto" w:fill="BFBFBF" w:themeFill="background1" w:themeFillShade="BF"/>
            <w:hideMark/>
          </w:tcPr>
          <w:p w14:paraId="582FA001" w14:textId="77777777" w:rsidR="00586394" w:rsidRPr="00371999" w:rsidRDefault="00586394" w:rsidP="00586394">
            <w:pPr>
              <w:rPr>
                <w:sz w:val="8"/>
                <w:szCs w:val="8"/>
              </w:rPr>
            </w:pPr>
            <w:r w:rsidRPr="00371999">
              <w:rPr>
                <w:sz w:val="8"/>
                <w:szCs w:val="8"/>
              </w:rPr>
              <w:t> </w:t>
            </w:r>
          </w:p>
        </w:tc>
      </w:tr>
      <w:tr w:rsidR="00586394" w:rsidRPr="005365CC" w14:paraId="01C03536" w14:textId="77777777" w:rsidTr="00713A9E">
        <w:trPr>
          <w:trHeight w:val="330"/>
        </w:trPr>
        <w:tc>
          <w:tcPr>
            <w:tcW w:w="2049" w:type="dxa"/>
            <w:hideMark/>
          </w:tcPr>
          <w:p w14:paraId="2312FF69" w14:textId="77777777" w:rsidR="00586394" w:rsidRPr="005365CC" w:rsidRDefault="00586394" w:rsidP="00586394">
            <w:r w:rsidRPr="005365CC">
              <w:t>Channel Number 037</w:t>
            </w:r>
          </w:p>
        </w:tc>
        <w:tc>
          <w:tcPr>
            <w:tcW w:w="1996" w:type="dxa"/>
            <w:hideMark/>
          </w:tcPr>
          <w:p w14:paraId="2ADD201C" w14:textId="284B9BEA" w:rsidR="00586394" w:rsidRPr="005365CC" w:rsidRDefault="00586394" w:rsidP="00586394">
            <w:r w:rsidRPr="005365CC">
              <w:t>806.4750 MHz</w:t>
            </w:r>
          </w:p>
        </w:tc>
        <w:tc>
          <w:tcPr>
            <w:tcW w:w="1980" w:type="dxa"/>
            <w:hideMark/>
          </w:tcPr>
          <w:p w14:paraId="00259829" w14:textId="6F72A97C" w:rsidR="00586394" w:rsidRPr="005365CC" w:rsidRDefault="00586394" w:rsidP="00586394">
            <w:r w:rsidRPr="005365CC">
              <w:t>851.4750 MHz</w:t>
            </w:r>
          </w:p>
        </w:tc>
        <w:tc>
          <w:tcPr>
            <w:tcW w:w="3150" w:type="dxa"/>
            <w:hideMark/>
          </w:tcPr>
          <w:p w14:paraId="3D4B0309" w14:textId="77777777" w:rsidR="00586394" w:rsidRPr="005365CC" w:rsidRDefault="00586394" w:rsidP="00586394">
            <w:r w:rsidRPr="005365CC">
              <w:t>BEAVERHEAD</w:t>
            </w:r>
          </w:p>
        </w:tc>
      </w:tr>
      <w:tr w:rsidR="00324B5C" w:rsidRPr="00324B5C" w14:paraId="426692C1" w14:textId="77777777" w:rsidTr="00713A9E">
        <w:trPr>
          <w:trHeight w:val="129"/>
        </w:trPr>
        <w:tc>
          <w:tcPr>
            <w:tcW w:w="2049" w:type="dxa"/>
            <w:shd w:val="clear" w:color="auto" w:fill="BFBFBF" w:themeFill="background1" w:themeFillShade="BF"/>
          </w:tcPr>
          <w:p w14:paraId="1BF07B9F" w14:textId="77777777" w:rsidR="00324B5C" w:rsidRPr="00324B5C" w:rsidRDefault="00324B5C" w:rsidP="00586394">
            <w:pPr>
              <w:rPr>
                <w:sz w:val="8"/>
                <w:szCs w:val="8"/>
              </w:rPr>
            </w:pPr>
          </w:p>
        </w:tc>
        <w:tc>
          <w:tcPr>
            <w:tcW w:w="1996" w:type="dxa"/>
            <w:shd w:val="clear" w:color="auto" w:fill="BFBFBF" w:themeFill="background1" w:themeFillShade="BF"/>
          </w:tcPr>
          <w:p w14:paraId="73C353D5" w14:textId="77777777" w:rsidR="00324B5C" w:rsidRPr="00324B5C" w:rsidRDefault="00324B5C" w:rsidP="00586394">
            <w:pPr>
              <w:rPr>
                <w:sz w:val="8"/>
                <w:szCs w:val="8"/>
              </w:rPr>
            </w:pPr>
          </w:p>
        </w:tc>
        <w:tc>
          <w:tcPr>
            <w:tcW w:w="1980" w:type="dxa"/>
            <w:shd w:val="clear" w:color="auto" w:fill="BFBFBF" w:themeFill="background1" w:themeFillShade="BF"/>
          </w:tcPr>
          <w:p w14:paraId="277400C0" w14:textId="77777777" w:rsidR="00324B5C" w:rsidRPr="00324B5C" w:rsidRDefault="00324B5C" w:rsidP="00586394">
            <w:pPr>
              <w:rPr>
                <w:sz w:val="8"/>
                <w:szCs w:val="8"/>
              </w:rPr>
            </w:pPr>
          </w:p>
        </w:tc>
        <w:tc>
          <w:tcPr>
            <w:tcW w:w="3150" w:type="dxa"/>
            <w:shd w:val="clear" w:color="auto" w:fill="BFBFBF" w:themeFill="background1" w:themeFillShade="BF"/>
          </w:tcPr>
          <w:p w14:paraId="284D8EA8" w14:textId="77777777" w:rsidR="00324B5C" w:rsidRPr="00324B5C" w:rsidRDefault="00324B5C" w:rsidP="00586394">
            <w:pPr>
              <w:rPr>
                <w:sz w:val="8"/>
                <w:szCs w:val="8"/>
              </w:rPr>
            </w:pPr>
          </w:p>
        </w:tc>
      </w:tr>
      <w:tr w:rsidR="00586394" w:rsidRPr="005365CC" w14:paraId="55E8C6ED" w14:textId="77777777" w:rsidTr="00713A9E">
        <w:trPr>
          <w:trHeight w:val="330"/>
        </w:trPr>
        <w:tc>
          <w:tcPr>
            <w:tcW w:w="2049" w:type="dxa"/>
            <w:hideMark/>
          </w:tcPr>
          <w:p w14:paraId="01F5F62D" w14:textId="77777777" w:rsidR="00586394" w:rsidRPr="005365CC" w:rsidRDefault="00586394" w:rsidP="00586394">
            <w:r w:rsidRPr="005365CC">
              <w:t>Channel Number 038</w:t>
            </w:r>
          </w:p>
        </w:tc>
        <w:tc>
          <w:tcPr>
            <w:tcW w:w="1996" w:type="dxa"/>
            <w:hideMark/>
          </w:tcPr>
          <w:p w14:paraId="53F1D42B" w14:textId="1EA189F2" w:rsidR="00586394" w:rsidRPr="005365CC" w:rsidRDefault="00586394" w:rsidP="00586394">
            <w:r w:rsidRPr="005365CC">
              <w:t xml:space="preserve">806.4875 MHz  </w:t>
            </w:r>
          </w:p>
        </w:tc>
        <w:tc>
          <w:tcPr>
            <w:tcW w:w="1980" w:type="dxa"/>
            <w:hideMark/>
          </w:tcPr>
          <w:p w14:paraId="7F655BD2" w14:textId="26700EAC" w:rsidR="00586394" w:rsidRPr="005365CC" w:rsidRDefault="00586394" w:rsidP="00586394">
            <w:r w:rsidRPr="005365CC">
              <w:t>851.4875 MHz</w:t>
            </w:r>
          </w:p>
        </w:tc>
        <w:tc>
          <w:tcPr>
            <w:tcW w:w="3150" w:type="dxa"/>
            <w:hideMark/>
          </w:tcPr>
          <w:p w14:paraId="6E809533" w14:textId="77777777" w:rsidR="00586394" w:rsidRPr="005365CC" w:rsidRDefault="00586394" w:rsidP="00586394">
            <w:r w:rsidRPr="005365CC">
              <w:t>PARK</w:t>
            </w:r>
          </w:p>
        </w:tc>
      </w:tr>
      <w:tr w:rsidR="00324B5C" w:rsidRPr="00324B5C" w14:paraId="12362045" w14:textId="77777777" w:rsidTr="00713A9E">
        <w:trPr>
          <w:trHeight w:val="129"/>
        </w:trPr>
        <w:tc>
          <w:tcPr>
            <w:tcW w:w="2049" w:type="dxa"/>
            <w:shd w:val="clear" w:color="auto" w:fill="BFBFBF" w:themeFill="background1" w:themeFillShade="BF"/>
          </w:tcPr>
          <w:p w14:paraId="01CE7F09" w14:textId="77777777" w:rsidR="00324B5C" w:rsidRPr="00324B5C" w:rsidRDefault="00324B5C" w:rsidP="00586394">
            <w:pPr>
              <w:rPr>
                <w:sz w:val="8"/>
                <w:szCs w:val="8"/>
              </w:rPr>
            </w:pPr>
          </w:p>
        </w:tc>
        <w:tc>
          <w:tcPr>
            <w:tcW w:w="1996" w:type="dxa"/>
            <w:shd w:val="clear" w:color="auto" w:fill="BFBFBF" w:themeFill="background1" w:themeFillShade="BF"/>
          </w:tcPr>
          <w:p w14:paraId="69EC2601" w14:textId="77777777" w:rsidR="00324B5C" w:rsidRPr="00324B5C" w:rsidRDefault="00324B5C" w:rsidP="00586394">
            <w:pPr>
              <w:rPr>
                <w:sz w:val="8"/>
                <w:szCs w:val="8"/>
              </w:rPr>
            </w:pPr>
          </w:p>
        </w:tc>
        <w:tc>
          <w:tcPr>
            <w:tcW w:w="1980" w:type="dxa"/>
            <w:shd w:val="clear" w:color="auto" w:fill="BFBFBF" w:themeFill="background1" w:themeFillShade="BF"/>
          </w:tcPr>
          <w:p w14:paraId="237AD4E0" w14:textId="77777777" w:rsidR="00324B5C" w:rsidRPr="00324B5C" w:rsidRDefault="00324B5C" w:rsidP="00586394">
            <w:pPr>
              <w:rPr>
                <w:sz w:val="8"/>
                <w:szCs w:val="8"/>
              </w:rPr>
            </w:pPr>
          </w:p>
        </w:tc>
        <w:tc>
          <w:tcPr>
            <w:tcW w:w="3150" w:type="dxa"/>
            <w:shd w:val="clear" w:color="auto" w:fill="BFBFBF" w:themeFill="background1" w:themeFillShade="BF"/>
          </w:tcPr>
          <w:p w14:paraId="3A455E0E" w14:textId="77777777" w:rsidR="00324B5C" w:rsidRPr="00324B5C" w:rsidRDefault="00324B5C" w:rsidP="00586394">
            <w:pPr>
              <w:rPr>
                <w:sz w:val="8"/>
                <w:szCs w:val="8"/>
              </w:rPr>
            </w:pPr>
          </w:p>
        </w:tc>
      </w:tr>
      <w:tr w:rsidR="00324B5C" w:rsidRPr="00324B5C" w14:paraId="757942FE" w14:textId="77777777" w:rsidTr="00713A9E">
        <w:trPr>
          <w:trHeight w:val="129"/>
        </w:trPr>
        <w:tc>
          <w:tcPr>
            <w:tcW w:w="2049" w:type="dxa"/>
            <w:shd w:val="clear" w:color="auto" w:fill="auto"/>
          </w:tcPr>
          <w:p w14:paraId="13787E5C" w14:textId="77777777" w:rsidR="00324B5C" w:rsidRPr="00324B5C" w:rsidRDefault="00324B5C" w:rsidP="00884FFD">
            <w:pPr>
              <w:rPr>
                <w:color w:val="FF0000"/>
              </w:rPr>
            </w:pPr>
            <w:r w:rsidRPr="00324B5C">
              <w:rPr>
                <w:color w:val="FF0000"/>
              </w:rPr>
              <w:t>Guard</w:t>
            </w:r>
          </w:p>
        </w:tc>
        <w:tc>
          <w:tcPr>
            <w:tcW w:w="1996" w:type="dxa"/>
            <w:shd w:val="clear" w:color="auto" w:fill="auto"/>
          </w:tcPr>
          <w:p w14:paraId="10944047" w14:textId="77777777" w:rsidR="00324B5C" w:rsidRPr="00324B5C" w:rsidRDefault="00324B5C" w:rsidP="00884FFD">
            <w:pPr>
              <w:rPr>
                <w:color w:val="FF0000"/>
              </w:rPr>
            </w:pPr>
            <w:r w:rsidRPr="00324B5C">
              <w:rPr>
                <w:color w:val="FF0000"/>
              </w:rPr>
              <w:t>806.5000</w:t>
            </w:r>
          </w:p>
        </w:tc>
        <w:tc>
          <w:tcPr>
            <w:tcW w:w="1980" w:type="dxa"/>
            <w:shd w:val="clear" w:color="auto" w:fill="auto"/>
          </w:tcPr>
          <w:p w14:paraId="2272A7C1" w14:textId="77777777" w:rsidR="00324B5C" w:rsidRPr="00324B5C" w:rsidRDefault="00324B5C" w:rsidP="00884FFD">
            <w:pPr>
              <w:rPr>
                <w:color w:val="FF0000"/>
              </w:rPr>
            </w:pPr>
            <w:r w:rsidRPr="00324B5C">
              <w:rPr>
                <w:color w:val="FF0000"/>
              </w:rPr>
              <w:t>851.5000</w:t>
            </w:r>
          </w:p>
        </w:tc>
        <w:tc>
          <w:tcPr>
            <w:tcW w:w="3150" w:type="dxa"/>
            <w:shd w:val="clear" w:color="auto" w:fill="auto"/>
          </w:tcPr>
          <w:p w14:paraId="239A674A" w14:textId="77777777" w:rsidR="00324B5C" w:rsidRPr="00324B5C" w:rsidRDefault="00324B5C" w:rsidP="00884FFD">
            <w:pPr>
              <w:rPr>
                <w:color w:val="FF0000"/>
              </w:rPr>
            </w:pPr>
            <w:r w:rsidRPr="00324B5C">
              <w:rPr>
                <w:color w:val="FF0000"/>
              </w:rPr>
              <w:t>Guard</w:t>
            </w:r>
          </w:p>
        </w:tc>
      </w:tr>
      <w:tr w:rsidR="00324B5C" w:rsidRPr="00324B5C" w14:paraId="3AFD7C39" w14:textId="77777777" w:rsidTr="00713A9E">
        <w:trPr>
          <w:trHeight w:val="129"/>
        </w:trPr>
        <w:tc>
          <w:tcPr>
            <w:tcW w:w="2049" w:type="dxa"/>
            <w:shd w:val="clear" w:color="auto" w:fill="BFBFBF" w:themeFill="background1" w:themeFillShade="BF"/>
            <w:hideMark/>
          </w:tcPr>
          <w:p w14:paraId="480C048E" w14:textId="77777777" w:rsidR="00324B5C" w:rsidRPr="00324B5C" w:rsidRDefault="00324B5C" w:rsidP="00884FFD">
            <w:pPr>
              <w:rPr>
                <w:sz w:val="8"/>
                <w:szCs w:val="8"/>
              </w:rPr>
            </w:pPr>
            <w:r w:rsidRPr="00324B5C">
              <w:rPr>
                <w:sz w:val="8"/>
                <w:szCs w:val="8"/>
              </w:rPr>
              <w:t> </w:t>
            </w:r>
          </w:p>
        </w:tc>
        <w:tc>
          <w:tcPr>
            <w:tcW w:w="1996" w:type="dxa"/>
            <w:shd w:val="clear" w:color="auto" w:fill="BFBFBF" w:themeFill="background1" w:themeFillShade="BF"/>
            <w:hideMark/>
          </w:tcPr>
          <w:p w14:paraId="1017A636" w14:textId="77777777" w:rsidR="00324B5C" w:rsidRPr="00324B5C" w:rsidRDefault="00324B5C" w:rsidP="00884FFD">
            <w:pPr>
              <w:rPr>
                <w:sz w:val="8"/>
                <w:szCs w:val="8"/>
              </w:rPr>
            </w:pPr>
            <w:r w:rsidRPr="00324B5C">
              <w:rPr>
                <w:sz w:val="8"/>
                <w:szCs w:val="8"/>
              </w:rPr>
              <w:t> </w:t>
            </w:r>
          </w:p>
        </w:tc>
        <w:tc>
          <w:tcPr>
            <w:tcW w:w="1980" w:type="dxa"/>
            <w:shd w:val="clear" w:color="auto" w:fill="BFBFBF" w:themeFill="background1" w:themeFillShade="BF"/>
            <w:hideMark/>
          </w:tcPr>
          <w:p w14:paraId="76502B4C" w14:textId="77777777" w:rsidR="00324B5C" w:rsidRPr="00324B5C" w:rsidRDefault="00324B5C" w:rsidP="00884FFD">
            <w:pPr>
              <w:rPr>
                <w:sz w:val="8"/>
                <w:szCs w:val="8"/>
              </w:rPr>
            </w:pPr>
            <w:r w:rsidRPr="00324B5C">
              <w:rPr>
                <w:sz w:val="8"/>
                <w:szCs w:val="8"/>
              </w:rPr>
              <w:t> </w:t>
            </w:r>
          </w:p>
        </w:tc>
        <w:tc>
          <w:tcPr>
            <w:tcW w:w="3150" w:type="dxa"/>
            <w:shd w:val="clear" w:color="auto" w:fill="BFBFBF" w:themeFill="background1" w:themeFillShade="BF"/>
            <w:hideMark/>
          </w:tcPr>
          <w:p w14:paraId="7C99FFF6" w14:textId="77777777" w:rsidR="00324B5C" w:rsidRPr="00324B5C" w:rsidRDefault="00324B5C" w:rsidP="00884FFD">
            <w:pPr>
              <w:rPr>
                <w:sz w:val="8"/>
                <w:szCs w:val="8"/>
              </w:rPr>
            </w:pPr>
            <w:r w:rsidRPr="00324B5C">
              <w:rPr>
                <w:sz w:val="8"/>
                <w:szCs w:val="8"/>
              </w:rPr>
              <w:t> </w:t>
            </w:r>
          </w:p>
        </w:tc>
      </w:tr>
      <w:tr w:rsidR="00586394" w:rsidRPr="005365CC" w14:paraId="3E87197B" w14:textId="77777777" w:rsidTr="00713A9E">
        <w:trPr>
          <w:trHeight w:val="330"/>
        </w:trPr>
        <w:tc>
          <w:tcPr>
            <w:tcW w:w="2049" w:type="dxa"/>
            <w:hideMark/>
          </w:tcPr>
          <w:p w14:paraId="680F8CF5" w14:textId="77777777" w:rsidR="00586394" w:rsidRPr="005365CC" w:rsidRDefault="00586394" w:rsidP="00586394">
            <w:r w:rsidRPr="005365CC">
              <w:t>Channel Number 039</w:t>
            </w:r>
          </w:p>
        </w:tc>
        <w:tc>
          <w:tcPr>
            <w:tcW w:w="1996" w:type="dxa"/>
            <w:hideMark/>
          </w:tcPr>
          <w:p w14:paraId="379F898B" w14:textId="18ED6473" w:rsidR="00586394" w:rsidRPr="005365CC" w:rsidRDefault="00586394" w:rsidP="00586394">
            <w:r w:rsidRPr="005365CC">
              <w:t>806.5125 MHz</w:t>
            </w:r>
          </w:p>
        </w:tc>
        <w:tc>
          <w:tcPr>
            <w:tcW w:w="1980" w:type="dxa"/>
            <w:hideMark/>
          </w:tcPr>
          <w:p w14:paraId="7E6C5A9B" w14:textId="5217886C" w:rsidR="00586394" w:rsidRPr="005365CC" w:rsidRDefault="00586394" w:rsidP="00586394">
            <w:r w:rsidRPr="005365CC">
              <w:t>851.5125 MHz</w:t>
            </w:r>
          </w:p>
        </w:tc>
        <w:tc>
          <w:tcPr>
            <w:tcW w:w="3150" w:type="dxa"/>
            <w:hideMark/>
          </w:tcPr>
          <w:p w14:paraId="1DDCE698" w14:textId="63C1D1C5" w:rsidR="00586394" w:rsidRPr="005365CC" w:rsidRDefault="00731BAF" w:rsidP="00324B5C">
            <w:r w:rsidRPr="005365CC">
              <w:t>MUTUAL AID</w:t>
            </w:r>
            <w:r>
              <w:t xml:space="preserve"> (8TAC91)</w:t>
            </w:r>
          </w:p>
        </w:tc>
      </w:tr>
      <w:tr w:rsidR="00324B5C" w:rsidRPr="00324B5C" w14:paraId="1B912ADC" w14:textId="77777777" w:rsidTr="00713A9E">
        <w:trPr>
          <w:trHeight w:val="129"/>
        </w:trPr>
        <w:tc>
          <w:tcPr>
            <w:tcW w:w="2049" w:type="dxa"/>
            <w:shd w:val="clear" w:color="auto" w:fill="BFBFBF" w:themeFill="background1" w:themeFillShade="BF"/>
            <w:hideMark/>
          </w:tcPr>
          <w:p w14:paraId="41FF60A8" w14:textId="77777777" w:rsidR="00324B5C" w:rsidRPr="00324B5C" w:rsidRDefault="00324B5C" w:rsidP="00884FFD">
            <w:pPr>
              <w:rPr>
                <w:sz w:val="8"/>
                <w:szCs w:val="8"/>
              </w:rPr>
            </w:pPr>
            <w:r w:rsidRPr="00324B5C">
              <w:rPr>
                <w:sz w:val="8"/>
                <w:szCs w:val="8"/>
              </w:rPr>
              <w:t> </w:t>
            </w:r>
          </w:p>
        </w:tc>
        <w:tc>
          <w:tcPr>
            <w:tcW w:w="1996" w:type="dxa"/>
            <w:shd w:val="clear" w:color="auto" w:fill="BFBFBF" w:themeFill="background1" w:themeFillShade="BF"/>
            <w:hideMark/>
          </w:tcPr>
          <w:p w14:paraId="7D2BDCE7" w14:textId="77777777" w:rsidR="00324B5C" w:rsidRPr="00324B5C" w:rsidRDefault="00324B5C" w:rsidP="00884FFD">
            <w:pPr>
              <w:rPr>
                <w:sz w:val="8"/>
                <w:szCs w:val="8"/>
              </w:rPr>
            </w:pPr>
            <w:r w:rsidRPr="00324B5C">
              <w:rPr>
                <w:sz w:val="8"/>
                <w:szCs w:val="8"/>
              </w:rPr>
              <w:t> </w:t>
            </w:r>
          </w:p>
        </w:tc>
        <w:tc>
          <w:tcPr>
            <w:tcW w:w="1980" w:type="dxa"/>
            <w:shd w:val="clear" w:color="auto" w:fill="BFBFBF" w:themeFill="background1" w:themeFillShade="BF"/>
            <w:hideMark/>
          </w:tcPr>
          <w:p w14:paraId="16C67BE3" w14:textId="77777777" w:rsidR="00324B5C" w:rsidRPr="00324B5C" w:rsidRDefault="00324B5C" w:rsidP="00884FFD">
            <w:pPr>
              <w:rPr>
                <w:sz w:val="8"/>
                <w:szCs w:val="8"/>
              </w:rPr>
            </w:pPr>
            <w:r w:rsidRPr="00324B5C">
              <w:rPr>
                <w:sz w:val="8"/>
                <w:szCs w:val="8"/>
              </w:rPr>
              <w:t> </w:t>
            </w:r>
          </w:p>
        </w:tc>
        <w:tc>
          <w:tcPr>
            <w:tcW w:w="3150" w:type="dxa"/>
            <w:shd w:val="clear" w:color="auto" w:fill="BFBFBF" w:themeFill="background1" w:themeFillShade="BF"/>
            <w:hideMark/>
          </w:tcPr>
          <w:p w14:paraId="578B7194" w14:textId="77777777" w:rsidR="00324B5C" w:rsidRPr="00324B5C" w:rsidRDefault="00324B5C" w:rsidP="00884FFD">
            <w:pPr>
              <w:rPr>
                <w:sz w:val="8"/>
                <w:szCs w:val="8"/>
              </w:rPr>
            </w:pPr>
            <w:r w:rsidRPr="00324B5C">
              <w:rPr>
                <w:sz w:val="8"/>
                <w:szCs w:val="8"/>
              </w:rPr>
              <w:t> </w:t>
            </w:r>
          </w:p>
        </w:tc>
      </w:tr>
      <w:tr w:rsidR="00324B5C" w:rsidRPr="00324B5C" w14:paraId="4A1E8110" w14:textId="77777777" w:rsidTr="00713A9E">
        <w:trPr>
          <w:trHeight w:val="129"/>
        </w:trPr>
        <w:tc>
          <w:tcPr>
            <w:tcW w:w="2049" w:type="dxa"/>
            <w:shd w:val="clear" w:color="auto" w:fill="auto"/>
          </w:tcPr>
          <w:p w14:paraId="1F550C54" w14:textId="77777777" w:rsidR="00324B5C" w:rsidRPr="00324B5C" w:rsidRDefault="00324B5C" w:rsidP="00884FFD">
            <w:pPr>
              <w:rPr>
                <w:sz w:val="8"/>
                <w:szCs w:val="8"/>
              </w:rPr>
            </w:pPr>
            <w:r w:rsidRPr="00324B5C">
              <w:rPr>
                <w:color w:val="FF0000"/>
              </w:rPr>
              <w:t>Guard</w:t>
            </w:r>
          </w:p>
        </w:tc>
        <w:tc>
          <w:tcPr>
            <w:tcW w:w="1996" w:type="dxa"/>
            <w:shd w:val="clear" w:color="auto" w:fill="auto"/>
          </w:tcPr>
          <w:p w14:paraId="1CC6A8C4" w14:textId="77777777" w:rsidR="00324B5C" w:rsidRPr="00324B5C" w:rsidRDefault="00324B5C" w:rsidP="00884FFD">
            <w:pPr>
              <w:rPr>
                <w:sz w:val="8"/>
                <w:szCs w:val="8"/>
              </w:rPr>
            </w:pPr>
            <w:r w:rsidRPr="00324B5C">
              <w:rPr>
                <w:color w:val="FF0000"/>
              </w:rPr>
              <w:t>806.5</w:t>
            </w:r>
            <w:r>
              <w:rPr>
                <w:color w:val="FF0000"/>
              </w:rPr>
              <w:t>25</w:t>
            </w:r>
            <w:r w:rsidRPr="00324B5C">
              <w:rPr>
                <w:color w:val="FF0000"/>
              </w:rPr>
              <w:t>0</w:t>
            </w:r>
          </w:p>
        </w:tc>
        <w:tc>
          <w:tcPr>
            <w:tcW w:w="1980" w:type="dxa"/>
            <w:shd w:val="clear" w:color="auto" w:fill="auto"/>
          </w:tcPr>
          <w:p w14:paraId="0C452E2A" w14:textId="77777777" w:rsidR="00324B5C" w:rsidRPr="00324B5C" w:rsidRDefault="00324B5C" w:rsidP="00884FFD">
            <w:pPr>
              <w:rPr>
                <w:sz w:val="8"/>
                <w:szCs w:val="8"/>
              </w:rPr>
            </w:pPr>
            <w:r w:rsidRPr="00324B5C">
              <w:rPr>
                <w:color w:val="FF0000"/>
              </w:rPr>
              <w:t>851.5</w:t>
            </w:r>
            <w:r>
              <w:rPr>
                <w:color w:val="FF0000"/>
              </w:rPr>
              <w:t>25</w:t>
            </w:r>
            <w:r w:rsidRPr="00324B5C">
              <w:rPr>
                <w:color w:val="FF0000"/>
              </w:rPr>
              <w:t>0</w:t>
            </w:r>
          </w:p>
        </w:tc>
        <w:tc>
          <w:tcPr>
            <w:tcW w:w="3150" w:type="dxa"/>
            <w:shd w:val="clear" w:color="auto" w:fill="auto"/>
          </w:tcPr>
          <w:p w14:paraId="5508B542" w14:textId="77777777" w:rsidR="00324B5C" w:rsidRPr="00324B5C" w:rsidRDefault="00324B5C" w:rsidP="00884FFD">
            <w:pPr>
              <w:rPr>
                <w:sz w:val="8"/>
                <w:szCs w:val="8"/>
              </w:rPr>
            </w:pPr>
            <w:r w:rsidRPr="00324B5C">
              <w:rPr>
                <w:color w:val="FF0000"/>
              </w:rPr>
              <w:t>Guard</w:t>
            </w:r>
          </w:p>
        </w:tc>
      </w:tr>
      <w:tr w:rsidR="00324B5C" w:rsidRPr="00324B5C" w14:paraId="1FC2AFB0" w14:textId="77777777" w:rsidTr="00713A9E">
        <w:trPr>
          <w:trHeight w:val="129"/>
        </w:trPr>
        <w:tc>
          <w:tcPr>
            <w:tcW w:w="2049" w:type="dxa"/>
            <w:shd w:val="clear" w:color="auto" w:fill="BFBFBF" w:themeFill="background1" w:themeFillShade="BF"/>
            <w:hideMark/>
          </w:tcPr>
          <w:p w14:paraId="0F4A25B9" w14:textId="77777777" w:rsidR="00324B5C" w:rsidRPr="00324B5C" w:rsidRDefault="00324B5C" w:rsidP="00884FFD">
            <w:pPr>
              <w:rPr>
                <w:sz w:val="8"/>
                <w:szCs w:val="8"/>
              </w:rPr>
            </w:pPr>
            <w:r w:rsidRPr="00324B5C">
              <w:rPr>
                <w:sz w:val="8"/>
                <w:szCs w:val="8"/>
              </w:rPr>
              <w:t> </w:t>
            </w:r>
          </w:p>
        </w:tc>
        <w:tc>
          <w:tcPr>
            <w:tcW w:w="1996" w:type="dxa"/>
            <w:shd w:val="clear" w:color="auto" w:fill="BFBFBF" w:themeFill="background1" w:themeFillShade="BF"/>
            <w:hideMark/>
          </w:tcPr>
          <w:p w14:paraId="2A95D4B1" w14:textId="77777777" w:rsidR="00324B5C" w:rsidRPr="00324B5C" w:rsidRDefault="00324B5C" w:rsidP="00884FFD">
            <w:pPr>
              <w:rPr>
                <w:sz w:val="8"/>
                <w:szCs w:val="8"/>
              </w:rPr>
            </w:pPr>
            <w:r w:rsidRPr="00324B5C">
              <w:rPr>
                <w:sz w:val="8"/>
                <w:szCs w:val="8"/>
              </w:rPr>
              <w:t> </w:t>
            </w:r>
          </w:p>
        </w:tc>
        <w:tc>
          <w:tcPr>
            <w:tcW w:w="1980" w:type="dxa"/>
            <w:shd w:val="clear" w:color="auto" w:fill="BFBFBF" w:themeFill="background1" w:themeFillShade="BF"/>
            <w:hideMark/>
          </w:tcPr>
          <w:p w14:paraId="510D63C4" w14:textId="77777777" w:rsidR="00324B5C" w:rsidRPr="00324B5C" w:rsidRDefault="00324B5C" w:rsidP="00884FFD">
            <w:pPr>
              <w:rPr>
                <w:sz w:val="8"/>
                <w:szCs w:val="8"/>
              </w:rPr>
            </w:pPr>
            <w:r w:rsidRPr="00324B5C">
              <w:rPr>
                <w:sz w:val="8"/>
                <w:szCs w:val="8"/>
              </w:rPr>
              <w:t> </w:t>
            </w:r>
          </w:p>
        </w:tc>
        <w:tc>
          <w:tcPr>
            <w:tcW w:w="3150" w:type="dxa"/>
            <w:shd w:val="clear" w:color="auto" w:fill="BFBFBF" w:themeFill="background1" w:themeFillShade="BF"/>
            <w:hideMark/>
          </w:tcPr>
          <w:p w14:paraId="09B92B66" w14:textId="77777777" w:rsidR="00324B5C" w:rsidRPr="00324B5C" w:rsidRDefault="00324B5C" w:rsidP="00884FFD">
            <w:pPr>
              <w:rPr>
                <w:sz w:val="8"/>
                <w:szCs w:val="8"/>
              </w:rPr>
            </w:pPr>
            <w:r w:rsidRPr="00324B5C">
              <w:rPr>
                <w:sz w:val="8"/>
                <w:szCs w:val="8"/>
              </w:rPr>
              <w:t> </w:t>
            </w:r>
          </w:p>
        </w:tc>
      </w:tr>
      <w:tr w:rsidR="00586394" w:rsidRPr="005365CC" w14:paraId="32EBCD7F" w14:textId="77777777" w:rsidTr="00713A9E">
        <w:trPr>
          <w:trHeight w:val="330"/>
        </w:trPr>
        <w:tc>
          <w:tcPr>
            <w:tcW w:w="2049" w:type="dxa"/>
            <w:hideMark/>
          </w:tcPr>
          <w:p w14:paraId="0CB8842D" w14:textId="77777777" w:rsidR="00586394" w:rsidRPr="005365CC" w:rsidRDefault="00586394" w:rsidP="00586394">
            <w:r w:rsidRPr="005365CC">
              <w:t>Channel Number 040</w:t>
            </w:r>
          </w:p>
        </w:tc>
        <w:tc>
          <w:tcPr>
            <w:tcW w:w="1996" w:type="dxa"/>
            <w:hideMark/>
          </w:tcPr>
          <w:p w14:paraId="1DB36A8C" w14:textId="5E6069A2" w:rsidR="00586394" w:rsidRPr="005365CC" w:rsidRDefault="00586394" w:rsidP="00586394">
            <w:r w:rsidRPr="005365CC">
              <w:t xml:space="preserve">806.5375 MHz  </w:t>
            </w:r>
          </w:p>
        </w:tc>
        <w:tc>
          <w:tcPr>
            <w:tcW w:w="1980" w:type="dxa"/>
            <w:hideMark/>
          </w:tcPr>
          <w:p w14:paraId="070B392E" w14:textId="38D82EBE" w:rsidR="00586394" w:rsidRPr="005365CC" w:rsidRDefault="00586394" w:rsidP="00586394">
            <w:r w:rsidRPr="005365CC">
              <w:t>851.5375 MHz</w:t>
            </w:r>
          </w:p>
        </w:tc>
        <w:tc>
          <w:tcPr>
            <w:tcW w:w="3150" w:type="dxa"/>
            <w:hideMark/>
          </w:tcPr>
          <w:p w14:paraId="549D55A7" w14:textId="3790B726" w:rsidR="00586394" w:rsidRPr="005365CC" w:rsidRDefault="00F70E16" w:rsidP="00586394">
            <w:r w:rsidRPr="00F70E16">
              <w:rPr>
                <w:color w:val="548DD4" w:themeColor="text2" w:themeTint="99"/>
              </w:rPr>
              <w:t>UNASSIGNED</w:t>
            </w:r>
          </w:p>
        </w:tc>
      </w:tr>
      <w:tr w:rsidR="00586394" w:rsidRPr="00F70E16" w14:paraId="6BFF6362" w14:textId="77777777" w:rsidTr="00713A9E">
        <w:trPr>
          <w:trHeight w:val="129"/>
        </w:trPr>
        <w:tc>
          <w:tcPr>
            <w:tcW w:w="2049" w:type="dxa"/>
            <w:shd w:val="clear" w:color="auto" w:fill="BFBFBF" w:themeFill="background1" w:themeFillShade="BF"/>
            <w:hideMark/>
          </w:tcPr>
          <w:p w14:paraId="1B375535"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34CCA474"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29CDB395"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536F32DE" w14:textId="77777777" w:rsidR="00586394" w:rsidRPr="00F70E16" w:rsidRDefault="00586394" w:rsidP="00586394">
            <w:pPr>
              <w:rPr>
                <w:sz w:val="8"/>
                <w:szCs w:val="8"/>
              </w:rPr>
            </w:pPr>
            <w:r w:rsidRPr="00F70E16">
              <w:rPr>
                <w:sz w:val="8"/>
                <w:szCs w:val="8"/>
              </w:rPr>
              <w:t> </w:t>
            </w:r>
          </w:p>
        </w:tc>
      </w:tr>
      <w:tr w:rsidR="00586394" w:rsidRPr="005365CC" w14:paraId="5E980057" w14:textId="77777777" w:rsidTr="00713A9E">
        <w:trPr>
          <w:trHeight w:val="330"/>
        </w:trPr>
        <w:tc>
          <w:tcPr>
            <w:tcW w:w="2049" w:type="dxa"/>
            <w:hideMark/>
          </w:tcPr>
          <w:p w14:paraId="3F94A6A8" w14:textId="77777777" w:rsidR="00586394" w:rsidRPr="005365CC" w:rsidRDefault="00586394" w:rsidP="00586394">
            <w:r w:rsidRPr="005365CC">
              <w:t>Channel Number 041</w:t>
            </w:r>
          </w:p>
        </w:tc>
        <w:tc>
          <w:tcPr>
            <w:tcW w:w="1996" w:type="dxa"/>
            <w:hideMark/>
          </w:tcPr>
          <w:p w14:paraId="44CA3ED7" w14:textId="44A8B7FF" w:rsidR="00586394" w:rsidRPr="005365CC" w:rsidRDefault="00586394" w:rsidP="00586394">
            <w:r w:rsidRPr="005365CC">
              <w:t xml:space="preserve">806.5500 MHz  </w:t>
            </w:r>
          </w:p>
        </w:tc>
        <w:tc>
          <w:tcPr>
            <w:tcW w:w="1980" w:type="dxa"/>
            <w:hideMark/>
          </w:tcPr>
          <w:p w14:paraId="1DD9A6B5" w14:textId="008E8BCA" w:rsidR="00586394" w:rsidRPr="005365CC" w:rsidRDefault="00586394" w:rsidP="00586394">
            <w:r w:rsidRPr="005365CC">
              <w:t>851.5500 MHz</w:t>
            </w:r>
          </w:p>
        </w:tc>
        <w:tc>
          <w:tcPr>
            <w:tcW w:w="3150" w:type="dxa"/>
            <w:hideMark/>
          </w:tcPr>
          <w:p w14:paraId="41DD371C" w14:textId="51B53BF6" w:rsidR="00586394" w:rsidRPr="005365CC" w:rsidRDefault="00F70E16" w:rsidP="00586394">
            <w:r w:rsidRPr="00F70E16">
              <w:rPr>
                <w:color w:val="548DD4" w:themeColor="text2" w:themeTint="99"/>
              </w:rPr>
              <w:t>UNASSIGNED</w:t>
            </w:r>
          </w:p>
        </w:tc>
      </w:tr>
      <w:tr w:rsidR="00586394" w:rsidRPr="00F70E16" w14:paraId="70BD641B" w14:textId="77777777" w:rsidTr="00713A9E">
        <w:trPr>
          <w:trHeight w:val="129"/>
        </w:trPr>
        <w:tc>
          <w:tcPr>
            <w:tcW w:w="2049" w:type="dxa"/>
            <w:shd w:val="clear" w:color="auto" w:fill="BFBFBF" w:themeFill="background1" w:themeFillShade="BF"/>
            <w:hideMark/>
          </w:tcPr>
          <w:p w14:paraId="0851FB47"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4C2174F6"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3A90D49D"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61395D4E" w14:textId="77777777" w:rsidR="00586394" w:rsidRPr="00F70E16" w:rsidRDefault="00586394" w:rsidP="00586394">
            <w:pPr>
              <w:rPr>
                <w:sz w:val="8"/>
                <w:szCs w:val="8"/>
              </w:rPr>
            </w:pPr>
            <w:r w:rsidRPr="00F70E16">
              <w:rPr>
                <w:sz w:val="8"/>
                <w:szCs w:val="8"/>
              </w:rPr>
              <w:t> </w:t>
            </w:r>
          </w:p>
        </w:tc>
      </w:tr>
      <w:tr w:rsidR="00586394" w:rsidRPr="005365CC" w14:paraId="25941286" w14:textId="77777777" w:rsidTr="00713A9E">
        <w:trPr>
          <w:trHeight w:val="330"/>
        </w:trPr>
        <w:tc>
          <w:tcPr>
            <w:tcW w:w="2049" w:type="dxa"/>
            <w:hideMark/>
          </w:tcPr>
          <w:p w14:paraId="2CB659CB" w14:textId="77777777" w:rsidR="00586394" w:rsidRPr="005365CC" w:rsidRDefault="00586394" w:rsidP="00586394">
            <w:r w:rsidRPr="005365CC">
              <w:t>Channel Number 042</w:t>
            </w:r>
          </w:p>
        </w:tc>
        <w:tc>
          <w:tcPr>
            <w:tcW w:w="1996" w:type="dxa"/>
            <w:hideMark/>
          </w:tcPr>
          <w:p w14:paraId="6A9F8F7E" w14:textId="54C17ACF" w:rsidR="00586394" w:rsidRPr="005365CC" w:rsidRDefault="00586394" w:rsidP="00586394">
            <w:r w:rsidRPr="005365CC">
              <w:t xml:space="preserve">806.5625 MHz  </w:t>
            </w:r>
          </w:p>
        </w:tc>
        <w:tc>
          <w:tcPr>
            <w:tcW w:w="1980" w:type="dxa"/>
            <w:hideMark/>
          </w:tcPr>
          <w:p w14:paraId="0650D14F" w14:textId="2091D7EB" w:rsidR="00586394" w:rsidRPr="005365CC" w:rsidRDefault="00586394" w:rsidP="00586394">
            <w:r w:rsidRPr="005365CC">
              <w:t>851.5625 MHz</w:t>
            </w:r>
          </w:p>
        </w:tc>
        <w:tc>
          <w:tcPr>
            <w:tcW w:w="3150" w:type="dxa"/>
            <w:hideMark/>
          </w:tcPr>
          <w:p w14:paraId="657A72D4" w14:textId="77777777" w:rsidR="00586394" w:rsidRPr="005365CC" w:rsidRDefault="00586394" w:rsidP="00586394">
            <w:r w:rsidRPr="005365CC">
              <w:t>JUDITH BASIN</w:t>
            </w:r>
          </w:p>
        </w:tc>
      </w:tr>
      <w:tr w:rsidR="00586394" w:rsidRPr="00F70E16" w14:paraId="794AB2AE" w14:textId="77777777" w:rsidTr="00713A9E">
        <w:trPr>
          <w:trHeight w:val="129"/>
        </w:trPr>
        <w:tc>
          <w:tcPr>
            <w:tcW w:w="2049" w:type="dxa"/>
            <w:shd w:val="clear" w:color="auto" w:fill="BFBFBF" w:themeFill="background1" w:themeFillShade="BF"/>
            <w:hideMark/>
          </w:tcPr>
          <w:p w14:paraId="3C975A8C"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15798BB9"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72F1EA08"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45AC2D17" w14:textId="77777777" w:rsidR="00586394" w:rsidRPr="00F70E16" w:rsidRDefault="00586394" w:rsidP="00586394">
            <w:pPr>
              <w:rPr>
                <w:sz w:val="8"/>
                <w:szCs w:val="8"/>
              </w:rPr>
            </w:pPr>
            <w:r w:rsidRPr="00F70E16">
              <w:rPr>
                <w:sz w:val="8"/>
                <w:szCs w:val="8"/>
              </w:rPr>
              <w:t> </w:t>
            </w:r>
          </w:p>
        </w:tc>
      </w:tr>
      <w:tr w:rsidR="00586394" w:rsidRPr="005365CC" w14:paraId="61490799" w14:textId="77777777" w:rsidTr="00713A9E">
        <w:trPr>
          <w:trHeight w:val="330"/>
        </w:trPr>
        <w:tc>
          <w:tcPr>
            <w:tcW w:w="2049" w:type="dxa"/>
            <w:hideMark/>
          </w:tcPr>
          <w:p w14:paraId="41B5A98F" w14:textId="77777777" w:rsidR="00586394" w:rsidRPr="005365CC" w:rsidRDefault="00586394" w:rsidP="00586394">
            <w:r w:rsidRPr="005365CC">
              <w:t>Channel Number 043</w:t>
            </w:r>
          </w:p>
        </w:tc>
        <w:tc>
          <w:tcPr>
            <w:tcW w:w="1996" w:type="dxa"/>
            <w:hideMark/>
          </w:tcPr>
          <w:p w14:paraId="71369F99" w14:textId="560ADA64" w:rsidR="00586394" w:rsidRPr="005365CC" w:rsidRDefault="00586394" w:rsidP="00586394">
            <w:r w:rsidRPr="005365CC">
              <w:t>806.5750 MHz</w:t>
            </w:r>
          </w:p>
        </w:tc>
        <w:tc>
          <w:tcPr>
            <w:tcW w:w="1980" w:type="dxa"/>
            <w:hideMark/>
          </w:tcPr>
          <w:p w14:paraId="5795A9D1" w14:textId="10DCAA00" w:rsidR="00586394" w:rsidRPr="005365CC" w:rsidRDefault="00586394" w:rsidP="00586394">
            <w:r w:rsidRPr="005365CC">
              <w:t>851.5750 MHz</w:t>
            </w:r>
          </w:p>
        </w:tc>
        <w:tc>
          <w:tcPr>
            <w:tcW w:w="3150" w:type="dxa"/>
            <w:hideMark/>
          </w:tcPr>
          <w:p w14:paraId="23A08CDF" w14:textId="77777777" w:rsidR="00586394" w:rsidRPr="005365CC" w:rsidRDefault="00586394" w:rsidP="00586394">
            <w:r w:rsidRPr="005365CC">
              <w:t>JEFFERSON</w:t>
            </w:r>
          </w:p>
        </w:tc>
      </w:tr>
      <w:tr w:rsidR="00586394" w:rsidRPr="00F70E16" w14:paraId="01BD635C" w14:textId="77777777" w:rsidTr="00713A9E">
        <w:trPr>
          <w:trHeight w:val="129"/>
        </w:trPr>
        <w:tc>
          <w:tcPr>
            <w:tcW w:w="2049" w:type="dxa"/>
            <w:shd w:val="clear" w:color="auto" w:fill="BFBFBF" w:themeFill="background1" w:themeFillShade="BF"/>
            <w:hideMark/>
          </w:tcPr>
          <w:p w14:paraId="49B56873"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4F74E4E2"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527D9B86"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37C45353" w14:textId="77777777" w:rsidR="00586394" w:rsidRPr="00F70E16" w:rsidRDefault="00586394" w:rsidP="00586394">
            <w:pPr>
              <w:rPr>
                <w:sz w:val="8"/>
                <w:szCs w:val="8"/>
              </w:rPr>
            </w:pPr>
            <w:r w:rsidRPr="00F70E16">
              <w:rPr>
                <w:sz w:val="8"/>
                <w:szCs w:val="8"/>
              </w:rPr>
              <w:t> </w:t>
            </w:r>
          </w:p>
        </w:tc>
      </w:tr>
      <w:tr w:rsidR="00586394" w:rsidRPr="005365CC" w14:paraId="291C637D" w14:textId="77777777" w:rsidTr="00713A9E">
        <w:trPr>
          <w:trHeight w:val="330"/>
        </w:trPr>
        <w:tc>
          <w:tcPr>
            <w:tcW w:w="2049" w:type="dxa"/>
            <w:hideMark/>
          </w:tcPr>
          <w:p w14:paraId="5999697B" w14:textId="77777777" w:rsidR="00586394" w:rsidRPr="005365CC" w:rsidRDefault="00586394" w:rsidP="00586394">
            <w:r w:rsidRPr="005365CC">
              <w:t>Channel Number 044</w:t>
            </w:r>
          </w:p>
        </w:tc>
        <w:tc>
          <w:tcPr>
            <w:tcW w:w="1996" w:type="dxa"/>
            <w:hideMark/>
          </w:tcPr>
          <w:p w14:paraId="6D708234" w14:textId="14C97522" w:rsidR="00586394" w:rsidRPr="005365CC" w:rsidRDefault="00586394" w:rsidP="00586394">
            <w:r w:rsidRPr="005365CC">
              <w:t xml:space="preserve">806.5875 MHz  </w:t>
            </w:r>
          </w:p>
        </w:tc>
        <w:tc>
          <w:tcPr>
            <w:tcW w:w="1980" w:type="dxa"/>
            <w:hideMark/>
          </w:tcPr>
          <w:p w14:paraId="103FF2AA" w14:textId="0C6BC483" w:rsidR="00586394" w:rsidRPr="005365CC" w:rsidRDefault="00586394" w:rsidP="00586394">
            <w:r w:rsidRPr="005365CC">
              <w:t>851.5875 MHz</w:t>
            </w:r>
          </w:p>
        </w:tc>
        <w:tc>
          <w:tcPr>
            <w:tcW w:w="3150" w:type="dxa"/>
            <w:hideMark/>
          </w:tcPr>
          <w:p w14:paraId="004D1B49" w14:textId="77777777" w:rsidR="00586394" w:rsidRPr="005365CC" w:rsidRDefault="00586394" w:rsidP="00586394">
            <w:r w:rsidRPr="005365CC">
              <w:t>PRAIRIE</w:t>
            </w:r>
          </w:p>
        </w:tc>
      </w:tr>
      <w:tr w:rsidR="00586394" w:rsidRPr="00F70E16" w14:paraId="2803BC61" w14:textId="77777777" w:rsidTr="00713A9E">
        <w:trPr>
          <w:trHeight w:val="129"/>
        </w:trPr>
        <w:tc>
          <w:tcPr>
            <w:tcW w:w="2049" w:type="dxa"/>
            <w:shd w:val="clear" w:color="auto" w:fill="BFBFBF" w:themeFill="background1" w:themeFillShade="BF"/>
            <w:hideMark/>
          </w:tcPr>
          <w:p w14:paraId="41216D15"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3A62891C"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7132BFC6"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42F40F82" w14:textId="77777777" w:rsidR="00586394" w:rsidRPr="00F70E16" w:rsidRDefault="00586394" w:rsidP="00586394">
            <w:pPr>
              <w:rPr>
                <w:sz w:val="8"/>
                <w:szCs w:val="8"/>
              </w:rPr>
            </w:pPr>
            <w:r w:rsidRPr="00F70E16">
              <w:rPr>
                <w:sz w:val="8"/>
                <w:szCs w:val="8"/>
              </w:rPr>
              <w:t> </w:t>
            </w:r>
          </w:p>
        </w:tc>
      </w:tr>
      <w:tr w:rsidR="00586394" w:rsidRPr="005365CC" w14:paraId="5E05E356" w14:textId="77777777" w:rsidTr="00713A9E">
        <w:trPr>
          <w:trHeight w:val="330"/>
        </w:trPr>
        <w:tc>
          <w:tcPr>
            <w:tcW w:w="2049" w:type="dxa"/>
            <w:hideMark/>
          </w:tcPr>
          <w:p w14:paraId="325E9A06" w14:textId="0690DD32" w:rsidR="00586394" w:rsidRPr="005365CC" w:rsidRDefault="00586394" w:rsidP="00586394">
            <w:r w:rsidRPr="005365CC">
              <w:t>Channel Number 045</w:t>
            </w:r>
          </w:p>
        </w:tc>
        <w:tc>
          <w:tcPr>
            <w:tcW w:w="1996" w:type="dxa"/>
            <w:hideMark/>
          </w:tcPr>
          <w:p w14:paraId="7247A846" w14:textId="255B0F2D" w:rsidR="00586394" w:rsidRPr="005365CC" w:rsidRDefault="00586394" w:rsidP="00586394">
            <w:r w:rsidRPr="005365CC">
              <w:t>806.6000 MHz</w:t>
            </w:r>
          </w:p>
        </w:tc>
        <w:tc>
          <w:tcPr>
            <w:tcW w:w="1980" w:type="dxa"/>
            <w:hideMark/>
          </w:tcPr>
          <w:p w14:paraId="420F8C4D" w14:textId="61E8A341" w:rsidR="00586394" w:rsidRPr="005365CC" w:rsidRDefault="00586394" w:rsidP="00586394">
            <w:r w:rsidRPr="005365CC">
              <w:t>851.6000 MHz</w:t>
            </w:r>
          </w:p>
        </w:tc>
        <w:tc>
          <w:tcPr>
            <w:tcW w:w="3150" w:type="dxa"/>
            <w:hideMark/>
          </w:tcPr>
          <w:p w14:paraId="60ECE6A8" w14:textId="77777777" w:rsidR="00F70E16" w:rsidRDefault="00586394" w:rsidP="00F70E16">
            <w:r w:rsidRPr="005365CC">
              <w:t>FERGUS</w:t>
            </w:r>
          </w:p>
          <w:p w14:paraId="003E7811" w14:textId="77777777" w:rsidR="00F70E16" w:rsidRDefault="00586394" w:rsidP="00F70E16">
            <w:r w:rsidRPr="005365CC">
              <w:t>POWDER RIVER</w:t>
            </w:r>
          </w:p>
          <w:p w14:paraId="57D94F41" w14:textId="77777777" w:rsidR="00F70E16" w:rsidRDefault="00586394" w:rsidP="00F70E16">
            <w:r w:rsidRPr="005365CC">
              <w:t>POWELL</w:t>
            </w:r>
          </w:p>
          <w:p w14:paraId="69863E03" w14:textId="235D92E6" w:rsidR="00586394" w:rsidRPr="005365CC" w:rsidRDefault="00586394" w:rsidP="00F70E16">
            <w:r w:rsidRPr="005365CC">
              <w:t>RICHLAND</w:t>
            </w:r>
          </w:p>
        </w:tc>
      </w:tr>
      <w:tr w:rsidR="00586394" w:rsidRPr="00F70E16" w14:paraId="6AE63FD9" w14:textId="77777777" w:rsidTr="00713A9E">
        <w:trPr>
          <w:trHeight w:val="129"/>
        </w:trPr>
        <w:tc>
          <w:tcPr>
            <w:tcW w:w="2049" w:type="dxa"/>
            <w:shd w:val="clear" w:color="auto" w:fill="BFBFBF" w:themeFill="background1" w:themeFillShade="BF"/>
            <w:hideMark/>
          </w:tcPr>
          <w:p w14:paraId="22EF49D0"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50EF75CC"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0D86E6A8"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0B4B82D1" w14:textId="77777777" w:rsidR="00586394" w:rsidRPr="00F70E16" w:rsidRDefault="00586394" w:rsidP="00586394">
            <w:pPr>
              <w:rPr>
                <w:sz w:val="8"/>
                <w:szCs w:val="8"/>
              </w:rPr>
            </w:pPr>
            <w:r w:rsidRPr="00F70E16">
              <w:rPr>
                <w:sz w:val="8"/>
                <w:szCs w:val="8"/>
              </w:rPr>
              <w:t> </w:t>
            </w:r>
          </w:p>
        </w:tc>
      </w:tr>
      <w:tr w:rsidR="00586394" w:rsidRPr="005365CC" w14:paraId="5C7BDCDF" w14:textId="77777777" w:rsidTr="00713A9E">
        <w:trPr>
          <w:trHeight w:val="330"/>
        </w:trPr>
        <w:tc>
          <w:tcPr>
            <w:tcW w:w="2049" w:type="dxa"/>
            <w:hideMark/>
          </w:tcPr>
          <w:p w14:paraId="1E2C6351" w14:textId="77777777" w:rsidR="00586394" w:rsidRPr="005365CC" w:rsidRDefault="00586394" w:rsidP="00586394">
            <w:r w:rsidRPr="005365CC">
              <w:t>Channel Number 046</w:t>
            </w:r>
          </w:p>
        </w:tc>
        <w:tc>
          <w:tcPr>
            <w:tcW w:w="1996" w:type="dxa"/>
            <w:hideMark/>
          </w:tcPr>
          <w:p w14:paraId="27EADB17" w14:textId="58562467" w:rsidR="00586394" w:rsidRPr="005365CC" w:rsidRDefault="00586394" w:rsidP="00586394">
            <w:r w:rsidRPr="005365CC">
              <w:t>806.6125 MHz</w:t>
            </w:r>
          </w:p>
        </w:tc>
        <w:tc>
          <w:tcPr>
            <w:tcW w:w="1980" w:type="dxa"/>
            <w:hideMark/>
          </w:tcPr>
          <w:p w14:paraId="77E3D1D3" w14:textId="355FD4FD" w:rsidR="00586394" w:rsidRPr="005365CC" w:rsidRDefault="00586394" w:rsidP="00586394">
            <w:r w:rsidRPr="005365CC">
              <w:t>851.6125 MHz</w:t>
            </w:r>
          </w:p>
        </w:tc>
        <w:tc>
          <w:tcPr>
            <w:tcW w:w="3150" w:type="dxa"/>
            <w:hideMark/>
          </w:tcPr>
          <w:p w14:paraId="79F58F00" w14:textId="1DDEDAEA" w:rsidR="00586394" w:rsidRPr="005365CC" w:rsidRDefault="00F70E16" w:rsidP="00586394">
            <w:r w:rsidRPr="00F70E16">
              <w:rPr>
                <w:color w:val="548DD4" w:themeColor="text2" w:themeTint="99"/>
              </w:rPr>
              <w:t>UNASSIGNED</w:t>
            </w:r>
          </w:p>
        </w:tc>
      </w:tr>
      <w:tr w:rsidR="00586394" w:rsidRPr="00F70E16" w14:paraId="43A5418B" w14:textId="77777777" w:rsidTr="00713A9E">
        <w:trPr>
          <w:trHeight w:val="129"/>
        </w:trPr>
        <w:tc>
          <w:tcPr>
            <w:tcW w:w="2049" w:type="dxa"/>
            <w:shd w:val="clear" w:color="auto" w:fill="BFBFBF" w:themeFill="background1" w:themeFillShade="BF"/>
            <w:hideMark/>
          </w:tcPr>
          <w:p w14:paraId="16D54A2E"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0F8B8129"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75E6A914"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2CF16465" w14:textId="77777777" w:rsidR="00586394" w:rsidRPr="00F70E16" w:rsidRDefault="00586394" w:rsidP="00586394">
            <w:pPr>
              <w:rPr>
                <w:sz w:val="8"/>
                <w:szCs w:val="8"/>
              </w:rPr>
            </w:pPr>
            <w:r w:rsidRPr="00F70E16">
              <w:rPr>
                <w:sz w:val="8"/>
                <w:szCs w:val="8"/>
              </w:rPr>
              <w:t> </w:t>
            </w:r>
          </w:p>
        </w:tc>
      </w:tr>
      <w:tr w:rsidR="00586394" w:rsidRPr="005365CC" w14:paraId="19171DB3" w14:textId="77777777" w:rsidTr="00713A9E">
        <w:trPr>
          <w:trHeight w:val="330"/>
        </w:trPr>
        <w:tc>
          <w:tcPr>
            <w:tcW w:w="2049" w:type="dxa"/>
            <w:hideMark/>
          </w:tcPr>
          <w:p w14:paraId="35D05CF2" w14:textId="77777777" w:rsidR="00586394" w:rsidRPr="005365CC" w:rsidRDefault="00586394" w:rsidP="00586394">
            <w:r w:rsidRPr="005365CC">
              <w:t xml:space="preserve">Channel Number 047 </w:t>
            </w:r>
          </w:p>
        </w:tc>
        <w:tc>
          <w:tcPr>
            <w:tcW w:w="1996" w:type="dxa"/>
            <w:hideMark/>
          </w:tcPr>
          <w:p w14:paraId="158A7586" w14:textId="4046F194" w:rsidR="00586394" w:rsidRPr="005365CC" w:rsidRDefault="00586394" w:rsidP="00586394">
            <w:r w:rsidRPr="005365CC">
              <w:t>806.6250 MHz</w:t>
            </w:r>
          </w:p>
        </w:tc>
        <w:tc>
          <w:tcPr>
            <w:tcW w:w="1980" w:type="dxa"/>
            <w:hideMark/>
          </w:tcPr>
          <w:p w14:paraId="7BCB65B3" w14:textId="31DF0475" w:rsidR="00586394" w:rsidRPr="005365CC" w:rsidRDefault="00586394" w:rsidP="00586394">
            <w:r w:rsidRPr="005365CC">
              <w:t>851.6250 MHz</w:t>
            </w:r>
          </w:p>
        </w:tc>
        <w:tc>
          <w:tcPr>
            <w:tcW w:w="3150" w:type="dxa"/>
            <w:hideMark/>
          </w:tcPr>
          <w:p w14:paraId="078DC59D" w14:textId="77777777" w:rsidR="00F70E16" w:rsidRDefault="00F70E16" w:rsidP="00586394">
            <w:r>
              <w:t>GARFIELD</w:t>
            </w:r>
          </w:p>
          <w:p w14:paraId="450983EE" w14:textId="6C515744" w:rsidR="00586394" w:rsidRPr="005365CC" w:rsidRDefault="00586394" w:rsidP="00586394">
            <w:r w:rsidRPr="005365CC">
              <w:t>SILVER BOW</w:t>
            </w:r>
          </w:p>
        </w:tc>
      </w:tr>
      <w:tr w:rsidR="00731BAF" w:rsidRPr="00F948BA" w14:paraId="1F116C6C" w14:textId="77777777" w:rsidTr="00F670D6">
        <w:trPr>
          <w:trHeight w:val="129"/>
        </w:trPr>
        <w:tc>
          <w:tcPr>
            <w:tcW w:w="2049" w:type="dxa"/>
            <w:shd w:val="clear" w:color="auto" w:fill="BFBFBF" w:themeFill="background1" w:themeFillShade="BF"/>
            <w:hideMark/>
          </w:tcPr>
          <w:p w14:paraId="657739FD" w14:textId="77777777" w:rsidR="00731BAF" w:rsidRPr="00F948BA" w:rsidRDefault="00731BAF" w:rsidP="00F670D6">
            <w:pPr>
              <w:rPr>
                <w:sz w:val="8"/>
                <w:szCs w:val="8"/>
              </w:rPr>
            </w:pPr>
            <w:r w:rsidRPr="00F948BA">
              <w:rPr>
                <w:sz w:val="8"/>
                <w:szCs w:val="8"/>
              </w:rPr>
              <w:t> </w:t>
            </w:r>
          </w:p>
        </w:tc>
        <w:tc>
          <w:tcPr>
            <w:tcW w:w="1996" w:type="dxa"/>
            <w:shd w:val="clear" w:color="auto" w:fill="BFBFBF" w:themeFill="background1" w:themeFillShade="BF"/>
            <w:hideMark/>
          </w:tcPr>
          <w:p w14:paraId="29F87AA0" w14:textId="77777777" w:rsidR="00731BAF" w:rsidRPr="00F948BA" w:rsidRDefault="00731BAF" w:rsidP="00F670D6">
            <w:pPr>
              <w:rPr>
                <w:sz w:val="8"/>
                <w:szCs w:val="8"/>
              </w:rPr>
            </w:pPr>
            <w:r w:rsidRPr="00F948BA">
              <w:rPr>
                <w:sz w:val="8"/>
                <w:szCs w:val="8"/>
              </w:rPr>
              <w:t> </w:t>
            </w:r>
          </w:p>
        </w:tc>
        <w:tc>
          <w:tcPr>
            <w:tcW w:w="1980" w:type="dxa"/>
            <w:shd w:val="clear" w:color="auto" w:fill="BFBFBF" w:themeFill="background1" w:themeFillShade="BF"/>
            <w:hideMark/>
          </w:tcPr>
          <w:p w14:paraId="3C850C30" w14:textId="77777777" w:rsidR="00731BAF" w:rsidRPr="00F948BA" w:rsidRDefault="00731BAF" w:rsidP="00F670D6">
            <w:pPr>
              <w:rPr>
                <w:sz w:val="8"/>
                <w:szCs w:val="8"/>
              </w:rPr>
            </w:pPr>
            <w:r w:rsidRPr="00F948BA">
              <w:rPr>
                <w:sz w:val="8"/>
                <w:szCs w:val="8"/>
              </w:rPr>
              <w:t> </w:t>
            </w:r>
          </w:p>
        </w:tc>
        <w:tc>
          <w:tcPr>
            <w:tcW w:w="3150" w:type="dxa"/>
            <w:shd w:val="clear" w:color="auto" w:fill="BFBFBF" w:themeFill="background1" w:themeFillShade="BF"/>
            <w:hideMark/>
          </w:tcPr>
          <w:p w14:paraId="573172E4" w14:textId="77777777" w:rsidR="00731BAF" w:rsidRPr="00F948BA" w:rsidRDefault="00731BAF" w:rsidP="00F670D6">
            <w:pPr>
              <w:rPr>
                <w:sz w:val="8"/>
                <w:szCs w:val="8"/>
              </w:rPr>
            </w:pPr>
            <w:r w:rsidRPr="00F948BA">
              <w:rPr>
                <w:sz w:val="8"/>
                <w:szCs w:val="8"/>
              </w:rPr>
              <w:t> </w:t>
            </w:r>
          </w:p>
        </w:tc>
      </w:tr>
      <w:tr w:rsidR="00586394" w:rsidRPr="005365CC" w14:paraId="3D2AB49E" w14:textId="77777777" w:rsidTr="00713A9E">
        <w:trPr>
          <w:trHeight w:val="330"/>
        </w:trPr>
        <w:tc>
          <w:tcPr>
            <w:tcW w:w="2049" w:type="dxa"/>
            <w:hideMark/>
          </w:tcPr>
          <w:p w14:paraId="52DC47B5" w14:textId="77777777" w:rsidR="00586394" w:rsidRPr="005365CC" w:rsidRDefault="00586394" w:rsidP="00586394">
            <w:r w:rsidRPr="005365CC">
              <w:t>Channel Number 048</w:t>
            </w:r>
          </w:p>
        </w:tc>
        <w:tc>
          <w:tcPr>
            <w:tcW w:w="1996" w:type="dxa"/>
            <w:hideMark/>
          </w:tcPr>
          <w:p w14:paraId="67B7CB42" w14:textId="21C3D3B4" w:rsidR="00586394" w:rsidRPr="005365CC" w:rsidRDefault="00586394" w:rsidP="00586394">
            <w:r w:rsidRPr="005365CC">
              <w:t>806.6375 MHz</w:t>
            </w:r>
          </w:p>
        </w:tc>
        <w:tc>
          <w:tcPr>
            <w:tcW w:w="1980" w:type="dxa"/>
            <w:hideMark/>
          </w:tcPr>
          <w:p w14:paraId="10FDA162" w14:textId="3A9426BD" w:rsidR="00586394" w:rsidRPr="005365CC" w:rsidRDefault="00586394" w:rsidP="00586394">
            <w:r w:rsidRPr="005365CC">
              <w:t>851.6375 MHz</w:t>
            </w:r>
          </w:p>
        </w:tc>
        <w:tc>
          <w:tcPr>
            <w:tcW w:w="3150" w:type="dxa"/>
            <w:hideMark/>
          </w:tcPr>
          <w:p w14:paraId="5CE043A4" w14:textId="77777777" w:rsidR="00F70E16" w:rsidRDefault="00586394" w:rsidP="00F70E16">
            <w:r w:rsidRPr="005365CC">
              <w:t>LAKE</w:t>
            </w:r>
          </w:p>
          <w:p w14:paraId="6D24F07C" w14:textId="11C565D4" w:rsidR="00586394" w:rsidRPr="005365CC" w:rsidRDefault="00586394" w:rsidP="00F70E16">
            <w:r w:rsidRPr="005365CC">
              <w:t>WHEATLAND</w:t>
            </w:r>
          </w:p>
        </w:tc>
      </w:tr>
      <w:tr w:rsidR="00586394" w:rsidRPr="00F70E16" w14:paraId="76426364" w14:textId="77777777" w:rsidTr="00713A9E">
        <w:trPr>
          <w:trHeight w:val="129"/>
        </w:trPr>
        <w:tc>
          <w:tcPr>
            <w:tcW w:w="2049" w:type="dxa"/>
            <w:shd w:val="clear" w:color="auto" w:fill="BFBFBF" w:themeFill="background1" w:themeFillShade="BF"/>
            <w:hideMark/>
          </w:tcPr>
          <w:p w14:paraId="2A5FD6B5"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39BCB845"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17F5F2BB"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516DA43C" w14:textId="77777777" w:rsidR="00586394" w:rsidRPr="00F70E16" w:rsidRDefault="00586394" w:rsidP="00586394">
            <w:pPr>
              <w:rPr>
                <w:sz w:val="8"/>
                <w:szCs w:val="8"/>
              </w:rPr>
            </w:pPr>
            <w:r w:rsidRPr="00F70E16">
              <w:rPr>
                <w:sz w:val="8"/>
                <w:szCs w:val="8"/>
              </w:rPr>
              <w:t> </w:t>
            </w:r>
          </w:p>
        </w:tc>
      </w:tr>
      <w:tr w:rsidR="004E418D" w:rsidRPr="005365CC" w14:paraId="4FD9FED3" w14:textId="77777777" w:rsidTr="008038B6">
        <w:trPr>
          <w:trHeight w:val="330"/>
        </w:trPr>
        <w:tc>
          <w:tcPr>
            <w:tcW w:w="2049" w:type="dxa"/>
            <w:shd w:val="clear" w:color="auto" w:fill="C6D9F1" w:themeFill="text2" w:themeFillTint="33"/>
            <w:noWrap/>
            <w:hideMark/>
          </w:tcPr>
          <w:p w14:paraId="4C58FCC5"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0CE600EA"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6EBDC156"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00AEE028" w14:textId="77777777" w:rsidR="004E418D" w:rsidRPr="005365CC" w:rsidRDefault="004E418D" w:rsidP="008038B6">
            <w:pPr>
              <w:jc w:val="center"/>
            </w:pPr>
            <w:r>
              <w:t>USAGE/COUNTIES</w:t>
            </w:r>
          </w:p>
        </w:tc>
      </w:tr>
      <w:tr w:rsidR="00586394" w:rsidRPr="005365CC" w14:paraId="7E04F93C" w14:textId="77777777" w:rsidTr="00713A9E">
        <w:trPr>
          <w:trHeight w:val="330"/>
        </w:trPr>
        <w:tc>
          <w:tcPr>
            <w:tcW w:w="2049" w:type="dxa"/>
            <w:hideMark/>
          </w:tcPr>
          <w:p w14:paraId="6BEBEC1C" w14:textId="77777777" w:rsidR="00586394" w:rsidRPr="005365CC" w:rsidRDefault="00586394" w:rsidP="00586394">
            <w:r w:rsidRPr="005365CC">
              <w:t>Channel Number 049</w:t>
            </w:r>
          </w:p>
        </w:tc>
        <w:tc>
          <w:tcPr>
            <w:tcW w:w="1996" w:type="dxa"/>
            <w:hideMark/>
          </w:tcPr>
          <w:p w14:paraId="54CDE6E1" w14:textId="69D7B622" w:rsidR="00586394" w:rsidRPr="005365CC" w:rsidRDefault="00586394" w:rsidP="00586394">
            <w:r w:rsidRPr="005365CC">
              <w:t>806.6500 MHz</w:t>
            </w:r>
          </w:p>
        </w:tc>
        <w:tc>
          <w:tcPr>
            <w:tcW w:w="1980" w:type="dxa"/>
            <w:hideMark/>
          </w:tcPr>
          <w:p w14:paraId="7A1F378D" w14:textId="4FCF5534" w:rsidR="00586394" w:rsidRPr="005365CC" w:rsidRDefault="00586394" w:rsidP="00586394">
            <w:r w:rsidRPr="005365CC">
              <w:t>851.6500 MHz</w:t>
            </w:r>
          </w:p>
        </w:tc>
        <w:tc>
          <w:tcPr>
            <w:tcW w:w="3150" w:type="dxa"/>
            <w:hideMark/>
          </w:tcPr>
          <w:p w14:paraId="36F83F12" w14:textId="77777777" w:rsidR="00093733" w:rsidRPr="004E418D" w:rsidRDefault="00093733" w:rsidP="00586394">
            <w:r w:rsidRPr="004E418D">
              <w:t>GALLATIN</w:t>
            </w:r>
          </w:p>
          <w:p w14:paraId="1AA3190E" w14:textId="779F57CD" w:rsidR="00586394" w:rsidRPr="005365CC" w:rsidRDefault="00586394" w:rsidP="00586394">
            <w:r w:rsidRPr="005365CC">
              <w:t>YELLOWSTONE</w:t>
            </w:r>
          </w:p>
        </w:tc>
      </w:tr>
      <w:tr w:rsidR="00586394" w:rsidRPr="00F70E16" w14:paraId="6239BE28" w14:textId="77777777" w:rsidTr="00713A9E">
        <w:trPr>
          <w:trHeight w:val="129"/>
        </w:trPr>
        <w:tc>
          <w:tcPr>
            <w:tcW w:w="2049" w:type="dxa"/>
            <w:shd w:val="clear" w:color="auto" w:fill="BFBFBF" w:themeFill="background1" w:themeFillShade="BF"/>
            <w:hideMark/>
          </w:tcPr>
          <w:p w14:paraId="1FDA7A1F" w14:textId="77777777" w:rsidR="00586394" w:rsidRPr="00F70E16" w:rsidRDefault="00586394" w:rsidP="00586394">
            <w:pPr>
              <w:rPr>
                <w:sz w:val="8"/>
                <w:szCs w:val="8"/>
              </w:rPr>
            </w:pPr>
            <w:r w:rsidRPr="00F70E16">
              <w:rPr>
                <w:sz w:val="8"/>
                <w:szCs w:val="8"/>
              </w:rPr>
              <w:t> </w:t>
            </w:r>
          </w:p>
        </w:tc>
        <w:tc>
          <w:tcPr>
            <w:tcW w:w="1996" w:type="dxa"/>
            <w:shd w:val="clear" w:color="auto" w:fill="BFBFBF" w:themeFill="background1" w:themeFillShade="BF"/>
            <w:hideMark/>
          </w:tcPr>
          <w:p w14:paraId="1B8BAC8A" w14:textId="77777777" w:rsidR="00586394" w:rsidRPr="00F70E16" w:rsidRDefault="00586394" w:rsidP="00586394">
            <w:pPr>
              <w:rPr>
                <w:sz w:val="8"/>
                <w:szCs w:val="8"/>
              </w:rPr>
            </w:pPr>
            <w:r w:rsidRPr="00F70E16">
              <w:rPr>
                <w:sz w:val="8"/>
                <w:szCs w:val="8"/>
              </w:rPr>
              <w:t> </w:t>
            </w:r>
          </w:p>
        </w:tc>
        <w:tc>
          <w:tcPr>
            <w:tcW w:w="1980" w:type="dxa"/>
            <w:shd w:val="clear" w:color="auto" w:fill="BFBFBF" w:themeFill="background1" w:themeFillShade="BF"/>
            <w:hideMark/>
          </w:tcPr>
          <w:p w14:paraId="5866E33A" w14:textId="77777777" w:rsidR="00586394" w:rsidRPr="00F70E16" w:rsidRDefault="00586394" w:rsidP="00586394">
            <w:pPr>
              <w:rPr>
                <w:sz w:val="8"/>
                <w:szCs w:val="8"/>
              </w:rPr>
            </w:pPr>
            <w:r w:rsidRPr="00F70E16">
              <w:rPr>
                <w:sz w:val="8"/>
                <w:szCs w:val="8"/>
              </w:rPr>
              <w:t> </w:t>
            </w:r>
          </w:p>
        </w:tc>
        <w:tc>
          <w:tcPr>
            <w:tcW w:w="3150" w:type="dxa"/>
            <w:shd w:val="clear" w:color="auto" w:fill="BFBFBF" w:themeFill="background1" w:themeFillShade="BF"/>
            <w:hideMark/>
          </w:tcPr>
          <w:p w14:paraId="7E2811A4" w14:textId="77777777" w:rsidR="00586394" w:rsidRPr="00F70E16" w:rsidRDefault="00586394" w:rsidP="00586394">
            <w:pPr>
              <w:rPr>
                <w:sz w:val="8"/>
                <w:szCs w:val="8"/>
              </w:rPr>
            </w:pPr>
            <w:r w:rsidRPr="00F70E16">
              <w:rPr>
                <w:sz w:val="8"/>
                <w:szCs w:val="8"/>
              </w:rPr>
              <w:t> </w:t>
            </w:r>
          </w:p>
        </w:tc>
      </w:tr>
      <w:tr w:rsidR="00586394" w:rsidRPr="005365CC" w14:paraId="205B2870" w14:textId="77777777" w:rsidTr="00713A9E">
        <w:trPr>
          <w:trHeight w:val="330"/>
        </w:trPr>
        <w:tc>
          <w:tcPr>
            <w:tcW w:w="2049" w:type="dxa"/>
            <w:hideMark/>
          </w:tcPr>
          <w:p w14:paraId="5C40EEDA" w14:textId="77777777" w:rsidR="00586394" w:rsidRPr="005365CC" w:rsidRDefault="00586394" w:rsidP="00586394">
            <w:r w:rsidRPr="005365CC">
              <w:t>Channel Number 050</w:t>
            </w:r>
          </w:p>
        </w:tc>
        <w:tc>
          <w:tcPr>
            <w:tcW w:w="1996" w:type="dxa"/>
            <w:hideMark/>
          </w:tcPr>
          <w:p w14:paraId="421817BB" w14:textId="73D09388" w:rsidR="00586394" w:rsidRPr="005365CC" w:rsidRDefault="00586394" w:rsidP="00586394">
            <w:r w:rsidRPr="005365CC">
              <w:t>806.6625 MHz</w:t>
            </w:r>
          </w:p>
        </w:tc>
        <w:tc>
          <w:tcPr>
            <w:tcW w:w="1980" w:type="dxa"/>
            <w:hideMark/>
          </w:tcPr>
          <w:p w14:paraId="31534869" w14:textId="06B957E8" w:rsidR="00586394" w:rsidRPr="005365CC" w:rsidRDefault="00586394" w:rsidP="00586394">
            <w:r w:rsidRPr="005365CC">
              <w:t>851.6625 MHz</w:t>
            </w:r>
          </w:p>
        </w:tc>
        <w:tc>
          <w:tcPr>
            <w:tcW w:w="3150" w:type="dxa"/>
            <w:hideMark/>
          </w:tcPr>
          <w:p w14:paraId="0E404275" w14:textId="77777777" w:rsidR="0003751F" w:rsidRDefault="00586394" w:rsidP="0003751F">
            <w:r w:rsidRPr="005365CC">
              <w:t>CARTER</w:t>
            </w:r>
          </w:p>
          <w:p w14:paraId="2A9E52BA" w14:textId="77777777" w:rsidR="0003751F" w:rsidRDefault="00586394" w:rsidP="0003751F">
            <w:r w:rsidRPr="005365CC">
              <w:t>DEER LODGE</w:t>
            </w:r>
          </w:p>
          <w:p w14:paraId="630DB810" w14:textId="68E1E4D2" w:rsidR="00586394" w:rsidRPr="005365CC" w:rsidRDefault="009C57D0" w:rsidP="0003751F">
            <w:r>
              <w:t xml:space="preserve">SWEET </w:t>
            </w:r>
            <w:r w:rsidR="00B33818">
              <w:t>GRASS</w:t>
            </w:r>
          </w:p>
        </w:tc>
      </w:tr>
      <w:tr w:rsidR="00586394" w:rsidRPr="0003751F" w14:paraId="0B0C09A8" w14:textId="77777777" w:rsidTr="00713A9E">
        <w:trPr>
          <w:trHeight w:val="129"/>
        </w:trPr>
        <w:tc>
          <w:tcPr>
            <w:tcW w:w="2049" w:type="dxa"/>
            <w:shd w:val="clear" w:color="auto" w:fill="BFBFBF" w:themeFill="background1" w:themeFillShade="BF"/>
            <w:hideMark/>
          </w:tcPr>
          <w:p w14:paraId="642B165E"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64061180"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57DA5748"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6E5341B1" w14:textId="77777777" w:rsidR="00586394" w:rsidRPr="0003751F" w:rsidRDefault="00586394" w:rsidP="00586394">
            <w:pPr>
              <w:rPr>
                <w:sz w:val="8"/>
                <w:szCs w:val="8"/>
              </w:rPr>
            </w:pPr>
            <w:r w:rsidRPr="0003751F">
              <w:rPr>
                <w:sz w:val="8"/>
                <w:szCs w:val="8"/>
              </w:rPr>
              <w:t> </w:t>
            </w:r>
          </w:p>
        </w:tc>
      </w:tr>
      <w:tr w:rsidR="00586394" w:rsidRPr="005365CC" w14:paraId="5FCB1372" w14:textId="77777777" w:rsidTr="00713A9E">
        <w:trPr>
          <w:trHeight w:val="330"/>
        </w:trPr>
        <w:tc>
          <w:tcPr>
            <w:tcW w:w="2049" w:type="dxa"/>
            <w:hideMark/>
          </w:tcPr>
          <w:p w14:paraId="67DB2A4D" w14:textId="77777777" w:rsidR="00586394" w:rsidRPr="005365CC" w:rsidRDefault="00586394" w:rsidP="00586394">
            <w:r w:rsidRPr="005365CC">
              <w:t>Channel Number 051</w:t>
            </w:r>
          </w:p>
        </w:tc>
        <w:tc>
          <w:tcPr>
            <w:tcW w:w="1996" w:type="dxa"/>
            <w:hideMark/>
          </w:tcPr>
          <w:p w14:paraId="5DF2B59F" w14:textId="75DF3B7C" w:rsidR="00586394" w:rsidRPr="005365CC" w:rsidRDefault="00586394" w:rsidP="00586394">
            <w:r w:rsidRPr="005365CC">
              <w:t>806.6750 MHz</w:t>
            </w:r>
          </w:p>
        </w:tc>
        <w:tc>
          <w:tcPr>
            <w:tcW w:w="1980" w:type="dxa"/>
            <w:hideMark/>
          </w:tcPr>
          <w:p w14:paraId="432E72F2" w14:textId="2676CBC4" w:rsidR="00586394" w:rsidRPr="005365CC" w:rsidRDefault="00586394" w:rsidP="00586394">
            <w:r w:rsidRPr="005365CC">
              <w:t>851.6750 MHz</w:t>
            </w:r>
          </w:p>
        </w:tc>
        <w:tc>
          <w:tcPr>
            <w:tcW w:w="3150" w:type="dxa"/>
            <w:hideMark/>
          </w:tcPr>
          <w:p w14:paraId="67FC941D" w14:textId="77777777" w:rsidR="00586394" w:rsidRPr="005365CC" w:rsidRDefault="00586394" w:rsidP="00586394">
            <w:r w:rsidRPr="005365CC">
              <w:t>MCCONE</w:t>
            </w:r>
          </w:p>
        </w:tc>
      </w:tr>
      <w:tr w:rsidR="00586394" w:rsidRPr="0003751F" w14:paraId="296DF395" w14:textId="77777777" w:rsidTr="00713A9E">
        <w:trPr>
          <w:trHeight w:val="129"/>
        </w:trPr>
        <w:tc>
          <w:tcPr>
            <w:tcW w:w="2049" w:type="dxa"/>
            <w:shd w:val="clear" w:color="auto" w:fill="BFBFBF" w:themeFill="background1" w:themeFillShade="BF"/>
            <w:hideMark/>
          </w:tcPr>
          <w:p w14:paraId="0CB5E05F"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386D5BD4"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56689A26"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05EE7E3F" w14:textId="77777777" w:rsidR="00586394" w:rsidRPr="0003751F" w:rsidRDefault="00586394" w:rsidP="00586394">
            <w:pPr>
              <w:rPr>
                <w:sz w:val="8"/>
                <w:szCs w:val="8"/>
              </w:rPr>
            </w:pPr>
            <w:r w:rsidRPr="0003751F">
              <w:rPr>
                <w:sz w:val="8"/>
                <w:szCs w:val="8"/>
              </w:rPr>
              <w:t> </w:t>
            </w:r>
          </w:p>
        </w:tc>
      </w:tr>
      <w:tr w:rsidR="00586394" w:rsidRPr="005365CC" w14:paraId="21925E99" w14:textId="77777777" w:rsidTr="00713A9E">
        <w:trPr>
          <w:trHeight w:val="330"/>
        </w:trPr>
        <w:tc>
          <w:tcPr>
            <w:tcW w:w="2049" w:type="dxa"/>
            <w:hideMark/>
          </w:tcPr>
          <w:p w14:paraId="7A26538C" w14:textId="77777777" w:rsidR="00586394" w:rsidRPr="005365CC" w:rsidRDefault="00586394" w:rsidP="00586394">
            <w:r w:rsidRPr="005365CC">
              <w:t>Channel Number 052</w:t>
            </w:r>
          </w:p>
        </w:tc>
        <w:tc>
          <w:tcPr>
            <w:tcW w:w="1996" w:type="dxa"/>
            <w:hideMark/>
          </w:tcPr>
          <w:p w14:paraId="2B601972" w14:textId="208E445F" w:rsidR="00586394" w:rsidRPr="005365CC" w:rsidRDefault="00586394" w:rsidP="00586394">
            <w:r w:rsidRPr="005365CC">
              <w:t>806.6875 MHz</w:t>
            </w:r>
          </w:p>
        </w:tc>
        <w:tc>
          <w:tcPr>
            <w:tcW w:w="1980" w:type="dxa"/>
            <w:hideMark/>
          </w:tcPr>
          <w:p w14:paraId="20BD005C" w14:textId="11A966BC" w:rsidR="00586394" w:rsidRPr="005365CC" w:rsidRDefault="00586394" w:rsidP="00586394">
            <w:r w:rsidRPr="005365CC">
              <w:t>851.6875 MHz</w:t>
            </w:r>
          </w:p>
        </w:tc>
        <w:tc>
          <w:tcPr>
            <w:tcW w:w="3150" w:type="dxa"/>
            <w:hideMark/>
          </w:tcPr>
          <w:p w14:paraId="0DC38A03" w14:textId="640D8418" w:rsidR="00586394" w:rsidRPr="005365CC" w:rsidRDefault="0065008E" w:rsidP="00586394">
            <w:r>
              <w:t>BIGHORN</w:t>
            </w:r>
          </w:p>
        </w:tc>
      </w:tr>
      <w:tr w:rsidR="00586394" w:rsidRPr="0003751F" w14:paraId="281275BD" w14:textId="77777777" w:rsidTr="00713A9E">
        <w:trPr>
          <w:trHeight w:val="129"/>
        </w:trPr>
        <w:tc>
          <w:tcPr>
            <w:tcW w:w="2049" w:type="dxa"/>
            <w:shd w:val="clear" w:color="auto" w:fill="BFBFBF" w:themeFill="background1" w:themeFillShade="BF"/>
            <w:hideMark/>
          </w:tcPr>
          <w:p w14:paraId="0743CE54"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4F4F2F93"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2BE10A0C"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734B3A8F" w14:textId="77777777" w:rsidR="00586394" w:rsidRPr="0003751F" w:rsidRDefault="00586394" w:rsidP="00586394">
            <w:pPr>
              <w:rPr>
                <w:sz w:val="8"/>
                <w:szCs w:val="8"/>
              </w:rPr>
            </w:pPr>
            <w:r w:rsidRPr="0003751F">
              <w:rPr>
                <w:sz w:val="8"/>
                <w:szCs w:val="8"/>
              </w:rPr>
              <w:t> </w:t>
            </w:r>
          </w:p>
        </w:tc>
      </w:tr>
      <w:tr w:rsidR="00586394" w:rsidRPr="005365CC" w14:paraId="3E97C8FC" w14:textId="77777777" w:rsidTr="00713A9E">
        <w:trPr>
          <w:trHeight w:val="330"/>
        </w:trPr>
        <w:tc>
          <w:tcPr>
            <w:tcW w:w="2049" w:type="dxa"/>
            <w:hideMark/>
          </w:tcPr>
          <w:p w14:paraId="673B9BD0" w14:textId="77777777" w:rsidR="00586394" w:rsidRPr="005365CC" w:rsidRDefault="00586394" w:rsidP="00586394">
            <w:r w:rsidRPr="005365CC">
              <w:t>Channel Number 053</w:t>
            </w:r>
          </w:p>
        </w:tc>
        <w:tc>
          <w:tcPr>
            <w:tcW w:w="1996" w:type="dxa"/>
            <w:hideMark/>
          </w:tcPr>
          <w:p w14:paraId="74D577B1" w14:textId="4441D4B1" w:rsidR="00586394" w:rsidRPr="005365CC" w:rsidRDefault="00586394" w:rsidP="00586394">
            <w:r w:rsidRPr="005365CC">
              <w:t>806.7000 MHz</w:t>
            </w:r>
          </w:p>
        </w:tc>
        <w:tc>
          <w:tcPr>
            <w:tcW w:w="1980" w:type="dxa"/>
            <w:hideMark/>
          </w:tcPr>
          <w:p w14:paraId="3C5DA82E" w14:textId="1F0F620C" w:rsidR="00586394" w:rsidRPr="005365CC" w:rsidRDefault="00586394" w:rsidP="00586394">
            <w:r w:rsidRPr="005365CC">
              <w:t>851.7000 MHz</w:t>
            </w:r>
          </w:p>
        </w:tc>
        <w:tc>
          <w:tcPr>
            <w:tcW w:w="3150" w:type="dxa"/>
            <w:hideMark/>
          </w:tcPr>
          <w:p w14:paraId="7009AF52" w14:textId="77777777" w:rsidR="00586394" w:rsidRPr="005365CC" w:rsidRDefault="00586394" w:rsidP="00586394">
            <w:r w:rsidRPr="005365CC">
              <w:t>MUSSELSHELL</w:t>
            </w:r>
          </w:p>
        </w:tc>
      </w:tr>
      <w:tr w:rsidR="00586394" w:rsidRPr="0003751F" w14:paraId="063D2C02" w14:textId="77777777" w:rsidTr="00713A9E">
        <w:trPr>
          <w:trHeight w:val="129"/>
        </w:trPr>
        <w:tc>
          <w:tcPr>
            <w:tcW w:w="2049" w:type="dxa"/>
            <w:shd w:val="clear" w:color="auto" w:fill="BFBFBF" w:themeFill="background1" w:themeFillShade="BF"/>
            <w:hideMark/>
          </w:tcPr>
          <w:p w14:paraId="60065079"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6D4A257E"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508D566C"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59394C9E" w14:textId="77777777" w:rsidR="00586394" w:rsidRPr="0003751F" w:rsidRDefault="00586394" w:rsidP="00586394">
            <w:pPr>
              <w:rPr>
                <w:sz w:val="8"/>
                <w:szCs w:val="8"/>
              </w:rPr>
            </w:pPr>
            <w:r w:rsidRPr="0003751F">
              <w:rPr>
                <w:sz w:val="8"/>
                <w:szCs w:val="8"/>
              </w:rPr>
              <w:t> </w:t>
            </w:r>
          </w:p>
        </w:tc>
      </w:tr>
      <w:tr w:rsidR="00586394" w:rsidRPr="005365CC" w14:paraId="6D95C84F" w14:textId="77777777" w:rsidTr="00713A9E">
        <w:trPr>
          <w:trHeight w:val="330"/>
        </w:trPr>
        <w:tc>
          <w:tcPr>
            <w:tcW w:w="2049" w:type="dxa"/>
            <w:hideMark/>
          </w:tcPr>
          <w:p w14:paraId="73CDFDB3" w14:textId="77777777" w:rsidR="00586394" w:rsidRPr="005365CC" w:rsidRDefault="00586394" w:rsidP="00586394">
            <w:r w:rsidRPr="005365CC">
              <w:t>Channel Number 054</w:t>
            </w:r>
          </w:p>
        </w:tc>
        <w:tc>
          <w:tcPr>
            <w:tcW w:w="1996" w:type="dxa"/>
            <w:hideMark/>
          </w:tcPr>
          <w:p w14:paraId="408AA5FA" w14:textId="5EE9CA86" w:rsidR="00586394" w:rsidRPr="005365CC" w:rsidRDefault="00586394" w:rsidP="00586394">
            <w:r w:rsidRPr="005365CC">
              <w:t>806.7125 MHz</w:t>
            </w:r>
          </w:p>
        </w:tc>
        <w:tc>
          <w:tcPr>
            <w:tcW w:w="1980" w:type="dxa"/>
            <w:hideMark/>
          </w:tcPr>
          <w:p w14:paraId="220E3BAB" w14:textId="07C0C5C4" w:rsidR="00586394" w:rsidRPr="005365CC" w:rsidRDefault="00586394" w:rsidP="00586394">
            <w:r w:rsidRPr="005365CC">
              <w:t>851.7125 MHz</w:t>
            </w:r>
          </w:p>
        </w:tc>
        <w:tc>
          <w:tcPr>
            <w:tcW w:w="3150" w:type="dxa"/>
            <w:hideMark/>
          </w:tcPr>
          <w:p w14:paraId="1713CC6A" w14:textId="3F01E212" w:rsidR="00586394" w:rsidRPr="005365CC" w:rsidRDefault="0003751F" w:rsidP="00586394">
            <w:r w:rsidRPr="0003751F">
              <w:rPr>
                <w:color w:val="548DD4" w:themeColor="text2" w:themeTint="99"/>
              </w:rPr>
              <w:t>UNASSIGNED</w:t>
            </w:r>
          </w:p>
        </w:tc>
      </w:tr>
      <w:tr w:rsidR="00586394" w:rsidRPr="0003751F" w14:paraId="7BFE6D29" w14:textId="77777777" w:rsidTr="00713A9E">
        <w:trPr>
          <w:trHeight w:val="129"/>
        </w:trPr>
        <w:tc>
          <w:tcPr>
            <w:tcW w:w="2049" w:type="dxa"/>
            <w:shd w:val="clear" w:color="auto" w:fill="BFBFBF" w:themeFill="background1" w:themeFillShade="BF"/>
            <w:hideMark/>
          </w:tcPr>
          <w:p w14:paraId="26327BAE"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79BF9B26"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46AFF1F2"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66E1B58A" w14:textId="77777777" w:rsidR="00586394" w:rsidRPr="0003751F" w:rsidRDefault="00586394" w:rsidP="00586394">
            <w:pPr>
              <w:rPr>
                <w:sz w:val="8"/>
                <w:szCs w:val="8"/>
              </w:rPr>
            </w:pPr>
            <w:r w:rsidRPr="0003751F">
              <w:rPr>
                <w:sz w:val="8"/>
                <w:szCs w:val="8"/>
              </w:rPr>
              <w:t> </w:t>
            </w:r>
          </w:p>
        </w:tc>
      </w:tr>
      <w:tr w:rsidR="00586394" w:rsidRPr="005365CC" w14:paraId="53D6EB9D" w14:textId="77777777" w:rsidTr="00713A9E">
        <w:trPr>
          <w:trHeight w:val="330"/>
        </w:trPr>
        <w:tc>
          <w:tcPr>
            <w:tcW w:w="2049" w:type="dxa"/>
            <w:hideMark/>
          </w:tcPr>
          <w:p w14:paraId="6AAEABAA" w14:textId="77777777" w:rsidR="00586394" w:rsidRPr="005365CC" w:rsidRDefault="00586394" w:rsidP="00586394">
            <w:r w:rsidRPr="005365CC">
              <w:t>Channel Number 055</w:t>
            </w:r>
          </w:p>
        </w:tc>
        <w:tc>
          <w:tcPr>
            <w:tcW w:w="1996" w:type="dxa"/>
            <w:hideMark/>
          </w:tcPr>
          <w:p w14:paraId="49FC76A5" w14:textId="4A505634" w:rsidR="00586394" w:rsidRPr="005365CC" w:rsidRDefault="00586394" w:rsidP="00586394">
            <w:r w:rsidRPr="005365CC">
              <w:t>806.7250 MHz</w:t>
            </w:r>
          </w:p>
        </w:tc>
        <w:tc>
          <w:tcPr>
            <w:tcW w:w="1980" w:type="dxa"/>
            <w:hideMark/>
          </w:tcPr>
          <w:p w14:paraId="75606244" w14:textId="784574F0" w:rsidR="00586394" w:rsidRPr="005365CC" w:rsidRDefault="00586394" w:rsidP="00586394">
            <w:r w:rsidRPr="005365CC">
              <w:t>851.7250 MHz</w:t>
            </w:r>
          </w:p>
        </w:tc>
        <w:tc>
          <w:tcPr>
            <w:tcW w:w="3150" w:type="dxa"/>
            <w:hideMark/>
          </w:tcPr>
          <w:p w14:paraId="0DA6D21A" w14:textId="77777777" w:rsidR="00586394" w:rsidRPr="005365CC" w:rsidRDefault="00586394" w:rsidP="00586394">
            <w:r w:rsidRPr="005365CC">
              <w:t>ROSEBUD</w:t>
            </w:r>
          </w:p>
        </w:tc>
      </w:tr>
      <w:tr w:rsidR="00586394" w:rsidRPr="0003751F" w14:paraId="2EF61487" w14:textId="77777777" w:rsidTr="00713A9E">
        <w:trPr>
          <w:trHeight w:val="129"/>
        </w:trPr>
        <w:tc>
          <w:tcPr>
            <w:tcW w:w="2049" w:type="dxa"/>
            <w:shd w:val="clear" w:color="auto" w:fill="BFBFBF" w:themeFill="background1" w:themeFillShade="BF"/>
            <w:hideMark/>
          </w:tcPr>
          <w:p w14:paraId="7719BA67"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3110EF7D"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71C061CD"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7C74FC0A" w14:textId="77777777" w:rsidR="00586394" w:rsidRPr="0003751F" w:rsidRDefault="00586394" w:rsidP="00586394">
            <w:pPr>
              <w:rPr>
                <w:sz w:val="8"/>
                <w:szCs w:val="8"/>
              </w:rPr>
            </w:pPr>
            <w:r w:rsidRPr="0003751F">
              <w:rPr>
                <w:sz w:val="8"/>
                <w:szCs w:val="8"/>
              </w:rPr>
              <w:t> </w:t>
            </w:r>
          </w:p>
        </w:tc>
      </w:tr>
      <w:tr w:rsidR="00586394" w:rsidRPr="005365CC" w14:paraId="3E413AA3" w14:textId="77777777" w:rsidTr="00713A9E">
        <w:trPr>
          <w:trHeight w:val="330"/>
        </w:trPr>
        <w:tc>
          <w:tcPr>
            <w:tcW w:w="2049" w:type="dxa"/>
            <w:hideMark/>
          </w:tcPr>
          <w:p w14:paraId="317E537D" w14:textId="77777777" w:rsidR="00586394" w:rsidRPr="005365CC" w:rsidRDefault="00586394" w:rsidP="00586394">
            <w:r w:rsidRPr="005365CC">
              <w:t>Channel Number 056</w:t>
            </w:r>
          </w:p>
        </w:tc>
        <w:tc>
          <w:tcPr>
            <w:tcW w:w="1996" w:type="dxa"/>
            <w:hideMark/>
          </w:tcPr>
          <w:p w14:paraId="5655B115" w14:textId="3BFC049A" w:rsidR="00586394" w:rsidRPr="005365CC" w:rsidRDefault="00586394" w:rsidP="00586394">
            <w:r w:rsidRPr="005365CC">
              <w:t>806.7375 MHz</w:t>
            </w:r>
          </w:p>
        </w:tc>
        <w:tc>
          <w:tcPr>
            <w:tcW w:w="1980" w:type="dxa"/>
            <w:hideMark/>
          </w:tcPr>
          <w:p w14:paraId="30776831" w14:textId="731138BF" w:rsidR="00586394" w:rsidRPr="005365CC" w:rsidRDefault="00586394" w:rsidP="00586394">
            <w:r w:rsidRPr="005365CC">
              <w:t>851.7375 MHz</w:t>
            </w:r>
          </w:p>
        </w:tc>
        <w:tc>
          <w:tcPr>
            <w:tcW w:w="3150" w:type="dxa"/>
            <w:hideMark/>
          </w:tcPr>
          <w:p w14:paraId="394C9C41" w14:textId="77777777" w:rsidR="0003751F" w:rsidRDefault="00586394" w:rsidP="0003751F">
            <w:r w:rsidRPr="005365CC">
              <w:t>CARBON</w:t>
            </w:r>
          </w:p>
          <w:p w14:paraId="6FE4F96A" w14:textId="70599F99" w:rsidR="00586394" w:rsidRPr="005365CC" w:rsidRDefault="00586394" w:rsidP="0003751F">
            <w:r w:rsidRPr="005365CC">
              <w:t>LEWIS &amp; CLARK</w:t>
            </w:r>
          </w:p>
        </w:tc>
      </w:tr>
      <w:tr w:rsidR="00586394" w:rsidRPr="0003751F" w14:paraId="1B9B402B" w14:textId="77777777" w:rsidTr="00713A9E">
        <w:trPr>
          <w:trHeight w:val="129"/>
        </w:trPr>
        <w:tc>
          <w:tcPr>
            <w:tcW w:w="2049" w:type="dxa"/>
            <w:shd w:val="clear" w:color="auto" w:fill="BFBFBF" w:themeFill="background1" w:themeFillShade="BF"/>
            <w:hideMark/>
          </w:tcPr>
          <w:p w14:paraId="6773650A"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50F82B11"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5B98FD5F"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173D0952" w14:textId="77777777" w:rsidR="00586394" w:rsidRPr="0003751F" w:rsidRDefault="00586394" w:rsidP="00586394">
            <w:pPr>
              <w:rPr>
                <w:sz w:val="8"/>
                <w:szCs w:val="8"/>
              </w:rPr>
            </w:pPr>
            <w:r w:rsidRPr="0003751F">
              <w:rPr>
                <w:sz w:val="8"/>
                <w:szCs w:val="8"/>
              </w:rPr>
              <w:t> </w:t>
            </w:r>
          </w:p>
        </w:tc>
      </w:tr>
      <w:tr w:rsidR="00586394" w:rsidRPr="005365CC" w14:paraId="53CAEC94" w14:textId="77777777" w:rsidTr="00713A9E">
        <w:trPr>
          <w:trHeight w:val="330"/>
        </w:trPr>
        <w:tc>
          <w:tcPr>
            <w:tcW w:w="2049" w:type="dxa"/>
            <w:hideMark/>
          </w:tcPr>
          <w:p w14:paraId="2DF97FFF" w14:textId="77777777" w:rsidR="00586394" w:rsidRPr="005365CC" w:rsidRDefault="00586394" w:rsidP="00586394">
            <w:r w:rsidRPr="005365CC">
              <w:t>Channel Number 057</w:t>
            </w:r>
          </w:p>
        </w:tc>
        <w:tc>
          <w:tcPr>
            <w:tcW w:w="1996" w:type="dxa"/>
            <w:hideMark/>
          </w:tcPr>
          <w:p w14:paraId="57B03353" w14:textId="46E64E39" w:rsidR="00586394" w:rsidRPr="005365CC" w:rsidRDefault="00586394" w:rsidP="00586394">
            <w:r w:rsidRPr="005365CC">
              <w:t xml:space="preserve">806.7500 MHz  </w:t>
            </w:r>
          </w:p>
        </w:tc>
        <w:tc>
          <w:tcPr>
            <w:tcW w:w="1980" w:type="dxa"/>
            <w:hideMark/>
          </w:tcPr>
          <w:p w14:paraId="1DADE141" w14:textId="661A890E" w:rsidR="00586394" w:rsidRPr="005365CC" w:rsidRDefault="00586394" w:rsidP="00586394">
            <w:r w:rsidRPr="005365CC">
              <w:t>851.7500 MHz</w:t>
            </w:r>
          </w:p>
        </w:tc>
        <w:tc>
          <w:tcPr>
            <w:tcW w:w="3150" w:type="dxa"/>
            <w:hideMark/>
          </w:tcPr>
          <w:p w14:paraId="32A735E2" w14:textId="512F1ADE" w:rsidR="00586394" w:rsidRPr="005365CC" w:rsidRDefault="0003751F" w:rsidP="00586394">
            <w:r w:rsidRPr="0003751F">
              <w:rPr>
                <w:color w:val="548DD4" w:themeColor="text2" w:themeTint="99"/>
              </w:rPr>
              <w:t>UNASSIGNED</w:t>
            </w:r>
          </w:p>
        </w:tc>
      </w:tr>
      <w:tr w:rsidR="00586394" w:rsidRPr="0003751F" w14:paraId="39FA488E" w14:textId="77777777" w:rsidTr="00713A9E">
        <w:trPr>
          <w:trHeight w:val="129"/>
        </w:trPr>
        <w:tc>
          <w:tcPr>
            <w:tcW w:w="2049" w:type="dxa"/>
            <w:shd w:val="clear" w:color="auto" w:fill="BFBFBF" w:themeFill="background1" w:themeFillShade="BF"/>
            <w:hideMark/>
          </w:tcPr>
          <w:p w14:paraId="2AE2BC90"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5768AF23"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6613AED9"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1C27B292" w14:textId="3DF1F80A" w:rsidR="00586394" w:rsidRPr="0003751F" w:rsidRDefault="0003751F" w:rsidP="00586394">
            <w:pPr>
              <w:rPr>
                <w:sz w:val="8"/>
                <w:szCs w:val="8"/>
              </w:rPr>
            </w:pPr>
            <w:r w:rsidRPr="0003751F">
              <w:rPr>
                <w:sz w:val="8"/>
                <w:szCs w:val="8"/>
              </w:rPr>
              <w:t> </w:t>
            </w:r>
          </w:p>
        </w:tc>
      </w:tr>
      <w:tr w:rsidR="00586394" w:rsidRPr="005365CC" w14:paraId="372FCAAC" w14:textId="77777777" w:rsidTr="00713A9E">
        <w:trPr>
          <w:trHeight w:val="330"/>
        </w:trPr>
        <w:tc>
          <w:tcPr>
            <w:tcW w:w="2049" w:type="dxa"/>
            <w:hideMark/>
          </w:tcPr>
          <w:p w14:paraId="51BE4E4B" w14:textId="77777777" w:rsidR="00586394" w:rsidRPr="005365CC" w:rsidRDefault="00586394" w:rsidP="00586394">
            <w:r w:rsidRPr="005365CC">
              <w:t>Channel Number 058</w:t>
            </w:r>
          </w:p>
        </w:tc>
        <w:tc>
          <w:tcPr>
            <w:tcW w:w="1996" w:type="dxa"/>
            <w:hideMark/>
          </w:tcPr>
          <w:p w14:paraId="0CCE83DE" w14:textId="6461F44E" w:rsidR="00586394" w:rsidRPr="005365CC" w:rsidRDefault="00586394" w:rsidP="00586394">
            <w:r w:rsidRPr="005365CC">
              <w:t xml:space="preserve">806.7625 MHz  </w:t>
            </w:r>
          </w:p>
        </w:tc>
        <w:tc>
          <w:tcPr>
            <w:tcW w:w="1980" w:type="dxa"/>
            <w:hideMark/>
          </w:tcPr>
          <w:p w14:paraId="69A58F59" w14:textId="59356D85" w:rsidR="00586394" w:rsidRPr="005365CC" w:rsidRDefault="00586394" w:rsidP="00586394">
            <w:r w:rsidRPr="005365CC">
              <w:t>851.7625 MHz</w:t>
            </w:r>
          </w:p>
        </w:tc>
        <w:tc>
          <w:tcPr>
            <w:tcW w:w="3150" w:type="dxa"/>
            <w:hideMark/>
          </w:tcPr>
          <w:p w14:paraId="0F792FEA" w14:textId="5E76EDF3" w:rsidR="00586394" w:rsidRPr="005365CC" w:rsidRDefault="0003751F" w:rsidP="00586394">
            <w:r w:rsidRPr="0003751F">
              <w:rPr>
                <w:color w:val="548DD4" w:themeColor="text2" w:themeTint="99"/>
              </w:rPr>
              <w:t>UNASSIGNED</w:t>
            </w:r>
          </w:p>
        </w:tc>
      </w:tr>
      <w:tr w:rsidR="00586394" w:rsidRPr="0003751F" w14:paraId="2CDED1CE" w14:textId="77777777" w:rsidTr="00713A9E">
        <w:trPr>
          <w:trHeight w:val="129"/>
        </w:trPr>
        <w:tc>
          <w:tcPr>
            <w:tcW w:w="2049" w:type="dxa"/>
            <w:shd w:val="clear" w:color="auto" w:fill="BFBFBF" w:themeFill="background1" w:themeFillShade="BF"/>
            <w:hideMark/>
          </w:tcPr>
          <w:p w14:paraId="3F7EF7D5"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04F68DEF"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01AFBE5A"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4E2642D5" w14:textId="17B5B615" w:rsidR="00586394" w:rsidRPr="0003751F" w:rsidRDefault="0003751F" w:rsidP="00586394">
            <w:pPr>
              <w:rPr>
                <w:sz w:val="8"/>
                <w:szCs w:val="8"/>
              </w:rPr>
            </w:pPr>
            <w:r w:rsidRPr="0003751F">
              <w:rPr>
                <w:sz w:val="8"/>
                <w:szCs w:val="8"/>
              </w:rPr>
              <w:t> </w:t>
            </w:r>
          </w:p>
        </w:tc>
      </w:tr>
      <w:tr w:rsidR="00586394" w:rsidRPr="005365CC" w14:paraId="420332ED" w14:textId="77777777" w:rsidTr="00713A9E">
        <w:trPr>
          <w:trHeight w:val="330"/>
        </w:trPr>
        <w:tc>
          <w:tcPr>
            <w:tcW w:w="2049" w:type="dxa"/>
            <w:hideMark/>
          </w:tcPr>
          <w:p w14:paraId="7B238FF1" w14:textId="77777777" w:rsidR="00586394" w:rsidRPr="005365CC" w:rsidRDefault="00586394" w:rsidP="00586394">
            <w:r w:rsidRPr="005365CC">
              <w:t>Channel Number 059</w:t>
            </w:r>
          </w:p>
        </w:tc>
        <w:tc>
          <w:tcPr>
            <w:tcW w:w="1996" w:type="dxa"/>
            <w:hideMark/>
          </w:tcPr>
          <w:p w14:paraId="1E561507" w14:textId="7D8B8330" w:rsidR="00586394" w:rsidRPr="005365CC" w:rsidRDefault="00586394" w:rsidP="00586394">
            <w:r w:rsidRPr="005365CC">
              <w:t>806.7750 MHz</w:t>
            </w:r>
          </w:p>
        </w:tc>
        <w:tc>
          <w:tcPr>
            <w:tcW w:w="1980" w:type="dxa"/>
            <w:hideMark/>
          </w:tcPr>
          <w:p w14:paraId="67716669" w14:textId="6A215B70" w:rsidR="00586394" w:rsidRPr="005365CC" w:rsidRDefault="00586394" w:rsidP="00586394">
            <w:r w:rsidRPr="005365CC">
              <w:t>851.7750 MHz</w:t>
            </w:r>
          </w:p>
        </w:tc>
        <w:tc>
          <w:tcPr>
            <w:tcW w:w="3150" w:type="dxa"/>
            <w:hideMark/>
          </w:tcPr>
          <w:p w14:paraId="0472C52E" w14:textId="5993F2A9" w:rsidR="00586394" w:rsidRPr="005365CC" w:rsidRDefault="0003751F" w:rsidP="00586394">
            <w:r w:rsidRPr="0003751F">
              <w:rPr>
                <w:color w:val="548DD4" w:themeColor="text2" w:themeTint="99"/>
              </w:rPr>
              <w:t>UNASSIGNED</w:t>
            </w:r>
          </w:p>
        </w:tc>
      </w:tr>
      <w:tr w:rsidR="00586394" w:rsidRPr="0003751F" w14:paraId="3F16505B" w14:textId="77777777" w:rsidTr="00713A9E">
        <w:trPr>
          <w:trHeight w:val="129"/>
        </w:trPr>
        <w:tc>
          <w:tcPr>
            <w:tcW w:w="2049" w:type="dxa"/>
            <w:shd w:val="clear" w:color="auto" w:fill="BFBFBF" w:themeFill="background1" w:themeFillShade="BF"/>
            <w:hideMark/>
          </w:tcPr>
          <w:p w14:paraId="0FC5974D"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2A4A1959"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77BB43E5"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66289CDA" w14:textId="40584041" w:rsidR="00586394" w:rsidRPr="0003751F" w:rsidRDefault="0003751F" w:rsidP="00586394">
            <w:pPr>
              <w:rPr>
                <w:sz w:val="8"/>
                <w:szCs w:val="8"/>
              </w:rPr>
            </w:pPr>
            <w:r w:rsidRPr="0003751F">
              <w:rPr>
                <w:sz w:val="8"/>
                <w:szCs w:val="8"/>
              </w:rPr>
              <w:t> </w:t>
            </w:r>
          </w:p>
        </w:tc>
      </w:tr>
      <w:tr w:rsidR="00586394" w:rsidRPr="005365CC" w14:paraId="6501353A" w14:textId="77777777" w:rsidTr="00713A9E">
        <w:trPr>
          <w:trHeight w:val="330"/>
        </w:trPr>
        <w:tc>
          <w:tcPr>
            <w:tcW w:w="2049" w:type="dxa"/>
            <w:hideMark/>
          </w:tcPr>
          <w:p w14:paraId="561581E2" w14:textId="77777777" w:rsidR="00586394" w:rsidRPr="005365CC" w:rsidRDefault="00586394" w:rsidP="00586394">
            <w:r w:rsidRPr="005365CC">
              <w:t>Channel Number 060</w:t>
            </w:r>
          </w:p>
        </w:tc>
        <w:tc>
          <w:tcPr>
            <w:tcW w:w="1996" w:type="dxa"/>
            <w:hideMark/>
          </w:tcPr>
          <w:p w14:paraId="1224983E" w14:textId="22A5646C" w:rsidR="00586394" w:rsidRPr="005365CC" w:rsidRDefault="00586394" w:rsidP="00586394">
            <w:r w:rsidRPr="005365CC">
              <w:t>806.7875 MHz</w:t>
            </w:r>
          </w:p>
        </w:tc>
        <w:tc>
          <w:tcPr>
            <w:tcW w:w="1980" w:type="dxa"/>
            <w:hideMark/>
          </w:tcPr>
          <w:p w14:paraId="20F12D89" w14:textId="612890A4" w:rsidR="00586394" w:rsidRPr="005365CC" w:rsidRDefault="00586394" w:rsidP="00586394">
            <w:r w:rsidRPr="005365CC">
              <w:t>851.7875 MHz</w:t>
            </w:r>
          </w:p>
        </w:tc>
        <w:tc>
          <w:tcPr>
            <w:tcW w:w="3150" w:type="dxa"/>
            <w:hideMark/>
          </w:tcPr>
          <w:p w14:paraId="5F6C9E49" w14:textId="366A4FCB" w:rsidR="00586394" w:rsidRPr="005365CC" w:rsidRDefault="0003751F" w:rsidP="00586394">
            <w:r w:rsidRPr="0003751F">
              <w:rPr>
                <w:color w:val="548DD4" w:themeColor="text2" w:themeTint="99"/>
              </w:rPr>
              <w:t>UNASSIGNED</w:t>
            </w:r>
          </w:p>
        </w:tc>
      </w:tr>
      <w:tr w:rsidR="00586394" w:rsidRPr="0003751F" w14:paraId="38051AE1" w14:textId="77777777" w:rsidTr="00713A9E">
        <w:trPr>
          <w:trHeight w:val="129"/>
        </w:trPr>
        <w:tc>
          <w:tcPr>
            <w:tcW w:w="2049" w:type="dxa"/>
            <w:shd w:val="clear" w:color="auto" w:fill="BFBFBF" w:themeFill="background1" w:themeFillShade="BF"/>
            <w:hideMark/>
          </w:tcPr>
          <w:p w14:paraId="7A63E2AF"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64FC5400"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3F2F6ABA"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191E3C89" w14:textId="09552D2A" w:rsidR="00586394" w:rsidRPr="0003751F" w:rsidRDefault="0003751F" w:rsidP="00586394">
            <w:pPr>
              <w:rPr>
                <w:sz w:val="8"/>
                <w:szCs w:val="8"/>
              </w:rPr>
            </w:pPr>
            <w:r w:rsidRPr="0003751F">
              <w:rPr>
                <w:sz w:val="8"/>
                <w:szCs w:val="8"/>
              </w:rPr>
              <w:t> </w:t>
            </w:r>
          </w:p>
        </w:tc>
      </w:tr>
      <w:tr w:rsidR="00586394" w:rsidRPr="005365CC" w14:paraId="6FD067D0" w14:textId="77777777" w:rsidTr="00713A9E">
        <w:trPr>
          <w:trHeight w:val="330"/>
        </w:trPr>
        <w:tc>
          <w:tcPr>
            <w:tcW w:w="2049" w:type="dxa"/>
            <w:hideMark/>
          </w:tcPr>
          <w:p w14:paraId="36E4EBAD" w14:textId="77777777" w:rsidR="00586394" w:rsidRPr="005365CC" w:rsidRDefault="00586394" w:rsidP="00586394">
            <w:r w:rsidRPr="005365CC">
              <w:t>Channel Number 061</w:t>
            </w:r>
          </w:p>
        </w:tc>
        <w:tc>
          <w:tcPr>
            <w:tcW w:w="1996" w:type="dxa"/>
            <w:hideMark/>
          </w:tcPr>
          <w:p w14:paraId="07321FB2" w14:textId="2993CEC2" w:rsidR="00586394" w:rsidRPr="005365CC" w:rsidRDefault="00586394" w:rsidP="00586394">
            <w:r w:rsidRPr="005365CC">
              <w:t>806.8000 MHz</w:t>
            </w:r>
          </w:p>
        </w:tc>
        <w:tc>
          <w:tcPr>
            <w:tcW w:w="1980" w:type="dxa"/>
            <w:hideMark/>
          </w:tcPr>
          <w:p w14:paraId="28F6ACF5" w14:textId="47E8F310" w:rsidR="00586394" w:rsidRPr="005365CC" w:rsidRDefault="00586394" w:rsidP="00586394">
            <w:r w:rsidRPr="005365CC">
              <w:t>851.8000 MHz</w:t>
            </w:r>
          </w:p>
        </w:tc>
        <w:tc>
          <w:tcPr>
            <w:tcW w:w="3150" w:type="dxa"/>
            <w:hideMark/>
          </w:tcPr>
          <w:p w14:paraId="1A55FCD0" w14:textId="0C18F642" w:rsidR="00586394" w:rsidRPr="005365CC" w:rsidRDefault="0003751F" w:rsidP="00586394">
            <w:r w:rsidRPr="0003751F">
              <w:rPr>
                <w:color w:val="548DD4" w:themeColor="text2" w:themeTint="99"/>
              </w:rPr>
              <w:t>UNASSIGNED</w:t>
            </w:r>
          </w:p>
        </w:tc>
      </w:tr>
      <w:tr w:rsidR="00586394" w:rsidRPr="0003751F" w14:paraId="14D57891" w14:textId="77777777" w:rsidTr="00713A9E">
        <w:trPr>
          <w:trHeight w:val="129"/>
        </w:trPr>
        <w:tc>
          <w:tcPr>
            <w:tcW w:w="2049" w:type="dxa"/>
            <w:shd w:val="clear" w:color="auto" w:fill="BFBFBF" w:themeFill="background1" w:themeFillShade="BF"/>
            <w:hideMark/>
          </w:tcPr>
          <w:p w14:paraId="292B95DE"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08213081"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7C4E89F2"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6C0EF4E2" w14:textId="426A6688" w:rsidR="00586394" w:rsidRPr="0003751F" w:rsidRDefault="0003751F" w:rsidP="00586394">
            <w:pPr>
              <w:rPr>
                <w:sz w:val="8"/>
                <w:szCs w:val="8"/>
              </w:rPr>
            </w:pPr>
            <w:r w:rsidRPr="0003751F">
              <w:rPr>
                <w:sz w:val="8"/>
                <w:szCs w:val="8"/>
              </w:rPr>
              <w:t> </w:t>
            </w:r>
          </w:p>
        </w:tc>
      </w:tr>
      <w:tr w:rsidR="00586394" w:rsidRPr="005365CC" w14:paraId="146DBCC0" w14:textId="77777777" w:rsidTr="00713A9E">
        <w:trPr>
          <w:trHeight w:val="330"/>
        </w:trPr>
        <w:tc>
          <w:tcPr>
            <w:tcW w:w="2049" w:type="dxa"/>
            <w:hideMark/>
          </w:tcPr>
          <w:p w14:paraId="5C7F0CE5" w14:textId="77777777" w:rsidR="00586394" w:rsidRPr="005365CC" w:rsidRDefault="00586394" w:rsidP="00586394">
            <w:r w:rsidRPr="005365CC">
              <w:t>Channel Number 062</w:t>
            </w:r>
          </w:p>
        </w:tc>
        <w:tc>
          <w:tcPr>
            <w:tcW w:w="1996" w:type="dxa"/>
            <w:hideMark/>
          </w:tcPr>
          <w:p w14:paraId="111E8C34" w14:textId="1836F58A" w:rsidR="00586394" w:rsidRPr="005365CC" w:rsidRDefault="00586394" w:rsidP="00586394">
            <w:r w:rsidRPr="005365CC">
              <w:t>806.8125 MHz</w:t>
            </w:r>
          </w:p>
        </w:tc>
        <w:tc>
          <w:tcPr>
            <w:tcW w:w="1980" w:type="dxa"/>
            <w:hideMark/>
          </w:tcPr>
          <w:p w14:paraId="5BF566A7" w14:textId="29C5E5BE" w:rsidR="00586394" w:rsidRPr="005365CC" w:rsidRDefault="00586394" w:rsidP="00586394">
            <w:r w:rsidRPr="005365CC">
              <w:t>851.8125 MHz</w:t>
            </w:r>
          </w:p>
        </w:tc>
        <w:tc>
          <w:tcPr>
            <w:tcW w:w="3150" w:type="dxa"/>
            <w:hideMark/>
          </w:tcPr>
          <w:p w14:paraId="7070049C" w14:textId="3010BB17" w:rsidR="00586394" w:rsidRPr="005365CC" w:rsidRDefault="0003751F" w:rsidP="00586394">
            <w:r w:rsidRPr="0003751F">
              <w:rPr>
                <w:color w:val="548DD4" w:themeColor="text2" w:themeTint="99"/>
              </w:rPr>
              <w:t>UNASSIGNED</w:t>
            </w:r>
          </w:p>
        </w:tc>
      </w:tr>
      <w:tr w:rsidR="00586394" w:rsidRPr="0003751F" w14:paraId="75A217BE" w14:textId="77777777" w:rsidTr="00713A9E">
        <w:trPr>
          <w:trHeight w:val="129"/>
        </w:trPr>
        <w:tc>
          <w:tcPr>
            <w:tcW w:w="2049" w:type="dxa"/>
            <w:shd w:val="clear" w:color="auto" w:fill="BFBFBF" w:themeFill="background1" w:themeFillShade="BF"/>
            <w:hideMark/>
          </w:tcPr>
          <w:p w14:paraId="50EED0C4"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74CBBFD3"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478AEC93"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37A2A509" w14:textId="72ED9336" w:rsidR="00586394" w:rsidRPr="0003751F" w:rsidRDefault="0003751F" w:rsidP="00586394">
            <w:pPr>
              <w:rPr>
                <w:sz w:val="8"/>
                <w:szCs w:val="8"/>
              </w:rPr>
            </w:pPr>
            <w:r w:rsidRPr="0003751F">
              <w:rPr>
                <w:sz w:val="8"/>
                <w:szCs w:val="8"/>
              </w:rPr>
              <w:t> </w:t>
            </w:r>
          </w:p>
        </w:tc>
      </w:tr>
      <w:tr w:rsidR="00586394" w:rsidRPr="005365CC" w14:paraId="57672391" w14:textId="77777777" w:rsidTr="00713A9E">
        <w:trPr>
          <w:trHeight w:val="330"/>
        </w:trPr>
        <w:tc>
          <w:tcPr>
            <w:tcW w:w="2049" w:type="dxa"/>
            <w:hideMark/>
          </w:tcPr>
          <w:p w14:paraId="6675CD2E" w14:textId="77777777" w:rsidR="00586394" w:rsidRPr="005365CC" w:rsidRDefault="00586394" w:rsidP="00586394">
            <w:r w:rsidRPr="005365CC">
              <w:t>Channel Number 063</w:t>
            </w:r>
          </w:p>
        </w:tc>
        <w:tc>
          <w:tcPr>
            <w:tcW w:w="1996" w:type="dxa"/>
            <w:hideMark/>
          </w:tcPr>
          <w:p w14:paraId="504D52F9" w14:textId="31CB83EE" w:rsidR="00586394" w:rsidRPr="005365CC" w:rsidRDefault="00586394" w:rsidP="00586394">
            <w:r w:rsidRPr="005365CC">
              <w:t xml:space="preserve">806.8250 MHz  </w:t>
            </w:r>
          </w:p>
        </w:tc>
        <w:tc>
          <w:tcPr>
            <w:tcW w:w="1980" w:type="dxa"/>
            <w:hideMark/>
          </w:tcPr>
          <w:p w14:paraId="4174FE90" w14:textId="0C9675B5" w:rsidR="00586394" w:rsidRPr="005365CC" w:rsidRDefault="00586394" w:rsidP="00586394">
            <w:r w:rsidRPr="005365CC">
              <w:t>851.8250 MHz</w:t>
            </w:r>
          </w:p>
        </w:tc>
        <w:tc>
          <w:tcPr>
            <w:tcW w:w="3150" w:type="dxa"/>
            <w:hideMark/>
          </w:tcPr>
          <w:p w14:paraId="4056A790" w14:textId="462DA12F" w:rsidR="00586394" w:rsidRPr="005365CC" w:rsidRDefault="0003751F" w:rsidP="00586394">
            <w:r w:rsidRPr="0003751F">
              <w:rPr>
                <w:color w:val="548DD4" w:themeColor="text2" w:themeTint="99"/>
              </w:rPr>
              <w:t>UNASSIGNED</w:t>
            </w:r>
          </w:p>
        </w:tc>
      </w:tr>
      <w:tr w:rsidR="00586394" w:rsidRPr="0003751F" w14:paraId="4D52160D" w14:textId="77777777" w:rsidTr="00713A9E">
        <w:trPr>
          <w:trHeight w:val="129"/>
        </w:trPr>
        <w:tc>
          <w:tcPr>
            <w:tcW w:w="2049" w:type="dxa"/>
            <w:shd w:val="clear" w:color="auto" w:fill="BFBFBF" w:themeFill="background1" w:themeFillShade="BF"/>
            <w:hideMark/>
          </w:tcPr>
          <w:p w14:paraId="2ACC4CDD" w14:textId="77777777" w:rsidR="00586394" w:rsidRPr="0003751F" w:rsidRDefault="00586394" w:rsidP="00586394">
            <w:pPr>
              <w:rPr>
                <w:sz w:val="8"/>
                <w:szCs w:val="8"/>
              </w:rPr>
            </w:pPr>
            <w:r w:rsidRPr="0003751F">
              <w:rPr>
                <w:sz w:val="8"/>
                <w:szCs w:val="8"/>
              </w:rPr>
              <w:t> </w:t>
            </w:r>
          </w:p>
        </w:tc>
        <w:tc>
          <w:tcPr>
            <w:tcW w:w="1996" w:type="dxa"/>
            <w:shd w:val="clear" w:color="auto" w:fill="BFBFBF" w:themeFill="background1" w:themeFillShade="BF"/>
            <w:hideMark/>
          </w:tcPr>
          <w:p w14:paraId="7AAD964B" w14:textId="77777777" w:rsidR="00586394" w:rsidRPr="0003751F" w:rsidRDefault="00586394" w:rsidP="00586394">
            <w:pPr>
              <w:rPr>
                <w:sz w:val="8"/>
                <w:szCs w:val="8"/>
              </w:rPr>
            </w:pPr>
            <w:r w:rsidRPr="0003751F">
              <w:rPr>
                <w:sz w:val="8"/>
                <w:szCs w:val="8"/>
              </w:rPr>
              <w:t> </w:t>
            </w:r>
          </w:p>
        </w:tc>
        <w:tc>
          <w:tcPr>
            <w:tcW w:w="1980" w:type="dxa"/>
            <w:shd w:val="clear" w:color="auto" w:fill="BFBFBF" w:themeFill="background1" w:themeFillShade="BF"/>
            <w:hideMark/>
          </w:tcPr>
          <w:p w14:paraId="706BBD8B" w14:textId="77777777" w:rsidR="00586394" w:rsidRPr="0003751F" w:rsidRDefault="00586394" w:rsidP="00586394">
            <w:pPr>
              <w:rPr>
                <w:sz w:val="8"/>
                <w:szCs w:val="8"/>
              </w:rPr>
            </w:pPr>
            <w:r w:rsidRPr="0003751F">
              <w:rPr>
                <w:sz w:val="8"/>
                <w:szCs w:val="8"/>
              </w:rPr>
              <w:t> </w:t>
            </w:r>
          </w:p>
        </w:tc>
        <w:tc>
          <w:tcPr>
            <w:tcW w:w="3150" w:type="dxa"/>
            <w:shd w:val="clear" w:color="auto" w:fill="BFBFBF" w:themeFill="background1" w:themeFillShade="BF"/>
            <w:hideMark/>
          </w:tcPr>
          <w:p w14:paraId="705378E6" w14:textId="77777777" w:rsidR="00586394" w:rsidRPr="0003751F" w:rsidRDefault="00586394" w:rsidP="00586394">
            <w:pPr>
              <w:rPr>
                <w:sz w:val="8"/>
                <w:szCs w:val="8"/>
              </w:rPr>
            </w:pPr>
            <w:r w:rsidRPr="0003751F">
              <w:rPr>
                <w:sz w:val="8"/>
                <w:szCs w:val="8"/>
              </w:rPr>
              <w:t> </w:t>
            </w:r>
          </w:p>
        </w:tc>
      </w:tr>
      <w:tr w:rsidR="00586394" w:rsidRPr="005365CC" w14:paraId="75F1CF1D" w14:textId="77777777" w:rsidTr="00713A9E">
        <w:trPr>
          <w:trHeight w:val="330"/>
        </w:trPr>
        <w:tc>
          <w:tcPr>
            <w:tcW w:w="2049" w:type="dxa"/>
            <w:hideMark/>
          </w:tcPr>
          <w:p w14:paraId="6124CC5C" w14:textId="77777777" w:rsidR="00586394" w:rsidRPr="005365CC" w:rsidRDefault="00586394" w:rsidP="00586394">
            <w:r w:rsidRPr="005365CC">
              <w:t>Channel Number 064</w:t>
            </w:r>
          </w:p>
        </w:tc>
        <w:tc>
          <w:tcPr>
            <w:tcW w:w="1996" w:type="dxa"/>
            <w:hideMark/>
          </w:tcPr>
          <w:p w14:paraId="5BC0C4E1" w14:textId="46DE0A25" w:rsidR="00586394" w:rsidRPr="005365CC" w:rsidRDefault="00586394" w:rsidP="00586394">
            <w:r w:rsidRPr="005365CC">
              <w:t xml:space="preserve">806.8375 MHz  </w:t>
            </w:r>
          </w:p>
        </w:tc>
        <w:tc>
          <w:tcPr>
            <w:tcW w:w="1980" w:type="dxa"/>
            <w:hideMark/>
          </w:tcPr>
          <w:p w14:paraId="0D4DD551" w14:textId="355C32B3" w:rsidR="00586394" w:rsidRPr="005365CC" w:rsidRDefault="00586394" w:rsidP="00586394">
            <w:r w:rsidRPr="005365CC">
              <w:t>851.8375 MHz</w:t>
            </w:r>
          </w:p>
        </w:tc>
        <w:tc>
          <w:tcPr>
            <w:tcW w:w="3150" w:type="dxa"/>
            <w:hideMark/>
          </w:tcPr>
          <w:p w14:paraId="7DFD3547" w14:textId="12C64849" w:rsidR="00586394" w:rsidRPr="005365CC" w:rsidRDefault="0003751F" w:rsidP="00586394">
            <w:r w:rsidRPr="0003751F">
              <w:rPr>
                <w:color w:val="548DD4" w:themeColor="text2" w:themeTint="99"/>
              </w:rPr>
              <w:t>UNASSIGNED</w:t>
            </w:r>
          </w:p>
        </w:tc>
      </w:tr>
      <w:tr w:rsidR="00586394" w:rsidRPr="008811FB" w14:paraId="0C13100C" w14:textId="77777777" w:rsidTr="00713A9E">
        <w:trPr>
          <w:trHeight w:val="129"/>
        </w:trPr>
        <w:tc>
          <w:tcPr>
            <w:tcW w:w="2049" w:type="dxa"/>
            <w:shd w:val="clear" w:color="auto" w:fill="BFBFBF" w:themeFill="background1" w:themeFillShade="BF"/>
            <w:hideMark/>
          </w:tcPr>
          <w:p w14:paraId="58A38225"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13C4B3F7"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7C38BB21"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276FEE3B" w14:textId="77777777" w:rsidR="00586394" w:rsidRPr="008811FB" w:rsidRDefault="00586394" w:rsidP="00586394">
            <w:pPr>
              <w:rPr>
                <w:sz w:val="8"/>
                <w:szCs w:val="8"/>
              </w:rPr>
            </w:pPr>
            <w:r w:rsidRPr="008811FB">
              <w:rPr>
                <w:sz w:val="8"/>
                <w:szCs w:val="8"/>
              </w:rPr>
              <w:t> </w:t>
            </w:r>
          </w:p>
        </w:tc>
      </w:tr>
      <w:tr w:rsidR="00586394" w:rsidRPr="005365CC" w14:paraId="67ADB3D0" w14:textId="77777777" w:rsidTr="00713A9E">
        <w:trPr>
          <w:trHeight w:val="330"/>
        </w:trPr>
        <w:tc>
          <w:tcPr>
            <w:tcW w:w="2049" w:type="dxa"/>
            <w:hideMark/>
          </w:tcPr>
          <w:p w14:paraId="525B6231" w14:textId="77777777" w:rsidR="00586394" w:rsidRPr="005365CC" w:rsidRDefault="00586394" w:rsidP="00586394">
            <w:r w:rsidRPr="005365CC">
              <w:t>Channel Number 065</w:t>
            </w:r>
          </w:p>
        </w:tc>
        <w:tc>
          <w:tcPr>
            <w:tcW w:w="1996" w:type="dxa"/>
            <w:hideMark/>
          </w:tcPr>
          <w:p w14:paraId="16D2D6BB" w14:textId="64EF8FCC" w:rsidR="00586394" w:rsidRPr="005365CC" w:rsidRDefault="00586394" w:rsidP="00586394">
            <w:r w:rsidRPr="005365CC">
              <w:t>806.8500 MHz</w:t>
            </w:r>
          </w:p>
        </w:tc>
        <w:tc>
          <w:tcPr>
            <w:tcW w:w="1980" w:type="dxa"/>
            <w:hideMark/>
          </w:tcPr>
          <w:p w14:paraId="3184911C" w14:textId="078D21C0" w:rsidR="00586394" w:rsidRPr="005365CC" w:rsidRDefault="00586394" w:rsidP="00586394">
            <w:r w:rsidRPr="005365CC">
              <w:t>851.8500 MHz</w:t>
            </w:r>
          </w:p>
        </w:tc>
        <w:tc>
          <w:tcPr>
            <w:tcW w:w="3150" w:type="dxa"/>
            <w:hideMark/>
          </w:tcPr>
          <w:p w14:paraId="45BFBC75" w14:textId="77777777" w:rsidR="00586394" w:rsidRPr="005365CC" w:rsidRDefault="00586394" w:rsidP="00586394">
            <w:r w:rsidRPr="005365CC">
              <w:t>POWDER RIVER</w:t>
            </w:r>
          </w:p>
        </w:tc>
      </w:tr>
      <w:tr w:rsidR="00586394" w:rsidRPr="008811FB" w14:paraId="622810A4" w14:textId="77777777" w:rsidTr="00713A9E">
        <w:trPr>
          <w:trHeight w:val="129"/>
        </w:trPr>
        <w:tc>
          <w:tcPr>
            <w:tcW w:w="2049" w:type="dxa"/>
            <w:shd w:val="clear" w:color="auto" w:fill="BFBFBF" w:themeFill="background1" w:themeFillShade="BF"/>
            <w:hideMark/>
          </w:tcPr>
          <w:p w14:paraId="0DD80E34" w14:textId="12645962" w:rsidR="008811FB" w:rsidRPr="008811FB" w:rsidRDefault="008811FB" w:rsidP="00586394">
            <w:pPr>
              <w:rPr>
                <w:sz w:val="8"/>
                <w:szCs w:val="8"/>
              </w:rPr>
            </w:pPr>
          </w:p>
        </w:tc>
        <w:tc>
          <w:tcPr>
            <w:tcW w:w="1996" w:type="dxa"/>
            <w:shd w:val="clear" w:color="auto" w:fill="BFBFBF" w:themeFill="background1" w:themeFillShade="BF"/>
            <w:hideMark/>
          </w:tcPr>
          <w:p w14:paraId="34A599FD"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5011421F"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4122767A" w14:textId="77777777" w:rsidR="00586394" w:rsidRPr="008811FB" w:rsidRDefault="00586394" w:rsidP="00586394">
            <w:pPr>
              <w:rPr>
                <w:sz w:val="8"/>
                <w:szCs w:val="8"/>
              </w:rPr>
            </w:pPr>
            <w:r w:rsidRPr="008811FB">
              <w:rPr>
                <w:sz w:val="8"/>
                <w:szCs w:val="8"/>
              </w:rPr>
              <w:t> </w:t>
            </w:r>
          </w:p>
        </w:tc>
      </w:tr>
      <w:tr w:rsidR="00586394" w:rsidRPr="005365CC" w14:paraId="5941B661" w14:textId="77777777" w:rsidTr="00713A9E">
        <w:trPr>
          <w:trHeight w:val="330"/>
        </w:trPr>
        <w:tc>
          <w:tcPr>
            <w:tcW w:w="2049" w:type="dxa"/>
            <w:hideMark/>
          </w:tcPr>
          <w:p w14:paraId="36135A1E" w14:textId="77777777" w:rsidR="00586394" w:rsidRPr="005365CC" w:rsidRDefault="00586394" w:rsidP="00586394">
            <w:r w:rsidRPr="005365CC">
              <w:t>Channel Number 066</w:t>
            </w:r>
          </w:p>
        </w:tc>
        <w:tc>
          <w:tcPr>
            <w:tcW w:w="1996" w:type="dxa"/>
            <w:hideMark/>
          </w:tcPr>
          <w:p w14:paraId="1F74F203" w14:textId="24A2356D" w:rsidR="00586394" w:rsidRPr="005365CC" w:rsidRDefault="00586394" w:rsidP="00586394">
            <w:r w:rsidRPr="005365CC">
              <w:t xml:space="preserve">806.8625 MHz  </w:t>
            </w:r>
          </w:p>
        </w:tc>
        <w:tc>
          <w:tcPr>
            <w:tcW w:w="1980" w:type="dxa"/>
            <w:hideMark/>
          </w:tcPr>
          <w:p w14:paraId="64753102" w14:textId="7E073041" w:rsidR="00586394" w:rsidRPr="005365CC" w:rsidRDefault="00586394" w:rsidP="00586394">
            <w:r w:rsidRPr="005365CC">
              <w:t>851.8625 MHz</w:t>
            </w:r>
          </w:p>
        </w:tc>
        <w:tc>
          <w:tcPr>
            <w:tcW w:w="3150" w:type="dxa"/>
            <w:hideMark/>
          </w:tcPr>
          <w:p w14:paraId="7EE60459" w14:textId="4BCD59DB" w:rsidR="00586394" w:rsidRPr="005365CC" w:rsidRDefault="008811FB" w:rsidP="00586394">
            <w:r w:rsidRPr="008811FB">
              <w:rPr>
                <w:color w:val="548DD4" w:themeColor="text2" w:themeTint="99"/>
              </w:rPr>
              <w:t>UNASSIGNED</w:t>
            </w:r>
          </w:p>
        </w:tc>
      </w:tr>
      <w:tr w:rsidR="00706CC4" w:rsidRPr="008811FB" w14:paraId="7ABD5278" w14:textId="77777777" w:rsidTr="00706CC4">
        <w:trPr>
          <w:trHeight w:val="129"/>
        </w:trPr>
        <w:tc>
          <w:tcPr>
            <w:tcW w:w="2049" w:type="dxa"/>
            <w:shd w:val="clear" w:color="auto" w:fill="BFBFBF" w:themeFill="background1" w:themeFillShade="BF"/>
            <w:hideMark/>
          </w:tcPr>
          <w:p w14:paraId="09757188" w14:textId="77777777" w:rsidR="00706CC4" w:rsidRPr="008811FB" w:rsidRDefault="00706CC4" w:rsidP="008038B6">
            <w:pPr>
              <w:rPr>
                <w:sz w:val="8"/>
                <w:szCs w:val="8"/>
              </w:rPr>
            </w:pPr>
          </w:p>
        </w:tc>
        <w:tc>
          <w:tcPr>
            <w:tcW w:w="1996" w:type="dxa"/>
            <w:shd w:val="clear" w:color="auto" w:fill="BFBFBF" w:themeFill="background1" w:themeFillShade="BF"/>
            <w:hideMark/>
          </w:tcPr>
          <w:p w14:paraId="799126E6" w14:textId="77777777" w:rsidR="00706CC4" w:rsidRPr="008811FB" w:rsidRDefault="00706CC4" w:rsidP="008038B6">
            <w:pPr>
              <w:rPr>
                <w:sz w:val="8"/>
                <w:szCs w:val="8"/>
              </w:rPr>
            </w:pPr>
            <w:r w:rsidRPr="008811FB">
              <w:rPr>
                <w:sz w:val="8"/>
                <w:szCs w:val="8"/>
              </w:rPr>
              <w:t> </w:t>
            </w:r>
          </w:p>
        </w:tc>
        <w:tc>
          <w:tcPr>
            <w:tcW w:w="1980" w:type="dxa"/>
            <w:shd w:val="clear" w:color="auto" w:fill="BFBFBF" w:themeFill="background1" w:themeFillShade="BF"/>
            <w:hideMark/>
          </w:tcPr>
          <w:p w14:paraId="508E441C" w14:textId="77777777" w:rsidR="00706CC4" w:rsidRPr="008811FB" w:rsidRDefault="00706CC4" w:rsidP="008038B6">
            <w:pPr>
              <w:rPr>
                <w:sz w:val="8"/>
                <w:szCs w:val="8"/>
              </w:rPr>
            </w:pPr>
            <w:r w:rsidRPr="008811FB">
              <w:rPr>
                <w:sz w:val="8"/>
                <w:szCs w:val="8"/>
              </w:rPr>
              <w:t> </w:t>
            </w:r>
          </w:p>
        </w:tc>
        <w:tc>
          <w:tcPr>
            <w:tcW w:w="3150" w:type="dxa"/>
            <w:shd w:val="clear" w:color="auto" w:fill="BFBFBF" w:themeFill="background1" w:themeFillShade="BF"/>
            <w:hideMark/>
          </w:tcPr>
          <w:p w14:paraId="7CD7B811" w14:textId="77777777" w:rsidR="00706CC4" w:rsidRPr="008811FB" w:rsidRDefault="00706CC4" w:rsidP="008038B6">
            <w:pPr>
              <w:rPr>
                <w:sz w:val="8"/>
                <w:szCs w:val="8"/>
              </w:rPr>
            </w:pPr>
            <w:r w:rsidRPr="008811FB">
              <w:rPr>
                <w:sz w:val="8"/>
                <w:szCs w:val="8"/>
              </w:rPr>
              <w:t> </w:t>
            </w:r>
          </w:p>
        </w:tc>
      </w:tr>
      <w:tr w:rsidR="00586394" w:rsidRPr="005365CC" w14:paraId="162825A1" w14:textId="77777777" w:rsidTr="00713A9E">
        <w:trPr>
          <w:trHeight w:val="330"/>
        </w:trPr>
        <w:tc>
          <w:tcPr>
            <w:tcW w:w="2049" w:type="dxa"/>
            <w:hideMark/>
          </w:tcPr>
          <w:p w14:paraId="78FABBF6" w14:textId="77777777" w:rsidR="00586394" w:rsidRPr="005365CC" w:rsidRDefault="00586394" w:rsidP="00586394">
            <w:r w:rsidRPr="005365CC">
              <w:t>Channel Number 067</w:t>
            </w:r>
          </w:p>
        </w:tc>
        <w:tc>
          <w:tcPr>
            <w:tcW w:w="1996" w:type="dxa"/>
            <w:hideMark/>
          </w:tcPr>
          <w:p w14:paraId="4609BD82" w14:textId="5DAC9E31" w:rsidR="00586394" w:rsidRPr="005365CC" w:rsidRDefault="00586394" w:rsidP="00586394">
            <w:r w:rsidRPr="005365CC">
              <w:t>806.8750 MHz</w:t>
            </w:r>
          </w:p>
        </w:tc>
        <w:tc>
          <w:tcPr>
            <w:tcW w:w="1980" w:type="dxa"/>
            <w:hideMark/>
          </w:tcPr>
          <w:p w14:paraId="7EB808DA" w14:textId="3774992C" w:rsidR="00586394" w:rsidRPr="005365CC" w:rsidRDefault="00586394" w:rsidP="00586394">
            <w:r w:rsidRPr="005365CC">
              <w:t>851.8750 MHz</w:t>
            </w:r>
          </w:p>
        </w:tc>
        <w:tc>
          <w:tcPr>
            <w:tcW w:w="3150" w:type="dxa"/>
            <w:hideMark/>
          </w:tcPr>
          <w:p w14:paraId="75389139" w14:textId="2F594C4A" w:rsidR="00586394" w:rsidRPr="005365CC" w:rsidRDefault="008811FB" w:rsidP="00586394">
            <w:r w:rsidRPr="008811FB">
              <w:rPr>
                <w:color w:val="548DD4" w:themeColor="text2" w:themeTint="99"/>
              </w:rPr>
              <w:t>UNASSIGNED</w:t>
            </w:r>
          </w:p>
        </w:tc>
      </w:tr>
      <w:tr w:rsidR="00093733" w:rsidRPr="008811FB" w14:paraId="2229CBB8" w14:textId="77777777" w:rsidTr="00093733">
        <w:trPr>
          <w:trHeight w:val="129"/>
        </w:trPr>
        <w:tc>
          <w:tcPr>
            <w:tcW w:w="2049" w:type="dxa"/>
            <w:shd w:val="clear" w:color="auto" w:fill="BFBFBF" w:themeFill="background1" w:themeFillShade="BF"/>
            <w:hideMark/>
          </w:tcPr>
          <w:p w14:paraId="2034C1B2" w14:textId="77777777" w:rsidR="00093733" w:rsidRPr="008811FB" w:rsidRDefault="00093733" w:rsidP="00093733">
            <w:pPr>
              <w:rPr>
                <w:sz w:val="8"/>
                <w:szCs w:val="8"/>
              </w:rPr>
            </w:pPr>
            <w:r w:rsidRPr="008811FB">
              <w:rPr>
                <w:sz w:val="8"/>
                <w:szCs w:val="8"/>
              </w:rPr>
              <w:t> </w:t>
            </w:r>
          </w:p>
        </w:tc>
        <w:tc>
          <w:tcPr>
            <w:tcW w:w="1996" w:type="dxa"/>
            <w:shd w:val="clear" w:color="auto" w:fill="BFBFBF" w:themeFill="background1" w:themeFillShade="BF"/>
            <w:hideMark/>
          </w:tcPr>
          <w:p w14:paraId="22F78862" w14:textId="77777777" w:rsidR="00093733" w:rsidRPr="008811FB" w:rsidRDefault="00093733" w:rsidP="00093733">
            <w:pPr>
              <w:rPr>
                <w:sz w:val="8"/>
                <w:szCs w:val="8"/>
              </w:rPr>
            </w:pPr>
            <w:r w:rsidRPr="008811FB">
              <w:rPr>
                <w:sz w:val="8"/>
                <w:szCs w:val="8"/>
              </w:rPr>
              <w:t> </w:t>
            </w:r>
          </w:p>
        </w:tc>
        <w:tc>
          <w:tcPr>
            <w:tcW w:w="1980" w:type="dxa"/>
            <w:shd w:val="clear" w:color="auto" w:fill="BFBFBF" w:themeFill="background1" w:themeFillShade="BF"/>
            <w:hideMark/>
          </w:tcPr>
          <w:p w14:paraId="0D37CC5B" w14:textId="77777777" w:rsidR="00093733" w:rsidRPr="008811FB" w:rsidRDefault="00093733" w:rsidP="00093733">
            <w:pPr>
              <w:rPr>
                <w:sz w:val="8"/>
                <w:szCs w:val="8"/>
              </w:rPr>
            </w:pPr>
            <w:r w:rsidRPr="008811FB">
              <w:rPr>
                <w:sz w:val="8"/>
                <w:szCs w:val="8"/>
              </w:rPr>
              <w:t> </w:t>
            </w:r>
          </w:p>
        </w:tc>
        <w:tc>
          <w:tcPr>
            <w:tcW w:w="3150" w:type="dxa"/>
            <w:shd w:val="clear" w:color="auto" w:fill="BFBFBF" w:themeFill="background1" w:themeFillShade="BF"/>
            <w:hideMark/>
          </w:tcPr>
          <w:p w14:paraId="30A76DBD" w14:textId="77777777" w:rsidR="00093733" w:rsidRPr="008811FB" w:rsidRDefault="00093733" w:rsidP="00093733">
            <w:pPr>
              <w:rPr>
                <w:sz w:val="8"/>
                <w:szCs w:val="8"/>
              </w:rPr>
            </w:pPr>
            <w:r w:rsidRPr="008811FB">
              <w:rPr>
                <w:sz w:val="8"/>
                <w:szCs w:val="8"/>
              </w:rPr>
              <w:t> </w:t>
            </w:r>
          </w:p>
        </w:tc>
      </w:tr>
      <w:tr w:rsidR="00586394" w:rsidRPr="005365CC" w14:paraId="28775B62" w14:textId="77777777" w:rsidTr="00713A9E">
        <w:trPr>
          <w:trHeight w:val="330"/>
        </w:trPr>
        <w:tc>
          <w:tcPr>
            <w:tcW w:w="2049" w:type="dxa"/>
            <w:hideMark/>
          </w:tcPr>
          <w:p w14:paraId="33D9EB38" w14:textId="77777777" w:rsidR="00586394" w:rsidRPr="005365CC" w:rsidRDefault="00586394" w:rsidP="00586394">
            <w:r w:rsidRPr="005365CC">
              <w:t>Channel Number 068</w:t>
            </w:r>
          </w:p>
        </w:tc>
        <w:tc>
          <w:tcPr>
            <w:tcW w:w="1996" w:type="dxa"/>
            <w:hideMark/>
          </w:tcPr>
          <w:p w14:paraId="4A219970" w14:textId="05B71EA1" w:rsidR="00586394" w:rsidRPr="005365CC" w:rsidRDefault="00586394" w:rsidP="00586394">
            <w:r w:rsidRPr="005365CC">
              <w:t>806.8875 MHz</w:t>
            </w:r>
          </w:p>
        </w:tc>
        <w:tc>
          <w:tcPr>
            <w:tcW w:w="1980" w:type="dxa"/>
            <w:hideMark/>
          </w:tcPr>
          <w:p w14:paraId="06082C37" w14:textId="47603DF2" w:rsidR="00586394" w:rsidRPr="005365CC" w:rsidRDefault="00586394" w:rsidP="00586394">
            <w:r w:rsidRPr="005365CC">
              <w:t>851.8875 MHz</w:t>
            </w:r>
          </w:p>
        </w:tc>
        <w:tc>
          <w:tcPr>
            <w:tcW w:w="3150" w:type="dxa"/>
            <w:hideMark/>
          </w:tcPr>
          <w:p w14:paraId="0294FB3F" w14:textId="6908DD6D" w:rsidR="00586394" w:rsidRPr="008811FB" w:rsidRDefault="008811FB" w:rsidP="00586394">
            <w:pPr>
              <w:rPr>
                <w:color w:val="548DD4" w:themeColor="text2" w:themeTint="99"/>
              </w:rPr>
            </w:pPr>
            <w:r w:rsidRPr="008811FB">
              <w:rPr>
                <w:color w:val="548DD4" w:themeColor="text2" w:themeTint="99"/>
              </w:rPr>
              <w:t>UNASSIGNED</w:t>
            </w:r>
          </w:p>
        </w:tc>
      </w:tr>
      <w:tr w:rsidR="00586394" w:rsidRPr="008811FB" w14:paraId="72849357" w14:textId="77777777" w:rsidTr="00713A9E">
        <w:trPr>
          <w:trHeight w:val="129"/>
        </w:trPr>
        <w:tc>
          <w:tcPr>
            <w:tcW w:w="2049" w:type="dxa"/>
            <w:shd w:val="clear" w:color="auto" w:fill="BFBFBF" w:themeFill="background1" w:themeFillShade="BF"/>
            <w:hideMark/>
          </w:tcPr>
          <w:p w14:paraId="05F97AA0"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4EE20332"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4FA18269"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0214C98B" w14:textId="77777777" w:rsidR="00586394" w:rsidRPr="008811FB" w:rsidRDefault="00586394" w:rsidP="00586394">
            <w:pPr>
              <w:rPr>
                <w:sz w:val="8"/>
                <w:szCs w:val="8"/>
              </w:rPr>
            </w:pPr>
            <w:r w:rsidRPr="008811FB">
              <w:rPr>
                <w:sz w:val="8"/>
                <w:szCs w:val="8"/>
              </w:rPr>
              <w:t> </w:t>
            </w:r>
          </w:p>
        </w:tc>
      </w:tr>
      <w:tr w:rsidR="00586394" w:rsidRPr="005365CC" w14:paraId="424FB8D2" w14:textId="77777777" w:rsidTr="00713A9E">
        <w:trPr>
          <w:trHeight w:val="330"/>
        </w:trPr>
        <w:tc>
          <w:tcPr>
            <w:tcW w:w="2049" w:type="dxa"/>
            <w:hideMark/>
          </w:tcPr>
          <w:p w14:paraId="63155323" w14:textId="77777777" w:rsidR="00586394" w:rsidRPr="005365CC" w:rsidRDefault="00586394" w:rsidP="00586394">
            <w:r w:rsidRPr="005365CC">
              <w:t>Channel Number 069</w:t>
            </w:r>
          </w:p>
        </w:tc>
        <w:tc>
          <w:tcPr>
            <w:tcW w:w="1996" w:type="dxa"/>
            <w:hideMark/>
          </w:tcPr>
          <w:p w14:paraId="44235116" w14:textId="40B450AD" w:rsidR="00586394" w:rsidRPr="005365CC" w:rsidRDefault="00586394" w:rsidP="00586394">
            <w:r w:rsidRPr="005365CC">
              <w:t>806.9000 MHz</w:t>
            </w:r>
          </w:p>
        </w:tc>
        <w:tc>
          <w:tcPr>
            <w:tcW w:w="1980" w:type="dxa"/>
            <w:hideMark/>
          </w:tcPr>
          <w:p w14:paraId="19EA9E00" w14:textId="5879B214" w:rsidR="00586394" w:rsidRPr="005365CC" w:rsidRDefault="00586394" w:rsidP="00586394">
            <w:r w:rsidRPr="005365CC">
              <w:t>851.9000 MHz</w:t>
            </w:r>
          </w:p>
        </w:tc>
        <w:tc>
          <w:tcPr>
            <w:tcW w:w="3150" w:type="dxa"/>
            <w:hideMark/>
          </w:tcPr>
          <w:p w14:paraId="58BC13C8" w14:textId="6F35E685" w:rsidR="00586394" w:rsidRPr="005365CC" w:rsidRDefault="008811FB" w:rsidP="00586394">
            <w:r w:rsidRPr="008811FB">
              <w:rPr>
                <w:color w:val="548DD4" w:themeColor="text2" w:themeTint="99"/>
              </w:rPr>
              <w:t>UNASSIGNED</w:t>
            </w:r>
          </w:p>
        </w:tc>
      </w:tr>
      <w:tr w:rsidR="00586394" w:rsidRPr="008811FB" w14:paraId="151D996D" w14:textId="77777777" w:rsidTr="00713A9E">
        <w:trPr>
          <w:trHeight w:val="129"/>
        </w:trPr>
        <w:tc>
          <w:tcPr>
            <w:tcW w:w="2049" w:type="dxa"/>
            <w:shd w:val="clear" w:color="auto" w:fill="BFBFBF" w:themeFill="background1" w:themeFillShade="BF"/>
            <w:hideMark/>
          </w:tcPr>
          <w:p w14:paraId="07722FFA"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42A73B93"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24A54142"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72C5460F" w14:textId="77777777" w:rsidR="00586394" w:rsidRPr="008811FB" w:rsidRDefault="00586394" w:rsidP="00586394">
            <w:pPr>
              <w:rPr>
                <w:sz w:val="8"/>
                <w:szCs w:val="8"/>
              </w:rPr>
            </w:pPr>
            <w:r w:rsidRPr="008811FB">
              <w:rPr>
                <w:sz w:val="8"/>
                <w:szCs w:val="8"/>
              </w:rPr>
              <w:t> </w:t>
            </w:r>
          </w:p>
        </w:tc>
      </w:tr>
      <w:tr w:rsidR="00586394" w:rsidRPr="005365CC" w14:paraId="4EA4A33D" w14:textId="77777777" w:rsidTr="00713A9E">
        <w:trPr>
          <w:trHeight w:val="330"/>
        </w:trPr>
        <w:tc>
          <w:tcPr>
            <w:tcW w:w="2049" w:type="dxa"/>
            <w:hideMark/>
          </w:tcPr>
          <w:p w14:paraId="2B939456" w14:textId="77777777" w:rsidR="00586394" w:rsidRPr="005365CC" w:rsidRDefault="00586394" w:rsidP="00586394">
            <w:r w:rsidRPr="005365CC">
              <w:t>Channel Number 070</w:t>
            </w:r>
          </w:p>
        </w:tc>
        <w:tc>
          <w:tcPr>
            <w:tcW w:w="1996" w:type="dxa"/>
            <w:hideMark/>
          </w:tcPr>
          <w:p w14:paraId="57AE6163" w14:textId="2C7BFE3B" w:rsidR="00586394" w:rsidRPr="005365CC" w:rsidRDefault="00586394" w:rsidP="00586394">
            <w:r w:rsidRPr="005365CC">
              <w:t>806.9125 MHz</w:t>
            </w:r>
          </w:p>
        </w:tc>
        <w:tc>
          <w:tcPr>
            <w:tcW w:w="1980" w:type="dxa"/>
            <w:hideMark/>
          </w:tcPr>
          <w:p w14:paraId="57DAEB01" w14:textId="6BB7D80A" w:rsidR="00586394" w:rsidRPr="005365CC" w:rsidRDefault="00586394" w:rsidP="00586394">
            <w:r w:rsidRPr="005365CC">
              <w:t>851.9125 MHz</w:t>
            </w:r>
          </w:p>
        </w:tc>
        <w:tc>
          <w:tcPr>
            <w:tcW w:w="3150" w:type="dxa"/>
            <w:hideMark/>
          </w:tcPr>
          <w:p w14:paraId="04766F9E" w14:textId="49DDD4CD" w:rsidR="00586394" w:rsidRPr="005365CC" w:rsidRDefault="008811FB" w:rsidP="00586394">
            <w:r w:rsidRPr="008811FB">
              <w:rPr>
                <w:color w:val="548DD4" w:themeColor="text2" w:themeTint="99"/>
              </w:rPr>
              <w:t>UNASSIGNED</w:t>
            </w:r>
          </w:p>
        </w:tc>
      </w:tr>
      <w:tr w:rsidR="00586394" w:rsidRPr="008811FB" w14:paraId="7980F639" w14:textId="77777777" w:rsidTr="00713A9E">
        <w:trPr>
          <w:trHeight w:val="129"/>
        </w:trPr>
        <w:tc>
          <w:tcPr>
            <w:tcW w:w="2049" w:type="dxa"/>
            <w:shd w:val="clear" w:color="auto" w:fill="BFBFBF" w:themeFill="background1" w:themeFillShade="BF"/>
            <w:hideMark/>
          </w:tcPr>
          <w:p w14:paraId="1D1746C2"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21025406"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715E31F5"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45AF84A8" w14:textId="77777777" w:rsidR="00586394" w:rsidRPr="008811FB" w:rsidRDefault="00586394" w:rsidP="00586394">
            <w:pPr>
              <w:rPr>
                <w:sz w:val="8"/>
                <w:szCs w:val="8"/>
              </w:rPr>
            </w:pPr>
            <w:r w:rsidRPr="008811FB">
              <w:rPr>
                <w:sz w:val="8"/>
                <w:szCs w:val="8"/>
              </w:rPr>
              <w:t> </w:t>
            </w:r>
          </w:p>
        </w:tc>
      </w:tr>
      <w:tr w:rsidR="00586394" w:rsidRPr="005365CC" w14:paraId="2BCDC542" w14:textId="77777777" w:rsidTr="00713A9E">
        <w:trPr>
          <w:trHeight w:val="330"/>
        </w:trPr>
        <w:tc>
          <w:tcPr>
            <w:tcW w:w="2049" w:type="dxa"/>
            <w:hideMark/>
          </w:tcPr>
          <w:p w14:paraId="6372D6B3" w14:textId="77777777" w:rsidR="00586394" w:rsidRPr="005365CC" w:rsidRDefault="00586394" w:rsidP="00586394">
            <w:r w:rsidRPr="005365CC">
              <w:t>Channel Number 071</w:t>
            </w:r>
          </w:p>
        </w:tc>
        <w:tc>
          <w:tcPr>
            <w:tcW w:w="1996" w:type="dxa"/>
            <w:hideMark/>
          </w:tcPr>
          <w:p w14:paraId="47A383BE" w14:textId="5D38F94E" w:rsidR="00586394" w:rsidRPr="005365CC" w:rsidRDefault="00586394" w:rsidP="00586394">
            <w:r w:rsidRPr="005365CC">
              <w:t>806.9250 MHz</w:t>
            </w:r>
          </w:p>
        </w:tc>
        <w:tc>
          <w:tcPr>
            <w:tcW w:w="1980" w:type="dxa"/>
            <w:hideMark/>
          </w:tcPr>
          <w:p w14:paraId="6701ED62" w14:textId="55884055" w:rsidR="00586394" w:rsidRPr="005365CC" w:rsidRDefault="00586394" w:rsidP="00586394">
            <w:r w:rsidRPr="005365CC">
              <w:t>851.9250 MHz</w:t>
            </w:r>
          </w:p>
        </w:tc>
        <w:tc>
          <w:tcPr>
            <w:tcW w:w="3150" w:type="dxa"/>
            <w:hideMark/>
          </w:tcPr>
          <w:p w14:paraId="4FFCAEE1" w14:textId="15B86300" w:rsidR="00586394" w:rsidRPr="005365CC" w:rsidRDefault="008811FB" w:rsidP="00586394">
            <w:r w:rsidRPr="008811FB">
              <w:rPr>
                <w:color w:val="548DD4" w:themeColor="text2" w:themeTint="99"/>
              </w:rPr>
              <w:t>UNASSIGNED</w:t>
            </w:r>
          </w:p>
        </w:tc>
      </w:tr>
      <w:tr w:rsidR="00586394" w:rsidRPr="008811FB" w14:paraId="7FA44EEB" w14:textId="77777777" w:rsidTr="00713A9E">
        <w:trPr>
          <w:trHeight w:val="129"/>
        </w:trPr>
        <w:tc>
          <w:tcPr>
            <w:tcW w:w="2049" w:type="dxa"/>
            <w:shd w:val="clear" w:color="auto" w:fill="BFBFBF" w:themeFill="background1" w:themeFillShade="BF"/>
            <w:hideMark/>
          </w:tcPr>
          <w:p w14:paraId="10152E73"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17A3B178"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7DDC0B34"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7DA6B615" w14:textId="77777777" w:rsidR="00586394" w:rsidRPr="008811FB" w:rsidRDefault="00586394" w:rsidP="00586394">
            <w:pPr>
              <w:rPr>
                <w:sz w:val="8"/>
                <w:szCs w:val="8"/>
              </w:rPr>
            </w:pPr>
            <w:r w:rsidRPr="008811FB">
              <w:rPr>
                <w:sz w:val="8"/>
                <w:szCs w:val="8"/>
              </w:rPr>
              <w:t> </w:t>
            </w:r>
          </w:p>
        </w:tc>
      </w:tr>
      <w:tr w:rsidR="00586394" w:rsidRPr="005365CC" w14:paraId="3F1102EC" w14:textId="77777777" w:rsidTr="00713A9E">
        <w:trPr>
          <w:trHeight w:val="330"/>
        </w:trPr>
        <w:tc>
          <w:tcPr>
            <w:tcW w:w="2049" w:type="dxa"/>
            <w:hideMark/>
          </w:tcPr>
          <w:p w14:paraId="5D7480FC" w14:textId="77777777" w:rsidR="00586394" w:rsidRPr="005365CC" w:rsidRDefault="00586394" w:rsidP="00586394">
            <w:r w:rsidRPr="005365CC">
              <w:t>Channel Number 072</w:t>
            </w:r>
          </w:p>
        </w:tc>
        <w:tc>
          <w:tcPr>
            <w:tcW w:w="1996" w:type="dxa"/>
            <w:hideMark/>
          </w:tcPr>
          <w:p w14:paraId="598527E0" w14:textId="40494D99" w:rsidR="00586394" w:rsidRPr="005365CC" w:rsidRDefault="00586394" w:rsidP="00586394">
            <w:r w:rsidRPr="005365CC">
              <w:t>806.9375 MHz</w:t>
            </w:r>
          </w:p>
        </w:tc>
        <w:tc>
          <w:tcPr>
            <w:tcW w:w="1980" w:type="dxa"/>
            <w:hideMark/>
          </w:tcPr>
          <w:p w14:paraId="64579E87" w14:textId="25DFAD0D" w:rsidR="00586394" w:rsidRPr="005365CC" w:rsidRDefault="00586394" w:rsidP="00586394">
            <w:r w:rsidRPr="005365CC">
              <w:t>851.9375 MHz</w:t>
            </w:r>
          </w:p>
        </w:tc>
        <w:tc>
          <w:tcPr>
            <w:tcW w:w="3150" w:type="dxa"/>
            <w:hideMark/>
          </w:tcPr>
          <w:p w14:paraId="10699F4D" w14:textId="6BAFCD37" w:rsidR="00586394" w:rsidRPr="005365CC" w:rsidRDefault="0065008E" w:rsidP="00586394">
            <w:r>
              <w:t>BIGHORN</w:t>
            </w:r>
          </w:p>
        </w:tc>
      </w:tr>
      <w:tr w:rsidR="00731BAF" w:rsidRPr="008811FB" w14:paraId="55994F2A" w14:textId="77777777" w:rsidTr="00F670D6">
        <w:trPr>
          <w:trHeight w:val="129"/>
        </w:trPr>
        <w:tc>
          <w:tcPr>
            <w:tcW w:w="2049" w:type="dxa"/>
            <w:shd w:val="clear" w:color="auto" w:fill="BFBFBF" w:themeFill="background1" w:themeFillShade="BF"/>
            <w:hideMark/>
          </w:tcPr>
          <w:p w14:paraId="590138CC" w14:textId="77777777" w:rsidR="00731BAF" w:rsidRPr="008811FB" w:rsidRDefault="00731BAF" w:rsidP="00F670D6">
            <w:pPr>
              <w:rPr>
                <w:sz w:val="8"/>
                <w:szCs w:val="8"/>
              </w:rPr>
            </w:pPr>
            <w:r w:rsidRPr="008811FB">
              <w:rPr>
                <w:sz w:val="8"/>
                <w:szCs w:val="8"/>
              </w:rPr>
              <w:t> </w:t>
            </w:r>
          </w:p>
        </w:tc>
        <w:tc>
          <w:tcPr>
            <w:tcW w:w="1996" w:type="dxa"/>
            <w:shd w:val="clear" w:color="auto" w:fill="BFBFBF" w:themeFill="background1" w:themeFillShade="BF"/>
            <w:hideMark/>
          </w:tcPr>
          <w:p w14:paraId="1EECD2A3" w14:textId="77777777" w:rsidR="00731BAF" w:rsidRPr="008811FB" w:rsidRDefault="00731BAF" w:rsidP="00F670D6">
            <w:pPr>
              <w:rPr>
                <w:sz w:val="8"/>
                <w:szCs w:val="8"/>
              </w:rPr>
            </w:pPr>
            <w:r w:rsidRPr="008811FB">
              <w:rPr>
                <w:sz w:val="8"/>
                <w:szCs w:val="8"/>
              </w:rPr>
              <w:t> </w:t>
            </w:r>
          </w:p>
        </w:tc>
        <w:tc>
          <w:tcPr>
            <w:tcW w:w="1980" w:type="dxa"/>
            <w:shd w:val="clear" w:color="auto" w:fill="BFBFBF" w:themeFill="background1" w:themeFillShade="BF"/>
            <w:hideMark/>
          </w:tcPr>
          <w:p w14:paraId="7E597999" w14:textId="77777777" w:rsidR="00731BAF" w:rsidRPr="008811FB" w:rsidRDefault="00731BAF" w:rsidP="00F670D6">
            <w:pPr>
              <w:rPr>
                <w:sz w:val="8"/>
                <w:szCs w:val="8"/>
              </w:rPr>
            </w:pPr>
            <w:r w:rsidRPr="008811FB">
              <w:rPr>
                <w:sz w:val="8"/>
                <w:szCs w:val="8"/>
              </w:rPr>
              <w:t> </w:t>
            </w:r>
          </w:p>
        </w:tc>
        <w:tc>
          <w:tcPr>
            <w:tcW w:w="3150" w:type="dxa"/>
            <w:shd w:val="clear" w:color="auto" w:fill="BFBFBF" w:themeFill="background1" w:themeFillShade="BF"/>
            <w:hideMark/>
          </w:tcPr>
          <w:p w14:paraId="499AE03D" w14:textId="77777777" w:rsidR="00731BAF" w:rsidRPr="008811FB" w:rsidRDefault="00731BAF" w:rsidP="00F670D6">
            <w:pPr>
              <w:rPr>
                <w:sz w:val="8"/>
                <w:szCs w:val="8"/>
              </w:rPr>
            </w:pPr>
            <w:r w:rsidRPr="008811FB">
              <w:rPr>
                <w:sz w:val="8"/>
                <w:szCs w:val="8"/>
              </w:rPr>
              <w:t> </w:t>
            </w:r>
          </w:p>
        </w:tc>
      </w:tr>
      <w:tr w:rsidR="00586394" w:rsidRPr="005365CC" w14:paraId="64F01C35" w14:textId="77777777" w:rsidTr="00713A9E">
        <w:trPr>
          <w:trHeight w:val="330"/>
        </w:trPr>
        <w:tc>
          <w:tcPr>
            <w:tcW w:w="2049" w:type="dxa"/>
            <w:hideMark/>
          </w:tcPr>
          <w:p w14:paraId="62454892" w14:textId="77777777" w:rsidR="00586394" w:rsidRPr="005365CC" w:rsidRDefault="00586394" w:rsidP="00586394">
            <w:r w:rsidRPr="005365CC">
              <w:t>Channel Number 073</w:t>
            </w:r>
          </w:p>
        </w:tc>
        <w:tc>
          <w:tcPr>
            <w:tcW w:w="1996" w:type="dxa"/>
            <w:hideMark/>
          </w:tcPr>
          <w:p w14:paraId="16FDFE4E" w14:textId="743C9F8F" w:rsidR="00586394" w:rsidRPr="005365CC" w:rsidRDefault="00586394" w:rsidP="00586394">
            <w:r w:rsidRPr="005365CC">
              <w:t>806.9500 MHz</w:t>
            </w:r>
          </w:p>
        </w:tc>
        <w:tc>
          <w:tcPr>
            <w:tcW w:w="1980" w:type="dxa"/>
            <w:hideMark/>
          </w:tcPr>
          <w:p w14:paraId="2911B414" w14:textId="7FB69F02" w:rsidR="00586394" w:rsidRPr="005365CC" w:rsidRDefault="00586394" w:rsidP="00586394">
            <w:r w:rsidRPr="005365CC">
              <w:t>851.9500 MHz</w:t>
            </w:r>
          </w:p>
        </w:tc>
        <w:tc>
          <w:tcPr>
            <w:tcW w:w="3150" w:type="dxa"/>
            <w:hideMark/>
          </w:tcPr>
          <w:p w14:paraId="27363085" w14:textId="308A2FD1" w:rsidR="00586394" w:rsidRPr="005365CC" w:rsidRDefault="008811FB" w:rsidP="00586394">
            <w:r w:rsidRPr="008811FB">
              <w:rPr>
                <w:color w:val="548DD4" w:themeColor="text2" w:themeTint="99"/>
              </w:rPr>
              <w:t>UNASSIGNED</w:t>
            </w:r>
          </w:p>
        </w:tc>
      </w:tr>
      <w:tr w:rsidR="004E418D" w:rsidRPr="005365CC" w14:paraId="6AB1AE14" w14:textId="77777777" w:rsidTr="008038B6">
        <w:trPr>
          <w:trHeight w:val="330"/>
        </w:trPr>
        <w:tc>
          <w:tcPr>
            <w:tcW w:w="2049" w:type="dxa"/>
            <w:shd w:val="clear" w:color="auto" w:fill="C6D9F1" w:themeFill="text2" w:themeFillTint="33"/>
            <w:noWrap/>
            <w:hideMark/>
          </w:tcPr>
          <w:p w14:paraId="74837832"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72A70DD2"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0DCA34A4"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21523B17" w14:textId="77777777" w:rsidR="004E418D" w:rsidRPr="005365CC" w:rsidRDefault="004E418D" w:rsidP="008038B6">
            <w:pPr>
              <w:jc w:val="center"/>
            </w:pPr>
            <w:r>
              <w:t>USAGE/COUNTIES</w:t>
            </w:r>
          </w:p>
        </w:tc>
      </w:tr>
      <w:tr w:rsidR="00586394" w:rsidRPr="005365CC" w14:paraId="157C5C42" w14:textId="77777777" w:rsidTr="00713A9E">
        <w:trPr>
          <w:trHeight w:val="330"/>
        </w:trPr>
        <w:tc>
          <w:tcPr>
            <w:tcW w:w="2049" w:type="dxa"/>
            <w:hideMark/>
          </w:tcPr>
          <w:p w14:paraId="5ABB746E" w14:textId="77777777" w:rsidR="00586394" w:rsidRPr="005365CC" w:rsidRDefault="00586394" w:rsidP="00586394">
            <w:r w:rsidRPr="005365CC">
              <w:t>Channel Number 074</w:t>
            </w:r>
          </w:p>
        </w:tc>
        <w:tc>
          <w:tcPr>
            <w:tcW w:w="1996" w:type="dxa"/>
            <w:hideMark/>
          </w:tcPr>
          <w:p w14:paraId="646E7C92" w14:textId="264EDDB5" w:rsidR="00586394" w:rsidRPr="005365CC" w:rsidRDefault="00586394" w:rsidP="00586394">
            <w:r w:rsidRPr="005365CC">
              <w:t>806.9625 MHz</w:t>
            </w:r>
          </w:p>
        </w:tc>
        <w:tc>
          <w:tcPr>
            <w:tcW w:w="1980" w:type="dxa"/>
            <w:hideMark/>
          </w:tcPr>
          <w:p w14:paraId="7DADDA5B" w14:textId="4AB99570" w:rsidR="00586394" w:rsidRPr="005365CC" w:rsidRDefault="00586394" w:rsidP="00586394">
            <w:r w:rsidRPr="005365CC">
              <w:t>851.9625 MHz</w:t>
            </w:r>
          </w:p>
        </w:tc>
        <w:tc>
          <w:tcPr>
            <w:tcW w:w="3150" w:type="dxa"/>
            <w:hideMark/>
          </w:tcPr>
          <w:p w14:paraId="119ED5CA" w14:textId="2F14F5BC" w:rsidR="00586394" w:rsidRPr="008811FB" w:rsidRDefault="008811FB" w:rsidP="00586394">
            <w:pPr>
              <w:rPr>
                <w:color w:val="548DD4" w:themeColor="text2" w:themeTint="99"/>
              </w:rPr>
            </w:pPr>
            <w:r w:rsidRPr="008811FB">
              <w:rPr>
                <w:color w:val="548DD4" w:themeColor="text2" w:themeTint="99"/>
              </w:rPr>
              <w:t>UNASSIGNED</w:t>
            </w:r>
          </w:p>
        </w:tc>
      </w:tr>
      <w:tr w:rsidR="00586394" w:rsidRPr="008811FB" w14:paraId="0FC912B0" w14:textId="77777777" w:rsidTr="00713A9E">
        <w:trPr>
          <w:trHeight w:val="129"/>
        </w:trPr>
        <w:tc>
          <w:tcPr>
            <w:tcW w:w="2049" w:type="dxa"/>
            <w:shd w:val="clear" w:color="auto" w:fill="BFBFBF" w:themeFill="background1" w:themeFillShade="BF"/>
            <w:hideMark/>
          </w:tcPr>
          <w:p w14:paraId="5EEC1A74"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22BFC31D"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31ACE363"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509C1B1D" w14:textId="4A2D0728" w:rsidR="00586394" w:rsidRPr="008811FB" w:rsidRDefault="008811FB" w:rsidP="00586394">
            <w:pPr>
              <w:rPr>
                <w:color w:val="548DD4" w:themeColor="text2" w:themeTint="99"/>
                <w:sz w:val="8"/>
                <w:szCs w:val="8"/>
              </w:rPr>
            </w:pPr>
            <w:r w:rsidRPr="008811FB">
              <w:rPr>
                <w:color w:val="548DD4" w:themeColor="text2" w:themeTint="99"/>
                <w:sz w:val="8"/>
                <w:szCs w:val="8"/>
              </w:rPr>
              <w:t> </w:t>
            </w:r>
          </w:p>
        </w:tc>
      </w:tr>
      <w:tr w:rsidR="00586394" w:rsidRPr="005365CC" w14:paraId="3AFB1A45" w14:textId="77777777" w:rsidTr="00713A9E">
        <w:trPr>
          <w:trHeight w:val="330"/>
        </w:trPr>
        <w:tc>
          <w:tcPr>
            <w:tcW w:w="2049" w:type="dxa"/>
            <w:hideMark/>
          </w:tcPr>
          <w:p w14:paraId="2FDE93AD" w14:textId="77777777" w:rsidR="00586394" w:rsidRPr="005365CC" w:rsidRDefault="00586394" w:rsidP="00586394">
            <w:r w:rsidRPr="005365CC">
              <w:t>Channel Number 075</w:t>
            </w:r>
          </w:p>
        </w:tc>
        <w:tc>
          <w:tcPr>
            <w:tcW w:w="1996" w:type="dxa"/>
            <w:hideMark/>
          </w:tcPr>
          <w:p w14:paraId="08D40DFF" w14:textId="1EBB109F" w:rsidR="00586394" w:rsidRPr="005365CC" w:rsidRDefault="00586394" w:rsidP="00586394">
            <w:r w:rsidRPr="005365CC">
              <w:t>806.9750 MHz</w:t>
            </w:r>
          </w:p>
        </w:tc>
        <w:tc>
          <w:tcPr>
            <w:tcW w:w="1980" w:type="dxa"/>
            <w:hideMark/>
          </w:tcPr>
          <w:p w14:paraId="4A29A150" w14:textId="2EDD625E" w:rsidR="00586394" w:rsidRPr="005365CC" w:rsidRDefault="00586394" w:rsidP="00586394">
            <w:r w:rsidRPr="005365CC">
              <w:t>851.9750 MHz</w:t>
            </w:r>
          </w:p>
        </w:tc>
        <w:tc>
          <w:tcPr>
            <w:tcW w:w="3150" w:type="dxa"/>
            <w:hideMark/>
          </w:tcPr>
          <w:p w14:paraId="3A1E6450" w14:textId="702D34D4" w:rsidR="00586394" w:rsidRPr="008811FB" w:rsidRDefault="008811FB" w:rsidP="00586394">
            <w:pPr>
              <w:rPr>
                <w:color w:val="548DD4" w:themeColor="text2" w:themeTint="99"/>
              </w:rPr>
            </w:pPr>
            <w:r w:rsidRPr="008811FB">
              <w:rPr>
                <w:color w:val="548DD4" w:themeColor="text2" w:themeTint="99"/>
              </w:rPr>
              <w:t>UNASSIGNED</w:t>
            </w:r>
          </w:p>
        </w:tc>
      </w:tr>
      <w:tr w:rsidR="00586394" w:rsidRPr="008811FB" w14:paraId="72BE0B5E" w14:textId="77777777" w:rsidTr="00713A9E">
        <w:trPr>
          <w:trHeight w:val="129"/>
        </w:trPr>
        <w:tc>
          <w:tcPr>
            <w:tcW w:w="2049" w:type="dxa"/>
            <w:shd w:val="clear" w:color="auto" w:fill="BFBFBF" w:themeFill="background1" w:themeFillShade="BF"/>
            <w:hideMark/>
          </w:tcPr>
          <w:p w14:paraId="4E2B8E4D" w14:textId="77777777" w:rsidR="00586394" w:rsidRPr="008811FB" w:rsidRDefault="00586394" w:rsidP="00586394">
            <w:pPr>
              <w:rPr>
                <w:sz w:val="8"/>
                <w:szCs w:val="8"/>
              </w:rPr>
            </w:pPr>
            <w:r w:rsidRPr="008811FB">
              <w:rPr>
                <w:sz w:val="8"/>
                <w:szCs w:val="8"/>
              </w:rPr>
              <w:t> </w:t>
            </w:r>
          </w:p>
        </w:tc>
        <w:tc>
          <w:tcPr>
            <w:tcW w:w="1996" w:type="dxa"/>
            <w:shd w:val="clear" w:color="auto" w:fill="BFBFBF" w:themeFill="background1" w:themeFillShade="BF"/>
            <w:hideMark/>
          </w:tcPr>
          <w:p w14:paraId="77FEF384" w14:textId="77777777" w:rsidR="00586394" w:rsidRPr="008811FB" w:rsidRDefault="00586394" w:rsidP="00586394">
            <w:pPr>
              <w:rPr>
                <w:sz w:val="8"/>
                <w:szCs w:val="8"/>
              </w:rPr>
            </w:pPr>
            <w:r w:rsidRPr="008811FB">
              <w:rPr>
                <w:sz w:val="8"/>
                <w:szCs w:val="8"/>
              </w:rPr>
              <w:t> </w:t>
            </w:r>
          </w:p>
        </w:tc>
        <w:tc>
          <w:tcPr>
            <w:tcW w:w="1980" w:type="dxa"/>
            <w:shd w:val="clear" w:color="auto" w:fill="BFBFBF" w:themeFill="background1" w:themeFillShade="BF"/>
            <w:hideMark/>
          </w:tcPr>
          <w:p w14:paraId="0AD0FD1A" w14:textId="77777777" w:rsidR="00586394" w:rsidRPr="008811FB" w:rsidRDefault="00586394" w:rsidP="00586394">
            <w:pPr>
              <w:rPr>
                <w:sz w:val="8"/>
                <w:szCs w:val="8"/>
              </w:rPr>
            </w:pPr>
            <w:r w:rsidRPr="008811FB">
              <w:rPr>
                <w:sz w:val="8"/>
                <w:szCs w:val="8"/>
              </w:rPr>
              <w:t> </w:t>
            </w:r>
          </w:p>
        </w:tc>
        <w:tc>
          <w:tcPr>
            <w:tcW w:w="3150" w:type="dxa"/>
            <w:shd w:val="clear" w:color="auto" w:fill="BFBFBF" w:themeFill="background1" w:themeFillShade="BF"/>
            <w:hideMark/>
          </w:tcPr>
          <w:p w14:paraId="0E8A8286" w14:textId="5E647BEB" w:rsidR="00586394" w:rsidRPr="008811FB" w:rsidRDefault="008811FB" w:rsidP="00586394">
            <w:pPr>
              <w:rPr>
                <w:color w:val="548DD4" w:themeColor="text2" w:themeTint="99"/>
                <w:sz w:val="8"/>
                <w:szCs w:val="8"/>
              </w:rPr>
            </w:pPr>
            <w:r w:rsidRPr="008811FB">
              <w:rPr>
                <w:color w:val="548DD4" w:themeColor="text2" w:themeTint="99"/>
                <w:sz w:val="8"/>
                <w:szCs w:val="8"/>
              </w:rPr>
              <w:t> </w:t>
            </w:r>
          </w:p>
        </w:tc>
      </w:tr>
      <w:tr w:rsidR="00586394" w:rsidRPr="005365CC" w14:paraId="7ABE339E" w14:textId="77777777" w:rsidTr="00713A9E">
        <w:trPr>
          <w:trHeight w:val="330"/>
        </w:trPr>
        <w:tc>
          <w:tcPr>
            <w:tcW w:w="2049" w:type="dxa"/>
            <w:hideMark/>
          </w:tcPr>
          <w:p w14:paraId="7FC71A4B" w14:textId="77777777" w:rsidR="00586394" w:rsidRPr="005365CC" w:rsidRDefault="00586394" w:rsidP="00586394">
            <w:r w:rsidRPr="005365CC">
              <w:t>Channel Number 076</w:t>
            </w:r>
          </w:p>
        </w:tc>
        <w:tc>
          <w:tcPr>
            <w:tcW w:w="1996" w:type="dxa"/>
            <w:hideMark/>
          </w:tcPr>
          <w:p w14:paraId="1448A6E9" w14:textId="6B215977" w:rsidR="00586394" w:rsidRPr="005365CC" w:rsidRDefault="00586394" w:rsidP="00586394">
            <w:r w:rsidRPr="005365CC">
              <w:t>806.9875 MHz</w:t>
            </w:r>
          </w:p>
        </w:tc>
        <w:tc>
          <w:tcPr>
            <w:tcW w:w="1980" w:type="dxa"/>
            <w:hideMark/>
          </w:tcPr>
          <w:p w14:paraId="4237EF44" w14:textId="18DF18E9" w:rsidR="00586394" w:rsidRPr="005365CC" w:rsidRDefault="00586394" w:rsidP="00586394">
            <w:r w:rsidRPr="005365CC">
              <w:t>851.9875 MHz</w:t>
            </w:r>
          </w:p>
        </w:tc>
        <w:tc>
          <w:tcPr>
            <w:tcW w:w="3150" w:type="dxa"/>
            <w:hideMark/>
          </w:tcPr>
          <w:p w14:paraId="76E2ED80" w14:textId="6291E980" w:rsidR="00586394" w:rsidRPr="008811FB" w:rsidRDefault="008811FB" w:rsidP="00586394">
            <w:pPr>
              <w:rPr>
                <w:color w:val="548DD4" w:themeColor="text2" w:themeTint="99"/>
              </w:rPr>
            </w:pPr>
            <w:r w:rsidRPr="008811FB">
              <w:rPr>
                <w:color w:val="548DD4" w:themeColor="text2" w:themeTint="99"/>
              </w:rPr>
              <w:t>UNASSIGNED</w:t>
            </w:r>
          </w:p>
        </w:tc>
      </w:tr>
      <w:tr w:rsidR="008811FB" w:rsidRPr="008811FB" w14:paraId="4B47994C" w14:textId="77777777" w:rsidTr="00713A9E">
        <w:trPr>
          <w:trHeight w:val="129"/>
        </w:trPr>
        <w:tc>
          <w:tcPr>
            <w:tcW w:w="2049" w:type="dxa"/>
            <w:shd w:val="clear" w:color="auto" w:fill="BFBFBF" w:themeFill="background1" w:themeFillShade="BF"/>
          </w:tcPr>
          <w:p w14:paraId="660E2032" w14:textId="77777777" w:rsidR="008811FB" w:rsidRPr="008811FB" w:rsidRDefault="008811FB" w:rsidP="00586394">
            <w:pPr>
              <w:rPr>
                <w:sz w:val="8"/>
                <w:szCs w:val="8"/>
              </w:rPr>
            </w:pPr>
          </w:p>
        </w:tc>
        <w:tc>
          <w:tcPr>
            <w:tcW w:w="1996" w:type="dxa"/>
            <w:shd w:val="clear" w:color="auto" w:fill="BFBFBF" w:themeFill="background1" w:themeFillShade="BF"/>
          </w:tcPr>
          <w:p w14:paraId="46F61A9F" w14:textId="77777777" w:rsidR="008811FB" w:rsidRPr="008811FB" w:rsidRDefault="008811FB" w:rsidP="00586394">
            <w:pPr>
              <w:rPr>
                <w:sz w:val="8"/>
                <w:szCs w:val="8"/>
              </w:rPr>
            </w:pPr>
          </w:p>
        </w:tc>
        <w:tc>
          <w:tcPr>
            <w:tcW w:w="1980" w:type="dxa"/>
            <w:shd w:val="clear" w:color="auto" w:fill="BFBFBF" w:themeFill="background1" w:themeFillShade="BF"/>
          </w:tcPr>
          <w:p w14:paraId="6A681449" w14:textId="77777777" w:rsidR="008811FB" w:rsidRPr="008811FB" w:rsidRDefault="008811FB" w:rsidP="00586394">
            <w:pPr>
              <w:rPr>
                <w:sz w:val="8"/>
                <w:szCs w:val="8"/>
              </w:rPr>
            </w:pPr>
          </w:p>
        </w:tc>
        <w:tc>
          <w:tcPr>
            <w:tcW w:w="3150" w:type="dxa"/>
            <w:shd w:val="clear" w:color="auto" w:fill="BFBFBF" w:themeFill="background1" w:themeFillShade="BF"/>
          </w:tcPr>
          <w:p w14:paraId="35DF1C25" w14:textId="77777777" w:rsidR="008811FB" w:rsidRPr="008811FB" w:rsidRDefault="008811FB" w:rsidP="00586394">
            <w:pPr>
              <w:rPr>
                <w:sz w:val="8"/>
                <w:szCs w:val="8"/>
              </w:rPr>
            </w:pPr>
          </w:p>
        </w:tc>
      </w:tr>
      <w:tr w:rsidR="00586394" w:rsidRPr="005365CC" w14:paraId="7D6C2B41" w14:textId="77777777" w:rsidTr="00713A9E">
        <w:trPr>
          <w:trHeight w:val="330"/>
        </w:trPr>
        <w:tc>
          <w:tcPr>
            <w:tcW w:w="2049" w:type="dxa"/>
          </w:tcPr>
          <w:p w14:paraId="6BC889E8" w14:textId="68E42174" w:rsidR="00586394" w:rsidRPr="009E4FF5" w:rsidRDefault="008811FB" w:rsidP="00586394">
            <w:pPr>
              <w:rPr>
                <w:color w:val="FF0000"/>
              </w:rPr>
            </w:pPr>
            <w:r w:rsidRPr="009E4FF5">
              <w:rPr>
                <w:color w:val="FF0000"/>
              </w:rPr>
              <w:t>GUARD</w:t>
            </w:r>
          </w:p>
        </w:tc>
        <w:tc>
          <w:tcPr>
            <w:tcW w:w="1996" w:type="dxa"/>
          </w:tcPr>
          <w:p w14:paraId="075F6E37" w14:textId="25AD2814" w:rsidR="00586394" w:rsidRPr="009E4FF5" w:rsidRDefault="009E4FF5" w:rsidP="00586394">
            <w:pPr>
              <w:rPr>
                <w:color w:val="FF0000"/>
              </w:rPr>
            </w:pPr>
            <w:r w:rsidRPr="009E4FF5">
              <w:rPr>
                <w:color w:val="FF0000"/>
              </w:rPr>
              <w:t>807</w:t>
            </w:r>
            <w:r w:rsidR="008811FB" w:rsidRPr="009E4FF5">
              <w:rPr>
                <w:color w:val="FF0000"/>
              </w:rPr>
              <w:t>.0000 MHz</w:t>
            </w:r>
          </w:p>
        </w:tc>
        <w:tc>
          <w:tcPr>
            <w:tcW w:w="1980" w:type="dxa"/>
          </w:tcPr>
          <w:p w14:paraId="7313DADE" w14:textId="25AE837C" w:rsidR="00586394" w:rsidRPr="009E4FF5" w:rsidRDefault="009E4FF5" w:rsidP="009E4FF5">
            <w:pPr>
              <w:rPr>
                <w:color w:val="FF0000"/>
              </w:rPr>
            </w:pPr>
            <w:r w:rsidRPr="009E4FF5">
              <w:rPr>
                <w:color w:val="FF0000"/>
              </w:rPr>
              <w:t>852</w:t>
            </w:r>
            <w:r w:rsidR="008811FB" w:rsidRPr="009E4FF5">
              <w:rPr>
                <w:color w:val="FF0000"/>
              </w:rPr>
              <w:t>.</w:t>
            </w:r>
            <w:r w:rsidRPr="009E4FF5">
              <w:rPr>
                <w:color w:val="FF0000"/>
              </w:rPr>
              <w:t>00</w:t>
            </w:r>
            <w:r w:rsidR="008811FB" w:rsidRPr="009E4FF5">
              <w:rPr>
                <w:color w:val="FF0000"/>
              </w:rPr>
              <w:t>00</w:t>
            </w:r>
          </w:p>
        </w:tc>
        <w:tc>
          <w:tcPr>
            <w:tcW w:w="3150" w:type="dxa"/>
          </w:tcPr>
          <w:p w14:paraId="5BC05AE7" w14:textId="2AA0DC11" w:rsidR="00586394" w:rsidRPr="009E4FF5" w:rsidRDefault="009E4FF5" w:rsidP="00586394">
            <w:pPr>
              <w:rPr>
                <w:color w:val="FF0000"/>
              </w:rPr>
            </w:pPr>
            <w:r w:rsidRPr="009E4FF5">
              <w:rPr>
                <w:color w:val="FF0000"/>
              </w:rPr>
              <w:t>GUARD</w:t>
            </w:r>
          </w:p>
        </w:tc>
      </w:tr>
      <w:tr w:rsidR="008811FB" w:rsidRPr="008811FB" w14:paraId="3AD920CC" w14:textId="77777777" w:rsidTr="00713A9E">
        <w:trPr>
          <w:trHeight w:val="129"/>
        </w:trPr>
        <w:tc>
          <w:tcPr>
            <w:tcW w:w="2049" w:type="dxa"/>
            <w:shd w:val="clear" w:color="auto" w:fill="BFBFBF" w:themeFill="background1" w:themeFillShade="BF"/>
            <w:hideMark/>
          </w:tcPr>
          <w:p w14:paraId="49850F7D" w14:textId="77777777" w:rsidR="008811FB" w:rsidRPr="008811FB" w:rsidRDefault="008811FB" w:rsidP="00884FFD">
            <w:pPr>
              <w:rPr>
                <w:sz w:val="8"/>
                <w:szCs w:val="8"/>
              </w:rPr>
            </w:pPr>
          </w:p>
        </w:tc>
        <w:tc>
          <w:tcPr>
            <w:tcW w:w="1996" w:type="dxa"/>
            <w:shd w:val="clear" w:color="auto" w:fill="BFBFBF" w:themeFill="background1" w:themeFillShade="BF"/>
            <w:hideMark/>
          </w:tcPr>
          <w:p w14:paraId="10B006C1" w14:textId="77777777" w:rsidR="008811FB" w:rsidRPr="008811FB" w:rsidRDefault="008811FB" w:rsidP="00884FFD">
            <w:pPr>
              <w:rPr>
                <w:sz w:val="8"/>
                <w:szCs w:val="8"/>
              </w:rPr>
            </w:pPr>
            <w:r w:rsidRPr="008811FB">
              <w:rPr>
                <w:sz w:val="8"/>
                <w:szCs w:val="8"/>
              </w:rPr>
              <w:t> </w:t>
            </w:r>
          </w:p>
        </w:tc>
        <w:tc>
          <w:tcPr>
            <w:tcW w:w="1980" w:type="dxa"/>
            <w:shd w:val="clear" w:color="auto" w:fill="BFBFBF" w:themeFill="background1" w:themeFillShade="BF"/>
            <w:hideMark/>
          </w:tcPr>
          <w:p w14:paraId="4BFFD382" w14:textId="77777777" w:rsidR="008811FB" w:rsidRPr="008811FB" w:rsidRDefault="008811FB" w:rsidP="00884FFD">
            <w:pPr>
              <w:rPr>
                <w:sz w:val="8"/>
                <w:szCs w:val="8"/>
              </w:rPr>
            </w:pPr>
            <w:r w:rsidRPr="008811FB">
              <w:rPr>
                <w:sz w:val="8"/>
                <w:szCs w:val="8"/>
              </w:rPr>
              <w:t> </w:t>
            </w:r>
          </w:p>
        </w:tc>
        <w:tc>
          <w:tcPr>
            <w:tcW w:w="3150" w:type="dxa"/>
            <w:shd w:val="clear" w:color="auto" w:fill="BFBFBF" w:themeFill="background1" w:themeFillShade="BF"/>
            <w:hideMark/>
          </w:tcPr>
          <w:p w14:paraId="30620150" w14:textId="77777777" w:rsidR="008811FB" w:rsidRPr="008811FB" w:rsidRDefault="008811FB" w:rsidP="00884FFD">
            <w:pPr>
              <w:rPr>
                <w:sz w:val="8"/>
                <w:szCs w:val="8"/>
              </w:rPr>
            </w:pPr>
            <w:r w:rsidRPr="008811FB">
              <w:rPr>
                <w:sz w:val="8"/>
                <w:szCs w:val="8"/>
              </w:rPr>
              <w:t> </w:t>
            </w:r>
          </w:p>
        </w:tc>
      </w:tr>
      <w:tr w:rsidR="008811FB" w:rsidRPr="005365CC" w14:paraId="1F4F6169" w14:textId="77777777" w:rsidTr="00713A9E">
        <w:trPr>
          <w:trHeight w:val="330"/>
        </w:trPr>
        <w:tc>
          <w:tcPr>
            <w:tcW w:w="2049" w:type="dxa"/>
          </w:tcPr>
          <w:p w14:paraId="2506C18F" w14:textId="01C86E49" w:rsidR="008811FB" w:rsidRPr="005365CC" w:rsidRDefault="008811FB" w:rsidP="008811FB">
            <w:r w:rsidRPr="005365CC">
              <w:t>Channel Number 077</w:t>
            </w:r>
          </w:p>
        </w:tc>
        <w:tc>
          <w:tcPr>
            <w:tcW w:w="1996" w:type="dxa"/>
          </w:tcPr>
          <w:p w14:paraId="0F3C4087" w14:textId="5DD54492" w:rsidR="008811FB" w:rsidRPr="005365CC" w:rsidRDefault="008811FB" w:rsidP="008811FB">
            <w:r w:rsidRPr="005365CC">
              <w:t>807.0125 MHz</w:t>
            </w:r>
          </w:p>
        </w:tc>
        <w:tc>
          <w:tcPr>
            <w:tcW w:w="1980" w:type="dxa"/>
          </w:tcPr>
          <w:p w14:paraId="158429A7" w14:textId="59A92541" w:rsidR="008811FB" w:rsidRPr="005365CC" w:rsidRDefault="008811FB" w:rsidP="008811FB">
            <w:r w:rsidRPr="005365CC">
              <w:t>852.0125 MHz</w:t>
            </w:r>
          </w:p>
        </w:tc>
        <w:tc>
          <w:tcPr>
            <w:tcW w:w="3150" w:type="dxa"/>
          </w:tcPr>
          <w:p w14:paraId="0A3E9E66" w14:textId="4496A2C0" w:rsidR="008811FB" w:rsidRPr="005365CC" w:rsidRDefault="008811FB" w:rsidP="008811FB">
            <w:r w:rsidRPr="005365CC">
              <w:t>Mutual Aid</w:t>
            </w:r>
            <w:r>
              <w:t xml:space="preserve"> (8TAC92)</w:t>
            </w:r>
          </w:p>
        </w:tc>
      </w:tr>
      <w:tr w:rsidR="009E4FF5" w:rsidRPr="008811FB" w14:paraId="7C084C41" w14:textId="77777777" w:rsidTr="00713A9E">
        <w:trPr>
          <w:trHeight w:val="129"/>
        </w:trPr>
        <w:tc>
          <w:tcPr>
            <w:tcW w:w="2049" w:type="dxa"/>
            <w:shd w:val="clear" w:color="auto" w:fill="BFBFBF" w:themeFill="background1" w:themeFillShade="BF"/>
            <w:hideMark/>
          </w:tcPr>
          <w:p w14:paraId="55F1B5A0" w14:textId="77777777" w:rsidR="009E4FF5" w:rsidRPr="008811FB" w:rsidRDefault="009E4FF5" w:rsidP="00884FFD">
            <w:pPr>
              <w:rPr>
                <w:sz w:val="8"/>
                <w:szCs w:val="8"/>
              </w:rPr>
            </w:pPr>
          </w:p>
        </w:tc>
        <w:tc>
          <w:tcPr>
            <w:tcW w:w="1996" w:type="dxa"/>
            <w:shd w:val="clear" w:color="auto" w:fill="BFBFBF" w:themeFill="background1" w:themeFillShade="BF"/>
            <w:hideMark/>
          </w:tcPr>
          <w:p w14:paraId="34D1A0BB" w14:textId="77777777" w:rsidR="009E4FF5" w:rsidRPr="008811FB" w:rsidRDefault="009E4FF5" w:rsidP="00884FFD">
            <w:pPr>
              <w:rPr>
                <w:sz w:val="8"/>
                <w:szCs w:val="8"/>
              </w:rPr>
            </w:pPr>
            <w:r w:rsidRPr="008811FB">
              <w:rPr>
                <w:sz w:val="8"/>
                <w:szCs w:val="8"/>
              </w:rPr>
              <w:t> </w:t>
            </w:r>
          </w:p>
        </w:tc>
        <w:tc>
          <w:tcPr>
            <w:tcW w:w="1980" w:type="dxa"/>
            <w:shd w:val="clear" w:color="auto" w:fill="BFBFBF" w:themeFill="background1" w:themeFillShade="BF"/>
            <w:hideMark/>
          </w:tcPr>
          <w:p w14:paraId="690FE519" w14:textId="77777777" w:rsidR="009E4FF5" w:rsidRPr="008811FB" w:rsidRDefault="009E4FF5" w:rsidP="00884FFD">
            <w:pPr>
              <w:rPr>
                <w:sz w:val="8"/>
                <w:szCs w:val="8"/>
              </w:rPr>
            </w:pPr>
            <w:r w:rsidRPr="008811FB">
              <w:rPr>
                <w:sz w:val="8"/>
                <w:szCs w:val="8"/>
              </w:rPr>
              <w:t> </w:t>
            </w:r>
          </w:p>
        </w:tc>
        <w:tc>
          <w:tcPr>
            <w:tcW w:w="3150" w:type="dxa"/>
            <w:shd w:val="clear" w:color="auto" w:fill="BFBFBF" w:themeFill="background1" w:themeFillShade="BF"/>
            <w:hideMark/>
          </w:tcPr>
          <w:p w14:paraId="21D4CEA5" w14:textId="77777777" w:rsidR="009E4FF5" w:rsidRPr="008811FB" w:rsidRDefault="009E4FF5" w:rsidP="00884FFD">
            <w:pPr>
              <w:rPr>
                <w:sz w:val="8"/>
                <w:szCs w:val="8"/>
              </w:rPr>
            </w:pPr>
            <w:r w:rsidRPr="008811FB">
              <w:rPr>
                <w:sz w:val="8"/>
                <w:szCs w:val="8"/>
              </w:rPr>
              <w:t> </w:t>
            </w:r>
          </w:p>
        </w:tc>
      </w:tr>
      <w:tr w:rsidR="009E4FF5" w:rsidRPr="005365CC" w14:paraId="2810F916" w14:textId="77777777" w:rsidTr="00713A9E">
        <w:trPr>
          <w:trHeight w:val="330"/>
        </w:trPr>
        <w:tc>
          <w:tcPr>
            <w:tcW w:w="2049" w:type="dxa"/>
          </w:tcPr>
          <w:p w14:paraId="6C373BF1" w14:textId="292EBF7A" w:rsidR="009E4FF5" w:rsidRPr="005365CC" w:rsidRDefault="009E4FF5" w:rsidP="009E4FF5">
            <w:r w:rsidRPr="009E4FF5">
              <w:rPr>
                <w:color w:val="FF0000"/>
              </w:rPr>
              <w:t>GUARD</w:t>
            </w:r>
          </w:p>
        </w:tc>
        <w:tc>
          <w:tcPr>
            <w:tcW w:w="1996" w:type="dxa"/>
          </w:tcPr>
          <w:p w14:paraId="1E036FE8" w14:textId="175F4D76" w:rsidR="009E4FF5" w:rsidRPr="005365CC" w:rsidRDefault="009E4FF5" w:rsidP="009E4FF5">
            <w:r w:rsidRPr="009E4FF5">
              <w:rPr>
                <w:color w:val="FF0000"/>
              </w:rPr>
              <w:t>807.0</w:t>
            </w:r>
            <w:r>
              <w:rPr>
                <w:color w:val="FF0000"/>
              </w:rPr>
              <w:t>25</w:t>
            </w:r>
            <w:r w:rsidRPr="009E4FF5">
              <w:rPr>
                <w:color w:val="FF0000"/>
              </w:rPr>
              <w:t>0 MHz</w:t>
            </w:r>
          </w:p>
        </w:tc>
        <w:tc>
          <w:tcPr>
            <w:tcW w:w="1980" w:type="dxa"/>
          </w:tcPr>
          <w:p w14:paraId="04E8EBBB" w14:textId="197A9CEE" w:rsidR="009E4FF5" w:rsidRPr="005365CC" w:rsidRDefault="009E4FF5" w:rsidP="009E4FF5">
            <w:r w:rsidRPr="009E4FF5">
              <w:rPr>
                <w:color w:val="FF0000"/>
              </w:rPr>
              <w:t>852.</w:t>
            </w:r>
            <w:r>
              <w:rPr>
                <w:color w:val="FF0000"/>
              </w:rPr>
              <w:t>025</w:t>
            </w:r>
            <w:r w:rsidRPr="009E4FF5">
              <w:rPr>
                <w:color w:val="FF0000"/>
              </w:rPr>
              <w:t>0</w:t>
            </w:r>
          </w:p>
        </w:tc>
        <w:tc>
          <w:tcPr>
            <w:tcW w:w="3150" w:type="dxa"/>
          </w:tcPr>
          <w:p w14:paraId="76A80D3E" w14:textId="6C4661FE" w:rsidR="009E4FF5" w:rsidRPr="005365CC" w:rsidRDefault="009E4FF5" w:rsidP="009E4FF5">
            <w:r w:rsidRPr="009E4FF5">
              <w:rPr>
                <w:color w:val="FF0000"/>
              </w:rPr>
              <w:t>GUARD</w:t>
            </w:r>
          </w:p>
        </w:tc>
      </w:tr>
      <w:tr w:rsidR="008811FB" w:rsidRPr="009E4FF5" w14:paraId="3B9AF024" w14:textId="77777777" w:rsidTr="00713A9E">
        <w:trPr>
          <w:trHeight w:val="129"/>
        </w:trPr>
        <w:tc>
          <w:tcPr>
            <w:tcW w:w="2049" w:type="dxa"/>
            <w:shd w:val="clear" w:color="auto" w:fill="BFBFBF" w:themeFill="background1" w:themeFillShade="BF"/>
            <w:hideMark/>
          </w:tcPr>
          <w:p w14:paraId="39C44690"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39D3D628"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0ECBA030"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34CD1B3E" w14:textId="77777777" w:rsidR="008811FB" w:rsidRPr="009E4FF5" w:rsidRDefault="008811FB" w:rsidP="008811FB">
            <w:pPr>
              <w:rPr>
                <w:sz w:val="8"/>
                <w:szCs w:val="8"/>
              </w:rPr>
            </w:pPr>
            <w:r w:rsidRPr="009E4FF5">
              <w:rPr>
                <w:sz w:val="8"/>
                <w:szCs w:val="8"/>
              </w:rPr>
              <w:t> </w:t>
            </w:r>
          </w:p>
        </w:tc>
      </w:tr>
      <w:tr w:rsidR="008811FB" w:rsidRPr="005365CC" w14:paraId="33905120" w14:textId="77777777" w:rsidTr="00713A9E">
        <w:trPr>
          <w:trHeight w:val="330"/>
        </w:trPr>
        <w:tc>
          <w:tcPr>
            <w:tcW w:w="2049" w:type="dxa"/>
            <w:hideMark/>
          </w:tcPr>
          <w:p w14:paraId="41FB6E05" w14:textId="77777777" w:rsidR="008811FB" w:rsidRPr="005365CC" w:rsidRDefault="008811FB" w:rsidP="008811FB">
            <w:r w:rsidRPr="005365CC">
              <w:t>Channel Number 078</w:t>
            </w:r>
          </w:p>
        </w:tc>
        <w:tc>
          <w:tcPr>
            <w:tcW w:w="1996" w:type="dxa"/>
            <w:hideMark/>
          </w:tcPr>
          <w:p w14:paraId="65B88098" w14:textId="7EF9BB3F" w:rsidR="008811FB" w:rsidRPr="005365CC" w:rsidRDefault="008811FB" w:rsidP="008811FB">
            <w:r w:rsidRPr="005365CC">
              <w:t>807.0375 MHz</w:t>
            </w:r>
          </w:p>
        </w:tc>
        <w:tc>
          <w:tcPr>
            <w:tcW w:w="1980" w:type="dxa"/>
            <w:hideMark/>
          </w:tcPr>
          <w:p w14:paraId="722A2BB2" w14:textId="54C9E63C" w:rsidR="008811FB" w:rsidRPr="005365CC" w:rsidRDefault="008811FB" w:rsidP="008811FB">
            <w:r w:rsidRPr="005365CC">
              <w:t>852.0375 MHz</w:t>
            </w:r>
          </w:p>
        </w:tc>
        <w:tc>
          <w:tcPr>
            <w:tcW w:w="3150" w:type="dxa"/>
            <w:hideMark/>
          </w:tcPr>
          <w:p w14:paraId="56DB3BC1" w14:textId="003359AD"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48CA6FCB" w14:textId="77777777" w:rsidTr="00713A9E">
        <w:trPr>
          <w:trHeight w:val="129"/>
        </w:trPr>
        <w:tc>
          <w:tcPr>
            <w:tcW w:w="2049" w:type="dxa"/>
            <w:shd w:val="clear" w:color="auto" w:fill="BFBFBF" w:themeFill="background1" w:themeFillShade="BF"/>
            <w:hideMark/>
          </w:tcPr>
          <w:p w14:paraId="428515B0"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069DCB58"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6E8EB09A"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31A08A4" w14:textId="28FBE474"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245E7380" w14:textId="77777777" w:rsidTr="00713A9E">
        <w:trPr>
          <w:trHeight w:val="330"/>
        </w:trPr>
        <w:tc>
          <w:tcPr>
            <w:tcW w:w="2049" w:type="dxa"/>
            <w:hideMark/>
          </w:tcPr>
          <w:p w14:paraId="192F8E19" w14:textId="77777777" w:rsidR="008811FB" w:rsidRPr="005365CC" w:rsidRDefault="008811FB" w:rsidP="008811FB">
            <w:r w:rsidRPr="005365CC">
              <w:t>Channel Number 079</w:t>
            </w:r>
          </w:p>
        </w:tc>
        <w:tc>
          <w:tcPr>
            <w:tcW w:w="1996" w:type="dxa"/>
            <w:hideMark/>
          </w:tcPr>
          <w:p w14:paraId="506B1645" w14:textId="66EB4BAC" w:rsidR="008811FB" w:rsidRPr="005365CC" w:rsidRDefault="008811FB" w:rsidP="008811FB">
            <w:r w:rsidRPr="005365CC">
              <w:t>807.0500 MHz</w:t>
            </w:r>
          </w:p>
        </w:tc>
        <w:tc>
          <w:tcPr>
            <w:tcW w:w="1980" w:type="dxa"/>
            <w:hideMark/>
          </w:tcPr>
          <w:p w14:paraId="37422FF5" w14:textId="2AD23BD9" w:rsidR="008811FB" w:rsidRPr="005365CC" w:rsidRDefault="008811FB" w:rsidP="008811FB">
            <w:r w:rsidRPr="005365CC">
              <w:t>852.0500 MHz</w:t>
            </w:r>
          </w:p>
        </w:tc>
        <w:tc>
          <w:tcPr>
            <w:tcW w:w="3150" w:type="dxa"/>
            <w:hideMark/>
          </w:tcPr>
          <w:p w14:paraId="01368A26" w14:textId="21BB38F7" w:rsidR="008811FB" w:rsidRPr="009E4FF5" w:rsidRDefault="00706CC4" w:rsidP="008811FB">
            <w:pPr>
              <w:rPr>
                <w:color w:val="548DD4" w:themeColor="text2" w:themeTint="99"/>
              </w:rPr>
            </w:pPr>
            <w:r w:rsidRPr="004E418D">
              <w:t>GALLATIN</w:t>
            </w:r>
          </w:p>
        </w:tc>
      </w:tr>
      <w:tr w:rsidR="008811FB" w:rsidRPr="009E4FF5" w14:paraId="77185F6D" w14:textId="77777777" w:rsidTr="00713A9E">
        <w:trPr>
          <w:trHeight w:val="129"/>
        </w:trPr>
        <w:tc>
          <w:tcPr>
            <w:tcW w:w="2049" w:type="dxa"/>
            <w:shd w:val="clear" w:color="auto" w:fill="BFBFBF" w:themeFill="background1" w:themeFillShade="BF"/>
            <w:hideMark/>
          </w:tcPr>
          <w:p w14:paraId="5681C8F8"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4C07C4C5"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6114A6A9"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04A8D37" w14:textId="54F93A1A"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5FAE5F28" w14:textId="77777777" w:rsidTr="00713A9E">
        <w:trPr>
          <w:trHeight w:val="330"/>
        </w:trPr>
        <w:tc>
          <w:tcPr>
            <w:tcW w:w="2049" w:type="dxa"/>
            <w:hideMark/>
          </w:tcPr>
          <w:p w14:paraId="7D11E0E4" w14:textId="77777777" w:rsidR="008811FB" w:rsidRPr="005365CC" w:rsidRDefault="008811FB" w:rsidP="008811FB">
            <w:r w:rsidRPr="005365CC">
              <w:t>Channel Number 080</w:t>
            </w:r>
          </w:p>
        </w:tc>
        <w:tc>
          <w:tcPr>
            <w:tcW w:w="1996" w:type="dxa"/>
            <w:hideMark/>
          </w:tcPr>
          <w:p w14:paraId="31ED7441" w14:textId="5EF66733" w:rsidR="008811FB" w:rsidRPr="005365CC" w:rsidRDefault="008811FB" w:rsidP="008811FB">
            <w:r w:rsidRPr="005365CC">
              <w:t>807.0625 MHz</w:t>
            </w:r>
          </w:p>
        </w:tc>
        <w:tc>
          <w:tcPr>
            <w:tcW w:w="1980" w:type="dxa"/>
            <w:hideMark/>
          </w:tcPr>
          <w:p w14:paraId="7D91AAF7" w14:textId="652A3AC8" w:rsidR="008811FB" w:rsidRPr="005365CC" w:rsidRDefault="008811FB" w:rsidP="008811FB">
            <w:r w:rsidRPr="005365CC">
              <w:t>852.0625 MHz</w:t>
            </w:r>
          </w:p>
        </w:tc>
        <w:tc>
          <w:tcPr>
            <w:tcW w:w="3150" w:type="dxa"/>
            <w:hideMark/>
          </w:tcPr>
          <w:p w14:paraId="5858BF43" w14:textId="693E783E"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7D1144A6" w14:textId="77777777" w:rsidTr="00713A9E">
        <w:trPr>
          <w:trHeight w:val="129"/>
        </w:trPr>
        <w:tc>
          <w:tcPr>
            <w:tcW w:w="2049" w:type="dxa"/>
            <w:shd w:val="clear" w:color="auto" w:fill="BFBFBF" w:themeFill="background1" w:themeFillShade="BF"/>
            <w:hideMark/>
          </w:tcPr>
          <w:p w14:paraId="3F855800"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798DC300"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4E7ED062"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20D2354" w14:textId="070D6BD6"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3EBC679C" w14:textId="77777777" w:rsidTr="00713A9E">
        <w:trPr>
          <w:trHeight w:val="330"/>
        </w:trPr>
        <w:tc>
          <w:tcPr>
            <w:tcW w:w="2049" w:type="dxa"/>
            <w:hideMark/>
          </w:tcPr>
          <w:p w14:paraId="1A838D51" w14:textId="77777777" w:rsidR="008811FB" w:rsidRPr="005365CC" w:rsidRDefault="008811FB" w:rsidP="008811FB">
            <w:r w:rsidRPr="005365CC">
              <w:t>Channel Number 081</w:t>
            </w:r>
          </w:p>
        </w:tc>
        <w:tc>
          <w:tcPr>
            <w:tcW w:w="1996" w:type="dxa"/>
            <w:hideMark/>
          </w:tcPr>
          <w:p w14:paraId="43D11D64" w14:textId="1E6D831F" w:rsidR="008811FB" w:rsidRPr="005365CC" w:rsidRDefault="008811FB" w:rsidP="008811FB">
            <w:r w:rsidRPr="005365CC">
              <w:t>807.0750 MHz</w:t>
            </w:r>
          </w:p>
        </w:tc>
        <w:tc>
          <w:tcPr>
            <w:tcW w:w="1980" w:type="dxa"/>
            <w:hideMark/>
          </w:tcPr>
          <w:p w14:paraId="48614B50" w14:textId="2CDD0BE7" w:rsidR="008811FB" w:rsidRPr="005365CC" w:rsidRDefault="008811FB" w:rsidP="008811FB">
            <w:r w:rsidRPr="005365CC">
              <w:t>852.0750 MHz</w:t>
            </w:r>
          </w:p>
        </w:tc>
        <w:tc>
          <w:tcPr>
            <w:tcW w:w="3150" w:type="dxa"/>
            <w:hideMark/>
          </w:tcPr>
          <w:p w14:paraId="57930890" w14:textId="66750622"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1B914050" w14:textId="77777777" w:rsidTr="00713A9E">
        <w:trPr>
          <w:trHeight w:val="129"/>
        </w:trPr>
        <w:tc>
          <w:tcPr>
            <w:tcW w:w="2049" w:type="dxa"/>
            <w:shd w:val="clear" w:color="auto" w:fill="BFBFBF" w:themeFill="background1" w:themeFillShade="BF"/>
            <w:hideMark/>
          </w:tcPr>
          <w:p w14:paraId="5CDFA9B5"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0B7E5D06"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09C3619C"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27845A84" w14:textId="703B96C6"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138DA844" w14:textId="77777777" w:rsidTr="00713A9E">
        <w:trPr>
          <w:trHeight w:val="330"/>
        </w:trPr>
        <w:tc>
          <w:tcPr>
            <w:tcW w:w="2049" w:type="dxa"/>
            <w:hideMark/>
          </w:tcPr>
          <w:p w14:paraId="2E5D060B" w14:textId="77777777" w:rsidR="008811FB" w:rsidRPr="005365CC" w:rsidRDefault="008811FB" w:rsidP="008811FB">
            <w:r w:rsidRPr="005365CC">
              <w:t>Channel Number 082</w:t>
            </w:r>
          </w:p>
        </w:tc>
        <w:tc>
          <w:tcPr>
            <w:tcW w:w="1996" w:type="dxa"/>
            <w:hideMark/>
          </w:tcPr>
          <w:p w14:paraId="41BDAAB0" w14:textId="415CF2BE" w:rsidR="008811FB" w:rsidRPr="005365CC" w:rsidRDefault="008811FB" w:rsidP="008811FB">
            <w:r w:rsidRPr="005365CC">
              <w:t>807.0875 MHz</w:t>
            </w:r>
          </w:p>
        </w:tc>
        <w:tc>
          <w:tcPr>
            <w:tcW w:w="1980" w:type="dxa"/>
            <w:hideMark/>
          </w:tcPr>
          <w:p w14:paraId="244A01D9" w14:textId="2BC67137" w:rsidR="008811FB" w:rsidRPr="005365CC" w:rsidRDefault="008811FB" w:rsidP="008811FB">
            <w:r w:rsidRPr="005365CC">
              <w:t>852.0875 MHz</w:t>
            </w:r>
          </w:p>
        </w:tc>
        <w:tc>
          <w:tcPr>
            <w:tcW w:w="3150" w:type="dxa"/>
            <w:hideMark/>
          </w:tcPr>
          <w:p w14:paraId="4635A87D" w14:textId="54EEF41E"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2B29F481" w14:textId="77777777" w:rsidTr="00713A9E">
        <w:trPr>
          <w:trHeight w:val="129"/>
        </w:trPr>
        <w:tc>
          <w:tcPr>
            <w:tcW w:w="2049" w:type="dxa"/>
            <w:shd w:val="clear" w:color="auto" w:fill="BFBFBF" w:themeFill="background1" w:themeFillShade="BF"/>
            <w:hideMark/>
          </w:tcPr>
          <w:p w14:paraId="3C7CFEE9"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224C120E"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5B5D5BA8"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27921B31" w14:textId="284D9B96"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6E78A5FD" w14:textId="77777777" w:rsidTr="00713A9E">
        <w:trPr>
          <w:trHeight w:val="330"/>
        </w:trPr>
        <w:tc>
          <w:tcPr>
            <w:tcW w:w="2049" w:type="dxa"/>
            <w:hideMark/>
          </w:tcPr>
          <w:p w14:paraId="0395BA34" w14:textId="77777777" w:rsidR="008811FB" w:rsidRPr="005365CC" w:rsidRDefault="008811FB" w:rsidP="008811FB">
            <w:r w:rsidRPr="005365CC">
              <w:t>Channel Number 083</w:t>
            </w:r>
          </w:p>
        </w:tc>
        <w:tc>
          <w:tcPr>
            <w:tcW w:w="1996" w:type="dxa"/>
            <w:hideMark/>
          </w:tcPr>
          <w:p w14:paraId="22151F5B" w14:textId="74E061A5" w:rsidR="008811FB" w:rsidRPr="005365CC" w:rsidRDefault="008811FB" w:rsidP="008811FB">
            <w:r w:rsidRPr="005365CC">
              <w:t>807.1000 MHz</w:t>
            </w:r>
          </w:p>
        </w:tc>
        <w:tc>
          <w:tcPr>
            <w:tcW w:w="1980" w:type="dxa"/>
            <w:hideMark/>
          </w:tcPr>
          <w:p w14:paraId="1F609DF5" w14:textId="3D76FC67" w:rsidR="008811FB" w:rsidRPr="005365CC" w:rsidRDefault="008811FB" w:rsidP="008811FB">
            <w:r w:rsidRPr="005365CC">
              <w:t>852.1000 MHz</w:t>
            </w:r>
          </w:p>
        </w:tc>
        <w:tc>
          <w:tcPr>
            <w:tcW w:w="3150" w:type="dxa"/>
            <w:hideMark/>
          </w:tcPr>
          <w:p w14:paraId="589886CF" w14:textId="46F37185"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41ACF70D" w14:textId="77777777" w:rsidTr="00713A9E">
        <w:trPr>
          <w:trHeight w:val="129"/>
        </w:trPr>
        <w:tc>
          <w:tcPr>
            <w:tcW w:w="2049" w:type="dxa"/>
            <w:shd w:val="clear" w:color="auto" w:fill="BFBFBF" w:themeFill="background1" w:themeFillShade="BF"/>
            <w:hideMark/>
          </w:tcPr>
          <w:p w14:paraId="2584BF3E"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70A96963"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2E3D0030"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53D09C6" w14:textId="152D4F53"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17787DD5" w14:textId="77777777" w:rsidTr="00713A9E">
        <w:trPr>
          <w:trHeight w:val="330"/>
        </w:trPr>
        <w:tc>
          <w:tcPr>
            <w:tcW w:w="2049" w:type="dxa"/>
            <w:hideMark/>
          </w:tcPr>
          <w:p w14:paraId="238E8CF5" w14:textId="77777777" w:rsidR="008811FB" w:rsidRPr="005365CC" w:rsidRDefault="008811FB" w:rsidP="008811FB">
            <w:r w:rsidRPr="005365CC">
              <w:t>Channel Number 084</w:t>
            </w:r>
          </w:p>
        </w:tc>
        <w:tc>
          <w:tcPr>
            <w:tcW w:w="1996" w:type="dxa"/>
            <w:hideMark/>
          </w:tcPr>
          <w:p w14:paraId="2EC267AD" w14:textId="485047D0" w:rsidR="008811FB" w:rsidRPr="005365CC" w:rsidRDefault="008811FB" w:rsidP="008811FB">
            <w:r w:rsidRPr="005365CC">
              <w:t>807.1125 MHz</w:t>
            </w:r>
          </w:p>
        </w:tc>
        <w:tc>
          <w:tcPr>
            <w:tcW w:w="1980" w:type="dxa"/>
            <w:hideMark/>
          </w:tcPr>
          <w:p w14:paraId="73101510" w14:textId="363B914C" w:rsidR="008811FB" w:rsidRPr="005365CC" w:rsidRDefault="008811FB" w:rsidP="008811FB">
            <w:r w:rsidRPr="005365CC">
              <w:t>852.1125 MHz</w:t>
            </w:r>
          </w:p>
        </w:tc>
        <w:tc>
          <w:tcPr>
            <w:tcW w:w="3150" w:type="dxa"/>
            <w:hideMark/>
          </w:tcPr>
          <w:p w14:paraId="4B04F003" w14:textId="3278BA82"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50358838" w14:textId="77777777" w:rsidTr="00713A9E">
        <w:trPr>
          <w:trHeight w:val="129"/>
        </w:trPr>
        <w:tc>
          <w:tcPr>
            <w:tcW w:w="2049" w:type="dxa"/>
            <w:shd w:val="clear" w:color="auto" w:fill="BFBFBF" w:themeFill="background1" w:themeFillShade="BF"/>
            <w:hideMark/>
          </w:tcPr>
          <w:p w14:paraId="04800696"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3E89506E"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34DF5EAF"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840276D" w14:textId="48212486"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0E9E4D45" w14:textId="77777777" w:rsidTr="00713A9E">
        <w:trPr>
          <w:trHeight w:val="330"/>
        </w:trPr>
        <w:tc>
          <w:tcPr>
            <w:tcW w:w="2049" w:type="dxa"/>
            <w:hideMark/>
          </w:tcPr>
          <w:p w14:paraId="30B79D7E" w14:textId="77777777" w:rsidR="008811FB" w:rsidRPr="005365CC" w:rsidRDefault="008811FB" w:rsidP="008811FB">
            <w:r w:rsidRPr="005365CC">
              <w:t>Channel Number 085</w:t>
            </w:r>
          </w:p>
        </w:tc>
        <w:tc>
          <w:tcPr>
            <w:tcW w:w="1996" w:type="dxa"/>
            <w:hideMark/>
          </w:tcPr>
          <w:p w14:paraId="0F21B9C0" w14:textId="5F2975D3" w:rsidR="008811FB" w:rsidRPr="005365CC" w:rsidRDefault="008811FB" w:rsidP="008811FB">
            <w:r w:rsidRPr="005365CC">
              <w:t>807.1250 MHz</w:t>
            </w:r>
          </w:p>
        </w:tc>
        <w:tc>
          <w:tcPr>
            <w:tcW w:w="1980" w:type="dxa"/>
            <w:hideMark/>
          </w:tcPr>
          <w:p w14:paraId="1BDFBF76" w14:textId="632B0461" w:rsidR="008811FB" w:rsidRPr="005365CC" w:rsidRDefault="008811FB" w:rsidP="008811FB">
            <w:r w:rsidRPr="005365CC">
              <w:t>852.1250 MHz</w:t>
            </w:r>
          </w:p>
        </w:tc>
        <w:tc>
          <w:tcPr>
            <w:tcW w:w="3150" w:type="dxa"/>
            <w:hideMark/>
          </w:tcPr>
          <w:p w14:paraId="71C0DAFF" w14:textId="4EE1FB8A"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07C391DA" w14:textId="77777777" w:rsidTr="00713A9E">
        <w:trPr>
          <w:trHeight w:val="129"/>
        </w:trPr>
        <w:tc>
          <w:tcPr>
            <w:tcW w:w="2049" w:type="dxa"/>
            <w:shd w:val="clear" w:color="auto" w:fill="BFBFBF" w:themeFill="background1" w:themeFillShade="BF"/>
            <w:hideMark/>
          </w:tcPr>
          <w:p w14:paraId="6A070171"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29CF40CA"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0EF55F13"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764D1FA2" w14:textId="7CBF6DC3"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5701E589" w14:textId="77777777" w:rsidTr="00713A9E">
        <w:trPr>
          <w:trHeight w:val="330"/>
        </w:trPr>
        <w:tc>
          <w:tcPr>
            <w:tcW w:w="2049" w:type="dxa"/>
            <w:hideMark/>
          </w:tcPr>
          <w:p w14:paraId="74BEFF61" w14:textId="77777777" w:rsidR="008811FB" w:rsidRPr="005365CC" w:rsidRDefault="008811FB" w:rsidP="008811FB">
            <w:r w:rsidRPr="005365CC">
              <w:t>Channel Number 086</w:t>
            </w:r>
          </w:p>
        </w:tc>
        <w:tc>
          <w:tcPr>
            <w:tcW w:w="1996" w:type="dxa"/>
            <w:hideMark/>
          </w:tcPr>
          <w:p w14:paraId="5E582C5D" w14:textId="17029E98" w:rsidR="008811FB" w:rsidRPr="005365CC" w:rsidRDefault="008811FB" w:rsidP="008811FB">
            <w:r w:rsidRPr="005365CC">
              <w:t>807.1375 MHz</w:t>
            </w:r>
          </w:p>
        </w:tc>
        <w:tc>
          <w:tcPr>
            <w:tcW w:w="1980" w:type="dxa"/>
            <w:hideMark/>
          </w:tcPr>
          <w:p w14:paraId="77AADD00" w14:textId="713EED9C" w:rsidR="008811FB" w:rsidRPr="005365CC" w:rsidRDefault="008811FB" w:rsidP="008811FB">
            <w:r w:rsidRPr="005365CC">
              <w:t>852.1375 MHz</w:t>
            </w:r>
          </w:p>
        </w:tc>
        <w:tc>
          <w:tcPr>
            <w:tcW w:w="3150" w:type="dxa"/>
            <w:hideMark/>
          </w:tcPr>
          <w:p w14:paraId="70ED3472" w14:textId="5519D355"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3D069460" w14:textId="77777777" w:rsidTr="00713A9E">
        <w:trPr>
          <w:trHeight w:val="129"/>
        </w:trPr>
        <w:tc>
          <w:tcPr>
            <w:tcW w:w="2049" w:type="dxa"/>
            <w:shd w:val="clear" w:color="auto" w:fill="BFBFBF" w:themeFill="background1" w:themeFillShade="BF"/>
            <w:hideMark/>
          </w:tcPr>
          <w:p w14:paraId="7ECF96CD"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7CD93519"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33D6FF63"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5A1043D1" w14:textId="0D80BC22"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3F825F79" w14:textId="77777777" w:rsidTr="00713A9E">
        <w:trPr>
          <w:trHeight w:val="330"/>
        </w:trPr>
        <w:tc>
          <w:tcPr>
            <w:tcW w:w="2049" w:type="dxa"/>
            <w:hideMark/>
          </w:tcPr>
          <w:p w14:paraId="4076EC7C" w14:textId="77777777" w:rsidR="008811FB" w:rsidRPr="005365CC" w:rsidRDefault="008811FB" w:rsidP="008811FB">
            <w:r w:rsidRPr="005365CC">
              <w:t>Channel Number 087</w:t>
            </w:r>
          </w:p>
        </w:tc>
        <w:tc>
          <w:tcPr>
            <w:tcW w:w="1996" w:type="dxa"/>
            <w:hideMark/>
          </w:tcPr>
          <w:p w14:paraId="2D5B2112" w14:textId="7A74F692" w:rsidR="008811FB" w:rsidRPr="005365CC" w:rsidRDefault="008811FB" w:rsidP="008811FB">
            <w:r w:rsidRPr="005365CC">
              <w:t>807.1500 MHz</w:t>
            </w:r>
          </w:p>
        </w:tc>
        <w:tc>
          <w:tcPr>
            <w:tcW w:w="1980" w:type="dxa"/>
            <w:hideMark/>
          </w:tcPr>
          <w:p w14:paraId="1C108915" w14:textId="33222840" w:rsidR="008811FB" w:rsidRPr="005365CC" w:rsidRDefault="008811FB" w:rsidP="008811FB">
            <w:r w:rsidRPr="005365CC">
              <w:t>852.1500 MHz</w:t>
            </w:r>
          </w:p>
        </w:tc>
        <w:tc>
          <w:tcPr>
            <w:tcW w:w="3150" w:type="dxa"/>
            <w:hideMark/>
          </w:tcPr>
          <w:p w14:paraId="4167A06D" w14:textId="7E5FC947"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4EF1ADAB" w14:textId="77777777" w:rsidTr="00713A9E">
        <w:trPr>
          <w:trHeight w:val="129"/>
        </w:trPr>
        <w:tc>
          <w:tcPr>
            <w:tcW w:w="2049" w:type="dxa"/>
            <w:shd w:val="clear" w:color="auto" w:fill="BFBFBF" w:themeFill="background1" w:themeFillShade="BF"/>
            <w:hideMark/>
          </w:tcPr>
          <w:p w14:paraId="079571B0"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0B37206B"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5CE3542E"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1821421A" w14:textId="5C9DB012"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19E99717" w14:textId="77777777" w:rsidTr="00713A9E">
        <w:trPr>
          <w:trHeight w:val="330"/>
        </w:trPr>
        <w:tc>
          <w:tcPr>
            <w:tcW w:w="2049" w:type="dxa"/>
            <w:hideMark/>
          </w:tcPr>
          <w:p w14:paraId="28A06B3D" w14:textId="77777777" w:rsidR="008811FB" w:rsidRPr="005365CC" w:rsidRDefault="008811FB" w:rsidP="008811FB">
            <w:r w:rsidRPr="005365CC">
              <w:t>Channel Number 088</w:t>
            </w:r>
          </w:p>
        </w:tc>
        <w:tc>
          <w:tcPr>
            <w:tcW w:w="1996" w:type="dxa"/>
            <w:hideMark/>
          </w:tcPr>
          <w:p w14:paraId="2D3ECF24" w14:textId="5F02D705" w:rsidR="008811FB" w:rsidRPr="005365CC" w:rsidRDefault="008811FB" w:rsidP="008811FB">
            <w:r w:rsidRPr="005365CC">
              <w:t>807.1625 MHz</w:t>
            </w:r>
          </w:p>
        </w:tc>
        <w:tc>
          <w:tcPr>
            <w:tcW w:w="1980" w:type="dxa"/>
            <w:hideMark/>
          </w:tcPr>
          <w:p w14:paraId="5D9D5298" w14:textId="6A0FB8E4" w:rsidR="008811FB" w:rsidRPr="005365CC" w:rsidRDefault="008811FB" w:rsidP="008811FB">
            <w:r w:rsidRPr="005365CC">
              <w:t>852.1625 MHz</w:t>
            </w:r>
          </w:p>
        </w:tc>
        <w:tc>
          <w:tcPr>
            <w:tcW w:w="3150" w:type="dxa"/>
            <w:hideMark/>
          </w:tcPr>
          <w:p w14:paraId="77768C19" w14:textId="317384F9"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2D8A8832" w14:textId="77777777" w:rsidTr="00713A9E">
        <w:trPr>
          <w:trHeight w:val="129"/>
        </w:trPr>
        <w:tc>
          <w:tcPr>
            <w:tcW w:w="2049" w:type="dxa"/>
            <w:shd w:val="clear" w:color="auto" w:fill="BFBFBF" w:themeFill="background1" w:themeFillShade="BF"/>
            <w:hideMark/>
          </w:tcPr>
          <w:p w14:paraId="31561883" w14:textId="773A5300" w:rsidR="008811FB" w:rsidRPr="009E4FF5" w:rsidRDefault="008811FB" w:rsidP="008811FB">
            <w:pPr>
              <w:rPr>
                <w:sz w:val="8"/>
                <w:szCs w:val="8"/>
              </w:rPr>
            </w:pPr>
          </w:p>
        </w:tc>
        <w:tc>
          <w:tcPr>
            <w:tcW w:w="1996" w:type="dxa"/>
            <w:shd w:val="clear" w:color="auto" w:fill="BFBFBF" w:themeFill="background1" w:themeFillShade="BF"/>
            <w:hideMark/>
          </w:tcPr>
          <w:p w14:paraId="4EF7142F"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77CE2A8F"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3B43A7D6" w14:textId="031F248A"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2ED29AE9" w14:textId="77777777" w:rsidTr="00713A9E">
        <w:trPr>
          <w:trHeight w:val="330"/>
        </w:trPr>
        <w:tc>
          <w:tcPr>
            <w:tcW w:w="2049" w:type="dxa"/>
            <w:hideMark/>
          </w:tcPr>
          <w:p w14:paraId="3697BCA2" w14:textId="77777777" w:rsidR="008811FB" w:rsidRPr="005365CC" w:rsidRDefault="008811FB" w:rsidP="008811FB">
            <w:r w:rsidRPr="005365CC">
              <w:t>Channel Number 089</w:t>
            </w:r>
          </w:p>
        </w:tc>
        <w:tc>
          <w:tcPr>
            <w:tcW w:w="1996" w:type="dxa"/>
            <w:hideMark/>
          </w:tcPr>
          <w:p w14:paraId="762C5DDA" w14:textId="5689EAE6" w:rsidR="008811FB" w:rsidRPr="005365CC" w:rsidRDefault="008811FB" w:rsidP="008811FB">
            <w:r w:rsidRPr="005365CC">
              <w:t>807.1750 MHz</w:t>
            </w:r>
          </w:p>
        </w:tc>
        <w:tc>
          <w:tcPr>
            <w:tcW w:w="1980" w:type="dxa"/>
            <w:hideMark/>
          </w:tcPr>
          <w:p w14:paraId="1F196D95" w14:textId="2088B391" w:rsidR="008811FB" w:rsidRPr="005365CC" w:rsidRDefault="008811FB" w:rsidP="008811FB">
            <w:r w:rsidRPr="005365CC">
              <w:t>852.1750 MHz</w:t>
            </w:r>
          </w:p>
        </w:tc>
        <w:tc>
          <w:tcPr>
            <w:tcW w:w="3150" w:type="dxa"/>
            <w:hideMark/>
          </w:tcPr>
          <w:p w14:paraId="2D8DAA7F" w14:textId="392A4268"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1C5FBBC6" w14:textId="77777777" w:rsidTr="00713A9E">
        <w:trPr>
          <w:trHeight w:val="129"/>
        </w:trPr>
        <w:tc>
          <w:tcPr>
            <w:tcW w:w="2049" w:type="dxa"/>
            <w:shd w:val="clear" w:color="auto" w:fill="BFBFBF" w:themeFill="background1" w:themeFillShade="BF"/>
            <w:hideMark/>
          </w:tcPr>
          <w:p w14:paraId="608DAF24"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3684D165"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2061D6F3"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647FF826" w14:textId="7D11EA81"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0DD9C8A3" w14:textId="77777777" w:rsidTr="00713A9E">
        <w:trPr>
          <w:trHeight w:val="330"/>
        </w:trPr>
        <w:tc>
          <w:tcPr>
            <w:tcW w:w="2049" w:type="dxa"/>
            <w:hideMark/>
          </w:tcPr>
          <w:p w14:paraId="1FB358F9" w14:textId="77777777" w:rsidR="008811FB" w:rsidRPr="005365CC" w:rsidRDefault="008811FB" w:rsidP="008811FB">
            <w:r w:rsidRPr="005365CC">
              <w:t>Channel Number 090</w:t>
            </w:r>
          </w:p>
        </w:tc>
        <w:tc>
          <w:tcPr>
            <w:tcW w:w="1996" w:type="dxa"/>
            <w:hideMark/>
          </w:tcPr>
          <w:p w14:paraId="3E690B38" w14:textId="70D8E0E4" w:rsidR="008811FB" w:rsidRPr="005365CC" w:rsidRDefault="008811FB" w:rsidP="008811FB">
            <w:r w:rsidRPr="005365CC">
              <w:t>807.1875 MHz</w:t>
            </w:r>
          </w:p>
        </w:tc>
        <w:tc>
          <w:tcPr>
            <w:tcW w:w="1980" w:type="dxa"/>
            <w:hideMark/>
          </w:tcPr>
          <w:p w14:paraId="5EE0371D" w14:textId="0C62B91B" w:rsidR="008811FB" w:rsidRPr="005365CC" w:rsidRDefault="008811FB" w:rsidP="008811FB">
            <w:r w:rsidRPr="005365CC">
              <w:t>852.1875 MHz</w:t>
            </w:r>
          </w:p>
        </w:tc>
        <w:tc>
          <w:tcPr>
            <w:tcW w:w="3150" w:type="dxa"/>
            <w:hideMark/>
          </w:tcPr>
          <w:p w14:paraId="5AAF3038" w14:textId="431CD17F"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104DD06D" w14:textId="77777777" w:rsidTr="00713A9E">
        <w:trPr>
          <w:trHeight w:val="129"/>
        </w:trPr>
        <w:tc>
          <w:tcPr>
            <w:tcW w:w="2049" w:type="dxa"/>
            <w:shd w:val="clear" w:color="auto" w:fill="BFBFBF" w:themeFill="background1" w:themeFillShade="BF"/>
            <w:hideMark/>
          </w:tcPr>
          <w:p w14:paraId="76F2C517"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5A80062E"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7C79F23E"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6D4F2510" w14:textId="15B01A4D"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6B84CB4F" w14:textId="77777777" w:rsidTr="00713A9E">
        <w:trPr>
          <w:trHeight w:val="330"/>
        </w:trPr>
        <w:tc>
          <w:tcPr>
            <w:tcW w:w="2049" w:type="dxa"/>
            <w:hideMark/>
          </w:tcPr>
          <w:p w14:paraId="14419195" w14:textId="77777777" w:rsidR="008811FB" w:rsidRPr="005365CC" w:rsidRDefault="008811FB" w:rsidP="008811FB">
            <w:r w:rsidRPr="005365CC">
              <w:t>Channel Number 091</w:t>
            </w:r>
          </w:p>
        </w:tc>
        <w:tc>
          <w:tcPr>
            <w:tcW w:w="1996" w:type="dxa"/>
            <w:hideMark/>
          </w:tcPr>
          <w:p w14:paraId="327ACC82" w14:textId="2FFE5B13" w:rsidR="008811FB" w:rsidRPr="005365CC" w:rsidRDefault="008811FB" w:rsidP="008811FB">
            <w:r w:rsidRPr="005365CC">
              <w:t>807.2000 MHz</w:t>
            </w:r>
          </w:p>
        </w:tc>
        <w:tc>
          <w:tcPr>
            <w:tcW w:w="1980" w:type="dxa"/>
            <w:hideMark/>
          </w:tcPr>
          <w:p w14:paraId="2C0466BA" w14:textId="2359A549" w:rsidR="008811FB" w:rsidRPr="005365CC" w:rsidRDefault="008811FB" w:rsidP="008811FB">
            <w:r w:rsidRPr="005365CC">
              <w:t>852.2000 MHz</w:t>
            </w:r>
          </w:p>
        </w:tc>
        <w:tc>
          <w:tcPr>
            <w:tcW w:w="3150" w:type="dxa"/>
            <w:hideMark/>
          </w:tcPr>
          <w:p w14:paraId="3FE5BCB2" w14:textId="7CEC3AE3" w:rsidR="008811FB" w:rsidRPr="009E4FF5" w:rsidRDefault="009E4FF5" w:rsidP="008811FB">
            <w:pPr>
              <w:rPr>
                <w:color w:val="548DD4" w:themeColor="text2" w:themeTint="99"/>
              </w:rPr>
            </w:pPr>
            <w:r w:rsidRPr="009E4FF5">
              <w:rPr>
                <w:color w:val="548DD4" w:themeColor="text2" w:themeTint="99"/>
              </w:rPr>
              <w:t>UNASSIGNED</w:t>
            </w:r>
          </w:p>
        </w:tc>
      </w:tr>
      <w:tr w:rsidR="008811FB" w:rsidRPr="009E4FF5" w14:paraId="26D71BD2" w14:textId="77777777" w:rsidTr="00713A9E">
        <w:trPr>
          <w:trHeight w:val="129"/>
        </w:trPr>
        <w:tc>
          <w:tcPr>
            <w:tcW w:w="2049" w:type="dxa"/>
            <w:shd w:val="clear" w:color="auto" w:fill="BFBFBF" w:themeFill="background1" w:themeFillShade="BF"/>
            <w:hideMark/>
          </w:tcPr>
          <w:p w14:paraId="60787CF3" w14:textId="77777777" w:rsidR="008811FB" w:rsidRPr="009E4FF5" w:rsidRDefault="008811FB" w:rsidP="008811FB">
            <w:pPr>
              <w:rPr>
                <w:sz w:val="8"/>
                <w:szCs w:val="8"/>
              </w:rPr>
            </w:pPr>
            <w:r w:rsidRPr="009E4FF5">
              <w:rPr>
                <w:sz w:val="8"/>
                <w:szCs w:val="8"/>
              </w:rPr>
              <w:t> </w:t>
            </w:r>
          </w:p>
        </w:tc>
        <w:tc>
          <w:tcPr>
            <w:tcW w:w="1996" w:type="dxa"/>
            <w:shd w:val="clear" w:color="auto" w:fill="BFBFBF" w:themeFill="background1" w:themeFillShade="BF"/>
            <w:hideMark/>
          </w:tcPr>
          <w:p w14:paraId="095E5BCF" w14:textId="77777777" w:rsidR="008811FB" w:rsidRPr="009E4FF5" w:rsidRDefault="008811FB" w:rsidP="008811FB">
            <w:pPr>
              <w:rPr>
                <w:sz w:val="8"/>
                <w:szCs w:val="8"/>
              </w:rPr>
            </w:pPr>
            <w:r w:rsidRPr="009E4FF5">
              <w:rPr>
                <w:sz w:val="8"/>
                <w:szCs w:val="8"/>
              </w:rPr>
              <w:t> </w:t>
            </w:r>
          </w:p>
        </w:tc>
        <w:tc>
          <w:tcPr>
            <w:tcW w:w="1980" w:type="dxa"/>
            <w:shd w:val="clear" w:color="auto" w:fill="BFBFBF" w:themeFill="background1" w:themeFillShade="BF"/>
            <w:hideMark/>
          </w:tcPr>
          <w:p w14:paraId="03F4CC66" w14:textId="77777777" w:rsidR="008811FB" w:rsidRPr="009E4FF5" w:rsidRDefault="008811FB" w:rsidP="008811FB">
            <w:pPr>
              <w:rPr>
                <w:sz w:val="8"/>
                <w:szCs w:val="8"/>
              </w:rPr>
            </w:pPr>
            <w:r w:rsidRPr="009E4FF5">
              <w:rPr>
                <w:sz w:val="8"/>
                <w:szCs w:val="8"/>
              </w:rPr>
              <w:t> </w:t>
            </w:r>
          </w:p>
        </w:tc>
        <w:tc>
          <w:tcPr>
            <w:tcW w:w="3150" w:type="dxa"/>
            <w:shd w:val="clear" w:color="auto" w:fill="BFBFBF" w:themeFill="background1" w:themeFillShade="BF"/>
            <w:hideMark/>
          </w:tcPr>
          <w:p w14:paraId="6152215F" w14:textId="347DF991" w:rsidR="008811FB" w:rsidRPr="009E4FF5" w:rsidRDefault="009E4FF5" w:rsidP="008811FB">
            <w:pPr>
              <w:rPr>
                <w:color w:val="548DD4" w:themeColor="text2" w:themeTint="99"/>
                <w:sz w:val="8"/>
                <w:szCs w:val="8"/>
              </w:rPr>
            </w:pPr>
            <w:r w:rsidRPr="009E4FF5">
              <w:rPr>
                <w:color w:val="548DD4" w:themeColor="text2" w:themeTint="99"/>
                <w:sz w:val="8"/>
                <w:szCs w:val="8"/>
              </w:rPr>
              <w:t> </w:t>
            </w:r>
          </w:p>
        </w:tc>
      </w:tr>
      <w:tr w:rsidR="008811FB" w:rsidRPr="005365CC" w14:paraId="3B015FA0" w14:textId="77777777" w:rsidTr="00713A9E">
        <w:trPr>
          <w:trHeight w:val="330"/>
        </w:trPr>
        <w:tc>
          <w:tcPr>
            <w:tcW w:w="2049" w:type="dxa"/>
            <w:hideMark/>
          </w:tcPr>
          <w:p w14:paraId="255306C1" w14:textId="77777777" w:rsidR="008811FB" w:rsidRPr="005365CC" w:rsidRDefault="008811FB" w:rsidP="008811FB">
            <w:r w:rsidRPr="005365CC">
              <w:t>Channel Number 092</w:t>
            </w:r>
          </w:p>
        </w:tc>
        <w:tc>
          <w:tcPr>
            <w:tcW w:w="1996" w:type="dxa"/>
            <w:hideMark/>
          </w:tcPr>
          <w:p w14:paraId="7D36EE2E" w14:textId="2087DB27" w:rsidR="008811FB" w:rsidRPr="005365CC" w:rsidRDefault="008811FB" w:rsidP="008811FB">
            <w:r w:rsidRPr="005365CC">
              <w:t>807.2125 MHz</w:t>
            </w:r>
          </w:p>
        </w:tc>
        <w:tc>
          <w:tcPr>
            <w:tcW w:w="1980" w:type="dxa"/>
            <w:hideMark/>
          </w:tcPr>
          <w:p w14:paraId="3F5C5345" w14:textId="528C1562" w:rsidR="008811FB" w:rsidRPr="005365CC" w:rsidRDefault="008811FB" w:rsidP="008811FB">
            <w:r w:rsidRPr="005365CC">
              <w:t>852.2125 MHz</w:t>
            </w:r>
          </w:p>
        </w:tc>
        <w:tc>
          <w:tcPr>
            <w:tcW w:w="3150" w:type="dxa"/>
            <w:hideMark/>
          </w:tcPr>
          <w:p w14:paraId="53F361F2" w14:textId="15971373"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0E67B29A" w14:textId="77777777" w:rsidTr="00713A9E">
        <w:trPr>
          <w:trHeight w:val="129"/>
        </w:trPr>
        <w:tc>
          <w:tcPr>
            <w:tcW w:w="2049" w:type="dxa"/>
            <w:shd w:val="clear" w:color="auto" w:fill="BFBFBF" w:themeFill="background1" w:themeFillShade="BF"/>
            <w:hideMark/>
          </w:tcPr>
          <w:p w14:paraId="3EBE4761"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24C52E4E"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3B8E268D"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5769BC3F" w14:textId="11B61A89"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26F85066" w14:textId="77777777" w:rsidTr="00713A9E">
        <w:trPr>
          <w:trHeight w:val="330"/>
        </w:trPr>
        <w:tc>
          <w:tcPr>
            <w:tcW w:w="2049" w:type="dxa"/>
            <w:hideMark/>
          </w:tcPr>
          <w:p w14:paraId="3B3B7F22" w14:textId="77777777" w:rsidR="008811FB" w:rsidRPr="005365CC" w:rsidRDefault="008811FB" w:rsidP="008811FB">
            <w:r w:rsidRPr="005365CC">
              <w:t>Channel Number 093</w:t>
            </w:r>
          </w:p>
        </w:tc>
        <w:tc>
          <w:tcPr>
            <w:tcW w:w="1996" w:type="dxa"/>
            <w:hideMark/>
          </w:tcPr>
          <w:p w14:paraId="7489163D" w14:textId="158C703A" w:rsidR="008811FB" w:rsidRPr="005365CC" w:rsidRDefault="008811FB" w:rsidP="008811FB">
            <w:r w:rsidRPr="005365CC">
              <w:t>807.2250 MHz</w:t>
            </w:r>
          </w:p>
        </w:tc>
        <w:tc>
          <w:tcPr>
            <w:tcW w:w="1980" w:type="dxa"/>
            <w:hideMark/>
          </w:tcPr>
          <w:p w14:paraId="4A2708A9" w14:textId="3F44F222" w:rsidR="008811FB" w:rsidRPr="005365CC" w:rsidRDefault="008811FB" w:rsidP="008811FB">
            <w:r w:rsidRPr="005365CC">
              <w:t>852.2250 MHz</w:t>
            </w:r>
          </w:p>
        </w:tc>
        <w:tc>
          <w:tcPr>
            <w:tcW w:w="3150" w:type="dxa"/>
            <w:hideMark/>
          </w:tcPr>
          <w:p w14:paraId="568427D1" w14:textId="2675A046"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0440016A" w14:textId="77777777" w:rsidTr="00713A9E">
        <w:trPr>
          <w:trHeight w:val="129"/>
        </w:trPr>
        <w:tc>
          <w:tcPr>
            <w:tcW w:w="2049" w:type="dxa"/>
            <w:shd w:val="clear" w:color="auto" w:fill="BFBFBF" w:themeFill="background1" w:themeFillShade="BF"/>
            <w:hideMark/>
          </w:tcPr>
          <w:p w14:paraId="1F3119DF"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39BA380F"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38056C32"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43147E59" w14:textId="4F10F09D"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2F2E5FB5" w14:textId="77777777" w:rsidTr="00713A9E">
        <w:trPr>
          <w:trHeight w:val="330"/>
        </w:trPr>
        <w:tc>
          <w:tcPr>
            <w:tcW w:w="2049" w:type="dxa"/>
            <w:hideMark/>
          </w:tcPr>
          <w:p w14:paraId="2682F442" w14:textId="77777777" w:rsidR="008811FB" w:rsidRPr="005365CC" w:rsidRDefault="008811FB" w:rsidP="008811FB">
            <w:r w:rsidRPr="005365CC">
              <w:t>Channel Number 094</w:t>
            </w:r>
          </w:p>
        </w:tc>
        <w:tc>
          <w:tcPr>
            <w:tcW w:w="1996" w:type="dxa"/>
            <w:hideMark/>
          </w:tcPr>
          <w:p w14:paraId="08E15D06" w14:textId="5D31461B" w:rsidR="008811FB" w:rsidRPr="005365CC" w:rsidRDefault="008811FB" w:rsidP="008811FB">
            <w:r w:rsidRPr="005365CC">
              <w:t>807.2375 MHz</w:t>
            </w:r>
          </w:p>
        </w:tc>
        <w:tc>
          <w:tcPr>
            <w:tcW w:w="1980" w:type="dxa"/>
            <w:hideMark/>
          </w:tcPr>
          <w:p w14:paraId="48BA68E0" w14:textId="520AF72E" w:rsidR="008811FB" w:rsidRPr="005365CC" w:rsidRDefault="008811FB" w:rsidP="008811FB">
            <w:r w:rsidRPr="005365CC">
              <w:t>852.2375 MHz</w:t>
            </w:r>
          </w:p>
        </w:tc>
        <w:tc>
          <w:tcPr>
            <w:tcW w:w="3150" w:type="dxa"/>
            <w:hideMark/>
          </w:tcPr>
          <w:p w14:paraId="32562DF8" w14:textId="04A5C197"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67C12DCD" w14:textId="77777777" w:rsidTr="00713A9E">
        <w:trPr>
          <w:trHeight w:val="129"/>
        </w:trPr>
        <w:tc>
          <w:tcPr>
            <w:tcW w:w="2049" w:type="dxa"/>
            <w:shd w:val="clear" w:color="auto" w:fill="BFBFBF" w:themeFill="background1" w:themeFillShade="BF"/>
            <w:hideMark/>
          </w:tcPr>
          <w:p w14:paraId="211A69B7"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0D56457C"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41B45BC5"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3F317779" w14:textId="3CD45B59"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58788CFB" w14:textId="77777777" w:rsidTr="00713A9E">
        <w:trPr>
          <w:trHeight w:val="330"/>
        </w:trPr>
        <w:tc>
          <w:tcPr>
            <w:tcW w:w="2049" w:type="dxa"/>
            <w:hideMark/>
          </w:tcPr>
          <w:p w14:paraId="7907114C" w14:textId="77777777" w:rsidR="008811FB" w:rsidRPr="005365CC" w:rsidRDefault="008811FB" w:rsidP="008811FB">
            <w:r w:rsidRPr="005365CC">
              <w:t>Channel Number 095</w:t>
            </w:r>
          </w:p>
        </w:tc>
        <w:tc>
          <w:tcPr>
            <w:tcW w:w="1996" w:type="dxa"/>
            <w:hideMark/>
          </w:tcPr>
          <w:p w14:paraId="1F2F8C2B" w14:textId="5B6892DD" w:rsidR="008811FB" w:rsidRPr="005365CC" w:rsidRDefault="008811FB" w:rsidP="008811FB">
            <w:r w:rsidRPr="005365CC">
              <w:t>807.2500 MHz</w:t>
            </w:r>
          </w:p>
        </w:tc>
        <w:tc>
          <w:tcPr>
            <w:tcW w:w="1980" w:type="dxa"/>
            <w:hideMark/>
          </w:tcPr>
          <w:p w14:paraId="7E211553" w14:textId="041BD017" w:rsidR="008811FB" w:rsidRPr="005365CC" w:rsidRDefault="008811FB" w:rsidP="008811FB">
            <w:r w:rsidRPr="005365CC">
              <w:t>852.2500 MHz</w:t>
            </w:r>
          </w:p>
        </w:tc>
        <w:tc>
          <w:tcPr>
            <w:tcW w:w="3150" w:type="dxa"/>
            <w:hideMark/>
          </w:tcPr>
          <w:p w14:paraId="563C0AD6" w14:textId="4702DCC0"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1A045CB2" w14:textId="77777777" w:rsidTr="00713A9E">
        <w:trPr>
          <w:trHeight w:val="129"/>
        </w:trPr>
        <w:tc>
          <w:tcPr>
            <w:tcW w:w="2049" w:type="dxa"/>
            <w:shd w:val="clear" w:color="auto" w:fill="BFBFBF" w:themeFill="background1" w:themeFillShade="BF"/>
            <w:hideMark/>
          </w:tcPr>
          <w:p w14:paraId="23C55FD6"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65FA68BC"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5290E5E3"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1BD01D65" w14:textId="273C6067"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6E5703E6" w14:textId="77777777" w:rsidTr="00713A9E">
        <w:trPr>
          <w:trHeight w:val="330"/>
        </w:trPr>
        <w:tc>
          <w:tcPr>
            <w:tcW w:w="2049" w:type="dxa"/>
            <w:hideMark/>
          </w:tcPr>
          <w:p w14:paraId="3464EA90" w14:textId="77777777" w:rsidR="008811FB" w:rsidRPr="005365CC" w:rsidRDefault="008811FB" w:rsidP="008811FB">
            <w:r w:rsidRPr="005365CC">
              <w:t>Channel Number 096</w:t>
            </w:r>
          </w:p>
        </w:tc>
        <w:tc>
          <w:tcPr>
            <w:tcW w:w="1996" w:type="dxa"/>
            <w:hideMark/>
          </w:tcPr>
          <w:p w14:paraId="1E875E3F" w14:textId="615066DA" w:rsidR="008811FB" w:rsidRPr="005365CC" w:rsidRDefault="008811FB" w:rsidP="008811FB">
            <w:r w:rsidRPr="005365CC">
              <w:t>807.2625 MHz</w:t>
            </w:r>
          </w:p>
        </w:tc>
        <w:tc>
          <w:tcPr>
            <w:tcW w:w="1980" w:type="dxa"/>
            <w:hideMark/>
          </w:tcPr>
          <w:p w14:paraId="4A3758C0" w14:textId="0D1EB175" w:rsidR="008811FB" w:rsidRPr="005365CC" w:rsidRDefault="008811FB" w:rsidP="008811FB">
            <w:r w:rsidRPr="005365CC">
              <w:t>852.2625 MHz</w:t>
            </w:r>
          </w:p>
        </w:tc>
        <w:tc>
          <w:tcPr>
            <w:tcW w:w="3150" w:type="dxa"/>
            <w:hideMark/>
          </w:tcPr>
          <w:p w14:paraId="48548AA0" w14:textId="24B1E63C"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5FADAB45" w14:textId="77777777" w:rsidTr="00713A9E">
        <w:trPr>
          <w:trHeight w:val="129"/>
        </w:trPr>
        <w:tc>
          <w:tcPr>
            <w:tcW w:w="2049" w:type="dxa"/>
            <w:shd w:val="clear" w:color="auto" w:fill="BFBFBF" w:themeFill="background1" w:themeFillShade="BF"/>
            <w:hideMark/>
          </w:tcPr>
          <w:p w14:paraId="1B3D7E5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2124F679"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22104724"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6585F8FB" w14:textId="6BD1058E"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40BE4D4A" w14:textId="77777777" w:rsidTr="00713A9E">
        <w:trPr>
          <w:trHeight w:val="330"/>
        </w:trPr>
        <w:tc>
          <w:tcPr>
            <w:tcW w:w="2049" w:type="dxa"/>
            <w:hideMark/>
          </w:tcPr>
          <w:p w14:paraId="24905A19" w14:textId="77777777" w:rsidR="008811FB" w:rsidRPr="005365CC" w:rsidRDefault="008811FB" w:rsidP="008811FB">
            <w:r w:rsidRPr="005365CC">
              <w:t>Channel Number 097</w:t>
            </w:r>
          </w:p>
        </w:tc>
        <w:tc>
          <w:tcPr>
            <w:tcW w:w="1996" w:type="dxa"/>
            <w:hideMark/>
          </w:tcPr>
          <w:p w14:paraId="50DD375D" w14:textId="66EC6E55" w:rsidR="008811FB" w:rsidRPr="005365CC" w:rsidRDefault="008811FB" w:rsidP="008811FB">
            <w:r w:rsidRPr="005365CC">
              <w:t>807.2750 MHz</w:t>
            </w:r>
          </w:p>
        </w:tc>
        <w:tc>
          <w:tcPr>
            <w:tcW w:w="1980" w:type="dxa"/>
            <w:hideMark/>
          </w:tcPr>
          <w:p w14:paraId="51A1D329" w14:textId="09F022B5" w:rsidR="008811FB" w:rsidRPr="005365CC" w:rsidRDefault="008811FB" w:rsidP="008811FB">
            <w:r w:rsidRPr="005365CC">
              <w:t>852.2750 MHz</w:t>
            </w:r>
          </w:p>
        </w:tc>
        <w:tc>
          <w:tcPr>
            <w:tcW w:w="3150" w:type="dxa"/>
            <w:hideMark/>
          </w:tcPr>
          <w:p w14:paraId="482EA6B5" w14:textId="3D7B8BC9"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49C3B99D" w14:textId="77777777" w:rsidTr="00713A9E">
        <w:trPr>
          <w:trHeight w:val="129"/>
        </w:trPr>
        <w:tc>
          <w:tcPr>
            <w:tcW w:w="2049" w:type="dxa"/>
            <w:shd w:val="clear" w:color="auto" w:fill="BFBFBF" w:themeFill="background1" w:themeFillShade="BF"/>
            <w:hideMark/>
          </w:tcPr>
          <w:p w14:paraId="5FA7DA0F"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45656AE8"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5EC330FA"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013AD9D7" w14:textId="0BC01E85"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4E418D" w:rsidRPr="005365CC" w14:paraId="4E574E52" w14:textId="77777777" w:rsidTr="008038B6">
        <w:trPr>
          <w:trHeight w:val="330"/>
        </w:trPr>
        <w:tc>
          <w:tcPr>
            <w:tcW w:w="2049" w:type="dxa"/>
            <w:shd w:val="clear" w:color="auto" w:fill="C6D9F1" w:themeFill="text2" w:themeFillTint="33"/>
            <w:noWrap/>
            <w:hideMark/>
          </w:tcPr>
          <w:p w14:paraId="53FA9FF6"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50D78572"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77274CFD"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39C1794D" w14:textId="77777777" w:rsidR="004E418D" w:rsidRPr="005365CC" w:rsidRDefault="004E418D" w:rsidP="008038B6">
            <w:pPr>
              <w:jc w:val="center"/>
            </w:pPr>
            <w:r>
              <w:t>USAGE/COUNTIES</w:t>
            </w:r>
          </w:p>
        </w:tc>
      </w:tr>
      <w:tr w:rsidR="008811FB" w:rsidRPr="005365CC" w14:paraId="3D04B590" w14:textId="77777777" w:rsidTr="00713A9E">
        <w:trPr>
          <w:trHeight w:val="330"/>
        </w:trPr>
        <w:tc>
          <w:tcPr>
            <w:tcW w:w="2049" w:type="dxa"/>
            <w:hideMark/>
          </w:tcPr>
          <w:p w14:paraId="74B491D4" w14:textId="77777777" w:rsidR="008811FB" w:rsidRPr="005365CC" w:rsidRDefault="008811FB" w:rsidP="008811FB">
            <w:r w:rsidRPr="005365CC">
              <w:t>Channel Number 098</w:t>
            </w:r>
          </w:p>
        </w:tc>
        <w:tc>
          <w:tcPr>
            <w:tcW w:w="1996" w:type="dxa"/>
            <w:hideMark/>
          </w:tcPr>
          <w:p w14:paraId="4E4B567E" w14:textId="0E46F4FF" w:rsidR="008811FB" w:rsidRPr="005365CC" w:rsidRDefault="008811FB" w:rsidP="008811FB">
            <w:r w:rsidRPr="005365CC">
              <w:t>807.2875 MHz</w:t>
            </w:r>
          </w:p>
        </w:tc>
        <w:tc>
          <w:tcPr>
            <w:tcW w:w="1980" w:type="dxa"/>
            <w:hideMark/>
          </w:tcPr>
          <w:p w14:paraId="3B420FF1" w14:textId="08095D82" w:rsidR="008811FB" w:rsidRPr="005365CC" w:rsidRDefault="008811FB" w:rsidP="008811FB">
            <w:r w:rsidRPr="005365CC">
              <w:t>852.2875 MHz</w:t>
            </w:r>
          </w:p>
        </w:tc>
        <w:tc>
          <w:tcPr>
            <w:tcW w:w="3150" w:type="dxa"/>
            <w:hideMark/>
          </w:tcPr>
          <w:p w14:paraId="706A672A" w14:textId="3F902C6D"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4950F064" w14:textId="77777777" w:rsidTr="00713A9E">
        <w:trPr>
          <w:trHeight w:val="129"/>
        </w:trPr>
        <w:tc>
          <w:tcPr>
            <w:tcW w:w="2049" w:type="dxa"/>
            <w:shd w:val="clear" w:color="auto" w:fill="BFBFBF" w:themeFill="background1" w:themeFillShade="BF"/>
            <w:hideMark/>
          </w:tcPr>
          <w:p w14:paraId="78B6202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7DFCD6B4"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67C5A383"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241EB6A0" w14:textId="7834C447"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6B7EBD81" w14:textId="77777777" w:rsidTr="00713A9E">
        <w:trPr>
          <w:trHeight w:val="330"/>
        </w:trPr>
        <w:tc>
          <w:tcPr>
            <w:tcW w:w="2049" w:type="dxa"/>
            <w:hideMark/>
          </w:tcPr>
          <w:p w14:paraId="4123051E" w14:textId="77777777" w:rsidR="008811FB" w:rsidRPr="005365CC" w:rsidRDefault="008811FB" w:rsidP="008811FB">
            <w:r w:rsidRPr="005365CC">
              <w:t>Channel Number 099</w:t>
            </w:r>
          </w:p>
        </w:tc>
        <w:tc>
          <w:tcPr>
            <w:tcW w:w="1996" w:type="dxa"/>
            <w:hideMark/>
          </w:tcPr>
          <w:p w14:paraId="7788331A" w14:textId="65021C07" w:rsidR="008811FB" w:rsidRPr="005365CC" w:rsidRDefault="008811FB" w:rsidP="008811FB">
            <w:r w:rsidRPr="005365CC">
              <w:t>807.3000 MHz</w:t>
            </w:r>
          </w:p>
        </w:tc>
        <w:tc>
          <w:tcPr>
            <w:tcW w:w="1980" w:type="dxa"/>
            <w:hideMark/>
          </w:tcPr>
          <w:p w14:paraId="3F1D592B" w14:textId="4250D390" w:rsidR="008811FB" w:rsidRPr="005365CC" w:rsidRDefault="008811FB" w:rsidP="008811FB">
            <w:r w:rsidRPr="005365CC">
              <w:t>852.3000 MHz</w:t>
            </w:r>
          </w:p>
        </w:tc>
        <w:tc>
          <w:tcPr>
            <w:tcW w:w="3150" w:type="dxa"/>
            <w:hideMark/>
          </w:tcPr>
          <w:p w14:paraId="63F28FAD" w14:textId="041DA5D8"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359D2B44" w14:textId="77777777" w:rsidTr="00713A9E">
        <w:trPr>
          <w:trHeight w:val="129"/>
        </w:trPr>
        <w:tc>
          <w:tcPr>
            <w:tcW w:w="2049" w:type="dxa"/>
            <w:shd w:val="clear" w:color="auto" w:fill="BFBFBF" w:themeFill="background1" w:themeFillShade="BF"/>
            <w:hideMark/>
          </w:tcPr>
          <w:p w14:paraId="78390003"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3DC2608F"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64FF3653"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2DD3E8F8" w14:textId="62480571"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0106D223" w14:textId="77777777" w:rsidTr="00713A9E">
        <w:trPr>
          <w:trHeight w:val="330"/>
        </w:trPr>
        <w:tc>
          <w:tcPr>
            <w:tcW w:w="2049" w:type="dxa"/>
            <w:hideMark/>
          </w:tcPr>
          <w:p w14:paraId="699199E1" w14:textId="77777777" w:rsidR="008811FB" w:rsidRPr="005365CC" w:rsidRDefault="008811FB" w:rsidP="008811FB">
            <w:r w:rsidRPr="005365CC">
              <w:t>Channel Number 100</w:t>
            </w:r>
          </w:p>
        </w:tc>
        <w:tc>
          <w:tcPr>
            <w:tcW w:w="1996" w:type="dxa"/>
            <w:hideMark/>
          </w:tcPr>
          <w:p w14:paraId="11C94633" w14:textId="042518FD" w:rsidR="008811FB" w:rsidRPr="005365CC" w:rsidRDefault="008811FB" w:rsidP="008811FB">
            <w:r w:rsidRPr="005365CC">
              <w:t>807.3125 MHz</w:t>
            </w:r>
          </w:p>
        </w:tc>
        <w:tc>
          <w:tcPr>
            <w:tcW w:w="1980" w:type="dxa"/>
            <w:hideMark/>
          </w:tcPr>
          <w:p w14:paraId="7196D6DC" w14:textId="44CC06DA" w:rsidR="008811FB" w:rsidRPr="005365CC" w:rsidRDefault="008811FB" w:rsidP="008811FB">
            <w:r w:rsidRPr="005365CC">
              <w:t>852.3125 MHz</w:t>
            </w:r>
          </w:p>
        </w:tc>
        <w:tc>
          <w:tcPr>
            <w:tcW w:w="3150" w:type="dxa"/>
            <w:hideMark/>
          </w:tcPr>
          <w:p w14:paraId="42BDA8F0" w14:textId="72BF7385"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61B81625" w14:textId="77777777" w:rsidTr="00713A9E">
        <w:trPr>
          <w:trHeight w:val="129"/>
        </w:trPr>
        <w:tc>
          <w:tcPr>
            <w:tcW w:w="2049" w:type="dxa"/>
            <w:shd w:val="clear" w:color="auto" w:fill="BFBFBF" w:themeFill="background1" w:themeFillShade="BF"/>
            <w:hideMark/>
          </w:tcPr>
          <w:p w14:paraId="7DB83F1C"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205A106F"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3A3529B2"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248D746C" w14:textId="164792FE"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6FEC141D" w14:textId="77777777" w:rsidTr="00713A9E">
        <w:trPr>
          <w:trHeight w:val="330"/>
        </w:trPr>
        <w:tc>
          <w:tcPr>
            <w:tcW w:w="2049" w:type="dxa"/>
            <w:hideMark/>
          </w:tcPr>
          <w:p w14:paraId="6E366B25" w14:textId="77777777" w:rsidR="008811FB" w:rsidRPr="005365CC" w:rsidRDefault="008811FB" w:rsidP="008811FB">
            <w:r w:rsidRPr="005365CC">
              <w:t>Channel Number 101</w:t>
            </w:r>
          </w:p>
        </w:tc>
        <w:tc>
          <w:tcPr>
            <w:tcW w:w="1996" w:type="dxa"/>
            <w:hideMark/>
          </w:tcPr>
          <w:p w14:paraId="38B96540" w14:textId="746EADAD" w:rsidR="008811FB" w:rsidRPr="005365CC" w:rsidRDefault="008811FB" w:rsidP="008811FB">
            <w:r w:rsidRPr="005365CC">
              <w:t>807.3250 MHz</w:t>
            </w:r>
          </w:p>
        </w:tc>
        <w:tc>
          <w:tcPr>
            <w:tcW w:w="1980" w:type="dxa"/>
            <w:hideMark/>
          </w:tcPr>
          <w:p w14:paraId="3B6E1700" w14:textId="26B79874" w:rsidR="008811FB" w:rsidRPr="005365CC" w:rsidRDefault="008811FB" w:rsidP="008811FB">
            <w:r w:rsidRPr="005365CC">
              <w:t>852.3250 MHz</w:t>
            </w:r>
          </w:p>
        </w:tc>
        <w:tc>
          <w:tcPr>
            <w:tcW w:w="3150" w:type="dxa"/>
            <w:hideMark/>
          </w:tcPr>
          <w:p w14:paraId="0975312C" w14:textId="48B32E7B"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0BEE19C0" w14:textId="77777777" w:rsidTr="00713A9E">
        <w:trPr>
          <w:trHeight w:val="129"/>
        </w:trPr>
        <w:tc>
          <w:tcPr>
            <w:tcW w:w="2049" w:type="dxa"/>
            <w:shd w:val="clear" w:color="auto" w:fill="BFBFBF" w:themeFill="background1" w:themeFillShade="BF"/>
            <w:hideMark/>
          </w:tcPr>
          <w:p w14:paraId="4ECC800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1658E1DE"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6ADDBA24"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573AF5A2" w14:textId="4BFDF364"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268B2D87" w14:textId="77777777" w:rsidTr="00713A9E">
        <w:trPr>
          <w:trHeight w:val="330"/>
        </w:trPr>
        <w:tc>
          <w:tcPr>
            <w:tcW w:w="2049" w:type="dxa"/>
            <w:hideMark/>
          </w:tcPr>
          <w:p w14:paraId="485EA2AE" w14:textId="77777777" w:rsidR="008811FB" w:rsidRPr="005365CC" w:rsidRDefault="008811FB" w:rsidP="008811FB">
            <w:r w:rsidRPr="005365CC">
              <w:t>Channel Number 102</w:t>
            </w:r>
          </w:p>
        </w:tc>
        <w:tc>
          <w:tcPr>
            <w:tcW w:w="1996" w:type="dxa"/>
            <w:hideMark/>
          </w:tcPr>
          <w:p w14:paraId="7193D56F" w14:textId="561F0321" w:rsidR="008811FB" w:rsidRPr="005365CC" w:rsidRDefault="008811FB" w:rsidP="008811FB">
            <w:r w:rsidRPr="005365CC">
              <w:t>807.3375 MHz</w:t>
            </w:r>
          </w:p>
        </w:tc>
        <w:tc>
          <w:tcPr>
            <w:tcW w:w="1980" w:type="dxa"/>
            <w:hideMark/>
          </w:tcPr>
          <w:p w14:paraId="4F6FF690" w14:textId="5ABBBD46" w:rsidR="008811FB" w:rsidRPr="005365CC" w:rsidRDefault="008811FB" w:rsidP="008811FB">
            <w:r w:rsidRPr="005365CC">
              <w:t>852.3375 MHz</w:t>
            </w:r>
          </w:p>
        </w:tc>
        <w:tc>
          <w:tcPr>
            <w:tcW w:w="3150" w:type="dxa"/>
            <w:hideMark/>
          </w:tcPr>
          <w:p w14:paraId="1552DA3E" w14:textId="6DA07000"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0E4BA50B" w14:textId="77777777" w:rsidTr="00713A9E">
        <w:trPr>
          <w:trHeight w:val="129"/>
        </w:trPr>
        <w:tc>
          <w:tcPr>
            <w:tcW w:w="2049" w:type="dxa"/>
            <w:shd w:val="clear" w:color="auto" w:fill="BFBFBF" w:themeFill="background1" w:themeFillShade="BF"/>
            <w:hideMark/>
          </w:tcPr>
          <w:p w14:paraId="445E65F1"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7479967B"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778ED4E8"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3D8ABB99" w14:textId="7033C6B4"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002684B3" w14:textId="77777777" w:rsidTr="00713A9E">
        <w:trPr>
          <w:trHeight w:val="330"/>
        </w:trPr>
        <w:tc>
          <w:tcPr>
            <w:tcW w:w="2049" w:type="dxa"/>
            <w:hideMark/>
          </w:tcPr>
          <w:p w14:paraId="07073CEA" w14:textId="77777777" w:rsidR="008811FB" w:rsidRPr="005365CC" w:rsidRDefault="008811FB" w:rsidP="008811FB">
            <w:r w:rsidRPr="005365CC">
              <w:t>Channel Number 103</w:t>
            </w:r>
          </w:p>
        </w:tc>
        <w:tc>
          <w:tcPr>
            <w:tcW w:w="1996" w:type="dxa"/>
            <w:hideMark/>
          </w:tcPr>
          <w:p w14:paraId="3BB88D0A" w14:textId="0849352B" w:rsidR="008811FB" w:rsidRPr="005365CC" w:rsidRDefault="008811FB" w:rsidP="008811FB">
            <w:r w:rsidRPr="005365CC">
              <w:t>807.3500 MHz</w:t>
            </w:r>
          </w:p>
        </w:tc>
        <w:tc>
          <w:tcPr>
            <w:tcW w:w="1980" w:type="dxa"/>
            <w:hideMark/>
          </w:tcPr>
          <w:p w14:paraId="32077CAB" w14:textId="7BB5974D" w:rsidR="008811FB" w:rsidRPr="005365CC" w:rsidRDefault="008811FB" w:rsidP="008811FB">
            <w:r w:rsidRPr="005365CC">
              <w:t>852.3500MHz</w:t>
            </w:r>
          </w:p>
        </w:tc>
        <w:tc>
          <w:tcPr>
            <w:tcW w:w="3150" w:type="dxa"/>
            <w:hideMark/>
          </w:tcPr>
          <w:p w14:paraId="64468343" w14:textId="3922EFD1" w:rsidR="008811FB" w:rsidRPr="009E4FF5" w:rsidRDefault="00706CC4" w:rsidP="008811FB">
            <w:pPr>
              <w:rPr>
                <w:color w:val="548DD4" w:themeColor="text2" w:themeTint="99"/>
              </w:rPr>
            </w:pPr>
            <w:r w:rsidRPr="004E418D">
              <w:t>GALLATIN</w:t>
            </w:r>
          </w:p>
        </w:tc>
      </w:tr>
      <w:tr w:rsidR="008811FB" w:rsidRPr="00884FFD" w14:paraId="4A4062B7" w14:textId="77777777" w:rsidTr="00713A9E">
        <w:trPr>
          <w:trHeight w:val="129"/>
        </w:trPr>
        <w:tc>
          <w:tcPr>
            <w:tcW w:w="2049" w:type="dxa"/>
            <w:shd w:val="clear" w:color="auto" w:fill="BFBFBF" w:themeFill="background1" w:themeFillShade="BF"/>
            <w:hideMark/>
          </w:tcPr>
          <w:p w14:paraId="60BD74F5"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5F3CC21B"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38EF6BA3"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54012049" w14:textId="1D123F9F"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36E353B8" w14:textId="77777777" w:rsidTr="00713A9E">
        <w:trPr>
          <w:trHeight w:val="330"/>
        </w:trPr>
        <w:tc>
          <w:tcPr>
            <w:tcW w:w="2049" w:type="dxa"/>
            <w:hideMark/>
          </w:tcPr>
          <w:p w14:paraId="2317EA49" w14:textId="77777777" w:rsidR="008811FB" w:rsidRPr="005365CC" w:rsidRDefault="008811FB" w:rsidP="008811FB">
            <w:r w:rsidRPr="005365CC">
              <w:t>Channel Number 104</w:t>
            </w:r>
          </w:p>
        </w:tc>
        <w:tc>
          <w:tcPr>
            <w:tcW w:w="1996" w:type="dxa"/>
            <w:hideMark/>
          </w:tcPr>
          <w:p w14:paraId="6783CA42" w14:textId="139C7E4D" w:rsidR="008811FB" w:rsidRPr="005365CC" w:rsidRDefault="008811FB" w:rsidP="008811FB">
            <w:r w:rsidRPr="005365CC">
              <w:t xml:space="preserve">807.3625 MHz    </w:t>
            </w:r>
          </w:p>
        </w:tc>
        <w:tc>
          <w:tcPr>
            <w:tcW w:w="1980" w:type="dxa"/>
            <w:hideMark/>
          </w:tcPr>
          <w:p w14:paraId="45F33AB7" w14:textId="46FFB5CF" w:rsidR="008811FB" w:rsidRPr="005365CC" w:rsidRDefault="008811FB" w:rsidP="008811FB">
            <w:r w:rsidRPr="005365CC">
              <w:t xml:space="preserve">852.3625 MHz  </w:t>
            </w:r>
          </w:p>
        </w:tc>
        <w:tc>
          <w:tcPr>
            <w:tcW w:w="3150" w:type="dxa"/>
            <w:hideMark/>
          </w:tcPr>
          <w:p w14:paraId="1F20582C" w14:textId="3420EAF5"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422EC7F2" w14:textId="77777777" w:rsidTr="00713A9E">
        <w:trPr>
          <w:trHeight w:val="129"/>
        </w:trPr>
        <w:tc>
          <w:tcPr>
            <w:tcW w:w="2049" w:type="dxa"/>
            <w:shd w:val="clear" w:color="auto" w:fill="BFBFBF" w:themeFill="background1" w:themeFillShade="BF"/>
            <w:hideMark/>
          </w:tcPr>
          <w:p w14:paraId="4A0F9B7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53CC64CC"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6343B8E7"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38196B1B" w14:textId="2681AD27"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3B796A91" w14:textId="77777777" w:rsidTr="00713A9E">
        <w:trPr>
          <w:trHeight w:val="330"/>
        </w:trPr>
        <w:tc>
          <w:tcPr>
            <w:tcW w:w="2049" w:type="dxa"/>
            <w:hideMark/>
          </w:tcPr>
          <w:p w14:paraId="17B9604A" w14:textId="77777777" w:rsidR="008811FB" w:rsidRPr="005365CC" w:rsidRDefault="008811FB" w:rsidP="008811FB">
            <w:r w:rsidRPr="005365CC">
              <w:t>Channel Number 105</w:t>
            </w:r>
          </w:p>
        </w:tc>
        <w:tc>
          <w:tcPr>
            <w:tcW w:w="1996" w:type="dxa"/>
            <w:hideMark/>
          </w:tcPr>
          <w:p w14:paraId="3DAFB466" w14:textId="469DCB89" w:rsidR="008811FB" w:rsidRPr="005365CC" w:rsidRDefault="008811FB" w:rsidP="008811FB">
            <w:r w:rsidRPr="005365CC">
              <w:t>807.3750 MHz</w:t>
            </w:r>
          </w:p>
        </w:tc>
        <w:tc>
          <w:tcPr>
            <w:tcW w:w="1980" w:type="dxa"/>
            <w:hideMark/>
          </w:tcPr>
          <w:p w14:paraId="18A88BC4" w14:textId="517BD61D" w:rsidR="008811FB" w:rsidRPr="005365CC" w:rsidRDefault="008811FB" w:rsidP="008811FB">
            <w:r w:rsidRPr="005365CC">
              <w:t>852.3750 MHz</w:t>
            </w:r>
          </w:p>
        </w:tc>
        <w:tc>
          <w:tcPr>
            <w:tcW w:w="3150" w:type="dxa"/>
            <w:hideMark/>
          </w:tcPr>
          <w:p w14:paraId="1506A876" w14:textId="418BABE2"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0FDED132" w14:textId="77777777" w:rsidTr="00713A9E">
        <w:trPr>
          <w:trHeight w:val="129"/>
        </w:trPr>
        <w:tc>
          <w:tcPr>
            <w:tcW w:w="2049" w:type="dxa"/>
            <w:shd w:val="clear" w:color="auto" w:fill="BFBFBF" w:themeFill="background1" w:themeFillShade="BF"/>
            <w:hideMark/>
          </w:tcPr>
          <w:p w14:paraId="3BFA2341"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062741A5"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2B0DFFEE"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53200EA6" w14:textId="13586BEF"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7181E5D6" w14:textId="77777777" w:rsidTr="00713A9E">
        <w:trPr>
          <w:trHeight w:val="330"/>
        </w:trPr>
        <w:tc>
          <w:tcPr>
            <w:tcW w:w="2049" w:type="dxa"/>
            <w:hideMark/>
          </w:tcPr>
          <w:p w14:paraId="720C2B4D" w14:textId="77777777" w:rsidR="008811FB" w:rsidRPr="005365CC" w:rsidRDefault="008811FB" w:rsidP="008811FB">
            <w:r w:rsidRPr="005365CC">
              <w:t>Channel Number 106</w:t>
            </w:r>
          </w:p>
        </w:tc>
        <w:tc>
          <w:tcPr>
            <w:tcW w:w="1996" w:type="dxa"/>
            <w:hideMark/>
          </w:tcPr>
          <w:p w14:paraId="57E61565" w14:textId="04D9020C" w:rsidR="008811FB" w:rsidRPr="005365CC" w:rsidRDefault="008811FB" w:rsidP="008811FB">
            <w:r w:rsidRPr="005365CC">
              <w:t>807.3875 MHz</w:t>
            </w:r>
          </w:p>
        </w:tc>
        <w:tc>
          <w:tcPr>
            <w:tcW w:w="1980" w:type="dxa"/>
            <w:hideMark/>
          </w:tcPr>
          <w:p w14:paraId="30CF973D" w14:textId="04E18959" w:rsidR="008811FB" w:rsidRPr="005365CC" w:rsidRDefault="008811FB" w:rsidP="008811FB">
            <w:r w:rsidRPr="005365CC">
              <w:t>852.3875 MHz</w:t>
            </w:r>
          </w:p>
        </w:tc>
        <w:tc>
          <w:tcPr>
            <w:tcW w:w="3150" w:type="dxa"/>
            <w:hideMark/>
          </w:tcPr>
          <w:p w14:paraId="26E9C6F1" w14:textId="7B3CD855"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57705405" w14:textId="77777777" w:rsidTr="00713A9E">
        <w:trPr>
          <w:trHeight w:val="129"/>
        </w:trPr>
        <w:tc>
          <w:tcPr>
            <w:tcW w:w="2049" w:type="dxa"/>
            <w:shd w:val="clear" w:color="auto" w:fill="BFBFBF" w:themeFill="background1" w:themeFillShade="BF"/>
            <w:hideMark/>
          </w:tcPr>
          <w:p w14:paraId="1F5B3E3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0A6EF7BD"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5E22B7C5"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74F0DD8D" w14:textId="1A118B43"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523C62E3" w14:textId="77777777" w:rsidTr="00713A9E">
        <w:trPr>
          <w:trHeight w:val="330"/>
        </w:trPr>
        <w:tc>
          <w:tcPr>
            <w:tcW w:w="2049" w:type="dxa"/>
            <w:hideMark/>
          </w:tcPr>
          <w:p w14:paraId="0B542FF1" w14:textId="77777777" w:rsidR="008811FB" w:rsidRPr="005365CC" w:rsidRDefault="008811FB" w:rsidP="008811FB">
            <w:r w:rsidRPr="005365CC">
              <w:t>Channel Number 107</w:t>
            </w:r>
          </w:p>
        </w:tc>
        <w:tc>
          <w:tcPr>
            <w:tcW w:w="1996" w:type="dxa"/>
            <w:hideMark/>
          </w:tcPr>
          <w:p w14:paraId="37BFE826" w14:textId="717BA603" w:rsidR="008811FB" w:rsidRPr="005365CC" w:rsidRDefault="008811FB" w:rsidP="008811FB">
            <w:r w:rsidRPr="005365CC">
              <w:t>807.4000 MHz</w:t>
            </w:r>
          </w:p>
        </w:tc>
        <w:tc>
          <w:tcPr>
            <w:tcW w:w="1980" w:type="dxa"/>
            <w:hideMark/>
          </w:tcPr>
          <w:p w14:paraId="5839CB1A" w14:textId="30D694FB" w:rsidR="008811FB" w:rsidRPr="005365CC" w:rsidRDefault="008811FB" w:rsidP="008811FB">
            <w:r w:rsidRPr="005365CC">
              <w:t>852.4000 MHz</w:t>
            </w:r>
          </w:p>
        </w:tc>
        <w:tc>
          <w:tcPr>
            <w:tcW w:w="3150" w:type="dxa"/>
            <w:hideMark/>
          </w:tcPr>
          <w:p w14:paraId="3C31815B" w14:textId="720A594B"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2FC9DD99" w14:textId="77777777" w:rsidTr="00713A9E">
        <w:trPr>
          <w:trHeight w:val="129"/>
        </w:trPr>
        <w:tc>
          <w:tcPr>
            <w:tcW w:w="2049" w:type="dxa"/>
            <w:shd w:val="clear" w:color="auto" w:fill="BFBFBF" w:themeFill="background1" w:themeFillShade="BF"/>
            <w:hideMark/>
          </w:tcPr>
          <w:p w14:paraId="71AA8EB4"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37319357"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03EE4581"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66ED119F" w14:textId="211134A0" w:rsidR="008811FB" w:rsidRPr="00884FFD" w:rsidRDefault="009E4FF5" w:rsidP="008811FB">
            <w:pPr>
              <w:rPr>
                <w:color w:val="548DD4" w:themeColor="text2" w:themeTint="99"/>
                <w:sz w:val="8"/>
                <w:szCs w:val="8"/>
              </w:rPr>
            </w:pPr>
            <w:r w:rsidRPr="00884FFD">
              <w:rPr>
                <w:color w:val="548DD4" w:themeColor="text2" w:themeTint="99"/>
                <w:sz w:val="8"/>
                <w:szCs w:val="8"/>
              </w:rPr>
              <w:t> </w:t>
            </w:r>
          </w:p>
        </w:tc>
      </w:tr>
      <w:tr w:rsidR="008811FB" w:rsidRPr="005365CC" w14:paraId="44B14BB9" w14:textId="77777777" w:rsidTr="00713A9E">
        <w:trPr>
          <w:trHeight w:val="330"/>
        </w:trPr>
        <w:tc>
          <w:tcPr>
            <w:tcW w:w="2049" w:type="dxa"/>
            <w:hideMark/>
          </w:tcPr>
          <w:p w14:paraId="6E471271" w14:textId="77777777" w:rsidR="008811FB" w:rsidRPr="005365CC" w:rsidRDefault="008811FB" w:rsidP="008811FB">
            <w:r w:rsidRPr="005365CC">
              <w:t>Channel Number 108</w:t>
            </w:r>
          </w:p>
        </w:tc>
        <w:tc>
          <w:tcPr>
            <w:tcW w:w="1996" w:type="dxa"/>
            <w:hideMark/>
          </w:tcPr>
          <w:p w14:paraId="379B6D6A" w14:textId="290F22A7" w:rsidR="008811FB" w:rsidRPr="005365CC" w:rsidRDefault="008811FB" w:rsidP="008811FB">
            <w:r w:rsidRPr="005365CC">
              <w:t>807.4125 MHz</w:t>
            </w:r>
          </w:p>
        </w:tc>
        <w:tc>
          <w:tcPr>
            <w:tcW w:w="1980" w:type="dxa"/>
            <w:hideMark/>
          </w:tcPr>
          <w:p w14:paraId="60C158CB" w14:textId="33717F9E" w:rsidR="008811FB" w:rsidRPr="005365CC" w:rsidRDefault="008811FB" w:rsidP="008811FB">
            <w:r w:rsidRPr="005365CC">
              <w:t>852.4125 MHz</w:t>
            </w:r>
          </w:p>
        </w:tc>
        <w:tc>
          <w:tcPr>
            <w:tcW w:w="3150" w:type="dxa"/>
            <w:hideMark/>
          </w:tcPr>
          <w:p w14:paraId="7478430D" w14:textId="641AF84A" w:rsidR="008811FB" w:rsidRPr="009E4FF5" w:rsidRDefault="009E4FF5" w:rsidP="008811FB">
            <w:pPr>
              <w:rPr>
                <w:color w:val="548DD4" w:themeColor="text2" w:themeTint="99"/>
              </w:rPr>
            </w:pPr>
            <w:r w:rsidRPr="009E4FF5">
              <w:rPr>
                <w:color w:val="548DD4" w:themeColor="text2" w:themeTint="99"/>
              </w:rPr>
              <w:t>UNASSIGNED</w:t>
            </w:r>
          </w:p>
        </w:tc>
      </w:tr>
      <w:tr w:rsidR="008811FB" w:rsidRPr="00884FFD" w14:paraId="64148E89" w14:textId="77777777" w:rsidTr="00713A9E">
        <w:trPr>
          <w:trHeight w:val="129"/>
        </w:trPr>
        <w:tc>
          <w:tcPr>
            <w:tcW w:w="2049" w:type="dxa"/>
            <w:shd w:val="clear" w:color="auto" w:fill="BFBFBF" w:themeFill="background1" w:themeFillShade="BF"/>
            <w:hideMark/>
          </w:tcPr>
          <w:p w14:paraId="60B2D7BD"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480B5E34"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7729C3FC"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1850853F" w14:textId="77777777" w:rsidR="008811FB" w:rsidRPr="00884FFD" w:rsidRDefault="008811FB" w:rsidP="008811FB">
            <w:pPr>
              <w:rPr>
                <w:sz w:val="8"/>
                <w:szCs w:val="8"/>
              </w:rPr>
            </w:pPr>
            <w:r w:rsidRPr="00884FFD">
              <w:rPr>
                <w:sz w:val="8"/>
                <w:szCs w:val="8"/>
              </w:rPr>
              <w:t> </w:t>
            </w:r>
          </w:p>
        </w:tc>
      </w:tr>
      <w:tr w:rsidR="008811FB" w:rsidRPr="005365CC" w14:paraId="72EAB8AA" w14:textId="77777777" w:rsidTr="00713A9E">
        <w:trPr>
          <w:trHeight w:val="330"/>
        </w:trPr>
        <w:tc>
          <w:tcPr>
            <w:tcW w:w="2049" w:type="dxa"/>
            <w:hideMark/>
          </w:tcPr>
          <w:p w14:paraId="03AD1702" w14:textId="77777777" w:rsidR="008811FB" w:rsidRPr="005365CC" w:rsidRDefault="008811FB" w:rsidP="008811FB">
            <w:r w:rsidRPr="005365CC">
              <w:t>Channel Number 109</w:t>
            </w:r>
          </w:p>
        </w:tc>
        <w:tc>
          <w:tcPr>
            <w:tcW w:w="1996" w:type="dxa"/>
            <w:hideMark/>
          </w:tcPr>
          <w:p w14:paraId="22585729" w14:textId="18CEEB1F" w:rsidR="008811FB" w:rsidRPr="005365CC" w:rsidRDefault="008811FB" w:rsidP="008811FB">
            <w:r w:rsidRPr="005365CC">
              <w:t>807.4250 MHz</w:t>
            </w:r>
          </w:p>
        </w:tc>
        <w:tc>
          <w:tcPr>
            <w:tcW w:w="1980" w:type="dxa"/>
            <w:hideMark/>
          </w:tcPr>
          <w:p w14:paraId="3214728C" w14:textId="093F96DF" w:rsidR="008811FB" w:rsidRPr="005365CC" w:rsidRDefault="008811FB" w:rsidP="008811FB">
            <w:r w:rsidRPr="005365CC">
              <w:t>852.4250 MHz</w:t>
            </w:r>
          </w:p>
        </w:tc>
        <w:tc>
          <w:tcPr>
            <w:tcW w:w="3150" w:type="dxa"/>
            <w:hideMark/>
          </w:tcPr>
          <w:p w14:paraId="557B369B" w14:textId="77777777" w:rsidR="008811FB" w:rsidRPr="005365CC" w:rsidRDefault="008811FB" w:rsidP="008811FB">
            <w:r w:rsidRPr="005365CC">
              <w:t>ROSEBUD</w:t>
            </w:r>
          </w:p>
        </w:tc>
      </w:tr>
      <w:tr w:rsidR="008811FB" w:rsidRPr="00884FFD" w14:paraId="7557D73F" w14:textId="77777777" w:rsidTr="00713A9E">
        <w:trPr>
          <w:trHeight w:val="129"/>
        </w:trPr>
        <w:tc>
          <w:tcPr>
            <w:tcW w:w="2049" w:type="dxa"/>
            <w:shd w:val="clear" w:color="auto" w:fill="BFBFBF" w:themeFill="background1" w:themeFillShade="BF"/>
            <w:hideMark/>
          </w:tcPr>
          <w:p w14:paraId="31BB423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77E87745"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2C3487DB"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764CA4B6" w14:textId="77777777" w:rsidR="008811FB" w:rsidRPr="00884FFD" w:rsidRDefault="008811FB" w:rsidP="008811FB">
            <w:pPr>
              <w:rPr>
                <w:sz w:val="8"/>
                <w:szCs w:val="8"/>
              </w:rPr>
            </w:pPr>
            <w:r w:rsidRPr="00884FFD">
              <w:rPr>
                <w:sz w:val="8"/>
                <w:szCs w:val="8"/>
              </w:rPr>
              <w:t> </w:t>
            </w:r>
          </w:p>
        </w:tc>
      </w:tr>
      <w:tr w:rsidR="008811FB" w:rsidRPr="005365CC" w14:paraId="31EE92B2" w14:textId="77777777" w:rsidTr="00713A9E">
        <w:trPr>
          <w:trHeight w:val="330"/>
        </w:trPr>
        <w:tc>
          <w:tcPr>
            <w:tcW w:w="2049" w:type="dxa"/>
            <w:hideMark/>
          </w:tcPr>
          <w:p w14:paraId="45E972EA" w14:textId="77777777" w:rsidR="008811FB" w:rsidRPr="005365CC" w:rsidRDefault="008811FB" w:rsidP="008811FB">
            <w:r w:rsidRPr="005365CC">
              <w:t>Channel Number 110</w:t>
            </w:r>
          </w:p>
        </w:tc>
        <w:tc>
          <w:tcPr>
            <w:tcW w:w="1996" w:type="dxa"/>
            <w:hideMark/>
          </w:tcPr>
          <w:p w14:paraId="27EA4B8F" w14:textId="2EBE5C54" w:rsidR="008811FB" w:rsidRPr="005365CC" w:rsidRDefault="008811FB" w:rsidP="008811FB">
            <w:r w:rsidRPr="005365CC">
              <w:t>807.4375 MHz</w:t>
            </w:r>
          </w:p>
        </w:tc>
        <w:tc>
          <w:tcPr>
            <w:tcW w:w="1980" w:type="dxa"/>
            <w:hideMark/>
          </w:tcPr>
          <w:p w14:paraId="62616A8A" w14:textId="6C86BE62" w:rsidR="008811FB" w:rsidRPr="005365CC" w:rsidRDefault="008811FB" w:rsidP="008811FB">
            <w:r w:rsidRPr="005365CC">
              <w:t>852.4375 MHz</w:t>
            </w:r>
          </w:p>
        </w:tc>
        <w:tc>
          <w:tcPr>
            <w:tcW w:w="3150" w:type="dxa"/>
            <w:hideMark/>
          </w:tcPr>
          <w:p w14:paraId="4E4115CF" w14:textId="777FC5CA" w:rsidR="008811FB" w:rsidRPr="00884FFD" w:rsidRDefault="00884FFD" w:rsidP="008811FB">
            <w:pPr>
              <w:rPr>
                <w:color w:val="548DD4" w:themeColor="text2" w:themeTint="99"/>
              </w:rPr>
            </w:pPr>
            <w:r w:rsidRPr="00884FFD">
              <w:rPr>
                <w:color w:val="548DD4" w:themeColor="text2" w:themeTint="99"/>
              </w:rPr>
              <w:t>UNASSIGNED</w:t>
            </w:r>
          </w:p>
        </w:tc>
      </w:tr>
      <w:tr w:rsidR="008811FB" w:rsidRPr="00884FFD" w14:paraId="3972E9F8" w14:textId="77777777" w:rsidTr="00713A9E">
        <w:trPr>
          <w:trHeight w:val="129"/>
        </w:trPr>
        <w:tc>
          <w:tcPr>
            <w:tcW w:w="2049" w:type="dxa"/>
            <w:shd w:val="clear" w:color="auto" w:fill="BFBFBF" w:themeFill="background1" w:themeFillShade="BF"/>
            <w:hideMark/>
          </w:tcPr>
          <w:p w14:paraId="287E911B"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1A917581"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59558E48"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424057BE" w14:textId="08D94160" w:rsidR="008811FB" w:rsidRPr="00884FFD" w:rsidRDefault="00884FFD" w:rsidP="008811FB">
            <w:pPr>
              <w:rPr>
                <w:color w:val="548DD4" w:themeColor="text2" w:themeTint="99"/>
                <w:sz w:val="8"/>
                <w:szCs w:val="8"/>
              </w:rPr>
            </w:pPr>
            <w:r w:rsidRPr="00884FFD">
              <w:rPr>
                <w:color w:val="548DD4" w:themeColor="text2" w:themeTint="99"/>
                <w:sz w:val="8"/>
                <w:szCs w:val="8"/>
              </w:rPr>
              <w:t> </w:t>
            </w:r>
          </w:p>
        </w:tc>
      </w:tr>
      <w:tr w:rsidR="008811FB" w:rsidRPr="005365CC" w14:paraId="07E0DF8C" w14:textId="77777777" w:rsidTr="00713A9E">
        <w:trPr>
          <w:trHeight w:val="330"/>
        </w:trPr>
        <w:tc>
          <w:tcPr>
            <w:tcW w:w="2049" w:type="dxa"/>
            <w:hideMark/>
          </w:tcPr>
          <w:p w14:paraId="08868FB0" w14:textId="77777777" w:rsidR="008811FB" w:rsidRPr="005365CC" w:rsidRDefault="008811FB" w:rsidP="008811FB">
            <w:r w:rsidRPr="005365CC">
              <w:t>Channel Number 111</w:t>
            </w:r>
          </w:p>
        </w:tc>
        <w:tc>
          <w:tcPr>
            <w:tcW w:w="1996" w:type="dxa"/>
            <w:hideMark/>
          </w:tcPr>
          <w:p w14:paraId="2D42F615" w14:textId="5C24016A" w:rsidR="008811FB" w:rsidRPr="005365CC" w:rsidRDefault="008811FB" w:rsidP="008811FB">
            <w:r w:rsidRPr="005365CC">
              <w:t xml:space="preserve">807.4500 MHz    </w:t>
            </w:r>
          </w:p>
        </w:tc>
        <w:tc>
          <w:tcPr>
            <w:tcW w:w="1980" w:type="dxa"/>
            <w:hideMark/>
          </w:tcPr>
          <w:p w14:paraId="7CE73E5F" w14:textId="696BB561" w:rsidR="008811FB" w:rsidRPr="005365CC" w:rsidRDefault="008811FB" w:rsidP="008811FB">
            <w:r w:rsidRPr="005365CC">
              <w:t xml:space="preserve">852.4500 MHz   </w:t>
            </w:r>
          </w:p>
        </w:tc>
        <w:tc>
          <w:tcPr>
            <w:tcW w:w="3150" w:type="dxa"/>
            <w:hideMark/>
          </w:tcPr>
          <w:p w14:paraId="4E50ABEF" w14:textId="50059285" w:rsidR="008811FB" w:rsidRPr="00884FFD" w:rsidRDefault="00884FFD" w:rsidP="008811FB">
            <w:pPr>
              <w:rPr>
                <w:color w:val="548DD4" w:themeColor="text2" w:themeTint="99"/>
              </w:rPr>
            </w:pPr>
            <w:r w:rsidRPr="00884FFD">
              <w:rPr>
                <w:color w:val="548DD4" w:themeColor="text2" w:themeTint="99"/>
              </w:rPr>
              <w:t>UNASSIGNED</w:t>
            </w:r>
          </w:p>
        </w:tc>
      </w:tr>
      <w:tr w:rsidR="008811FB" w:rsidRPr="00884FFD" w14:paraId="0CBFD012" w14:textId="77777777" w:rsidTr="00713A9E">
        <w:trPr>
          <w:trHeight w:val="129"/>
        </w:trPr>
        <w:tc>
          <w:tcPr>
            <w:tcW w:w="2049" w:type="dxa"/>
            <w:shd w:val="clear" w:color="auto" w:fill="BFBFBF" w:themeFill="background1" w:themeFillShade="BF"/>
            <w:hideMark/>
          </w:tcPr>
          <w:p w14:paraId="58ECAAAA"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0A5C2D6D"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0D477722"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09B2003D" w14:textId="366CF0D2" w:rsidR="008811FB" w:rsidRPr="00884FFD" w:rsidRDefault="00884FFD" w:rsidP="008811FB">
            <w:pPr>
              <w:rPr>
                <w:color w:val="548DD4" w:themeColor="text2" w:themeTint="99"/>
                <w:sz w:val="8"/>
                <w:szCs w:val="8"/>
              </w:rPr>
            </w:pPr>
            <w:r w:rsidRPr="00884FFD">
              <w:rPr>
                <w:color w:val="548DD4" w:themeColor="text2" w:themeTint="99"/>
                <w:sz w:val="8"/>
                <w:szCs w:val="8"/>
              </w:rPr>
              <w:t> </w:t>
            </w:r>
          </w:p>
        </w:tc>
      </w:tr>
      <w:tr w:rsidR="008811FB" w:rsidRPr="005365CC" w14:paraId="70C3E55B" w14:textId="77777777" w:rsidTr="00713A9E">
        <w:trPr>
          <w:trHeight w:val="330"/>
        </w:trPr>
        <w:tc>
          <w:tcPr>
            <w:tcW w:w="2049" w:type="dxa"/>
            <w:hideMark/>
          </w:tcPr>
          <w:p w14:paraId="359E06F3" w14:textId="77777777" w:rsidR="008811FB" w:rsidRPr="005365CC" w:rsidRDefault="008811FB" w:rsidP="008811FB">
            <w:r w:rsidRPr="005365CC">
              <w:t>Channel Number 112</w:t>
            </w:r>
          </w:p>
        </w:tc>
        <w:tc>
          <w:tcPr>
            <w:tcW w:w="1996" w:type="dxa"/>
            <w:hideMark/>
          </w:tcPr>
          <w:p w14:paraId="0A7D6BE7" w14:textId="3E847DF8" w:rsidR="008811FB" w:rsidRPr="005365CC" w:rsidRDefault="008811FB" w:rsidP="008811FB">
            <w:r w:rsidRPr="005365CC">
              <w:t xml:space="preserve">807.4625 MHz    </w:t>
            </w:r>
          </w:p>
        </w:tc>
        <w:tc>
          <w:tcPr>
            <w:tcW w:w="1980" w:type="dxa"/>
            <w:hideMark/>
          </w:tcPr>
          <w:p w14:paraId="08A1254F" w14:textId="3AF9F94E" w:rsidR="008811FB" w:rsidRPr="005365CC" w:rsidRDefault="008811FB" w:rsidP="008811FB">
            <w:r w:rsidRPr="005365CC">
              <w:t>852.4625 MHz</w:t>
            </w:r>
          </w:p>
        </w:tc>
        <w:tc>
          <w:tcPr>
            <w:tcW w:w="3150" w:type="dxa"/>
            <w:hideMark/>
          </w:tcPr>
          <w:p w14:paraId="2920F781" w14:textId="44D6E2BB" w:rsidR="008811FB" w:rsidRPr="00884FFD" w:rsidRDefault="00884FFD" w:rsidP="008811FB">
            <w:pPr>
              <w:rPr>
                <w:color w:val="548DD4" w:themeColor="text2" w:themeTint="99"/>
              </w:rPr>
            </w:pPr>
            <w:r w:rsidRPr="00884FFD">
              <w:rPr>
                <w:color w:val="548DD4" w:themeColor="text2" w:themeTint="99"/>
              </w:rPr>
              <w:t>UNASSIGNED</w:t>
            </w:r>
          </w:p>
        </w:tc>
      </w:tr>
      <w:tr w:rsidR="008811FB" w:rsidRPr="00884FFD" w14:paraId="47885812" w14:textId="77777777" w:rsidTr="00713A9E">
        <w:trPr>
          <w:trHeight w:val="129"/>
        </w:trPr>
        <w:tc>
          <w:tcPr>
            <w:tcW w:w="2049" w:type="dxa"/>
            <w:shd w:val="clear" w:color="auto" w:fill="BFBFBF" w:themeFill="background1" w:themeFillShade="BF"/>
            <w:hideMark/>
          </w:tcPr>
          <w:p w14:paraId="2642B791"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6888F18B"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68A7405A"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735CBB3F" w14:textId="77777777" w:rsidR="008811FB" w:rsidRPr="00884FFD" w:rsidRDefault="008811FB" w:rsidP="008811FB">
            <w:pPr>
              <w:rPr>
                <w:sz w:val="8"/>
                <w:szCs w:val="8"/>
              </w:rPr>
            </w:pPr>
            <w:r w:rsidRPr="00884FFD">
              <w:rPr>
                <w:sz w:val="8"/>
                <w:szCs w:val="8"/>
              </w:rPr>
              <w:t> </w:t>
            </w:r>
          </w:p>
        </w:tc>
      </w:tr>
      <w:tr w:rsidR="008811FB" w:rsidRPr="005365CC" w14:paraId="2111D750" w14:textId="77777777" w:rsidTr="00713A9E">
        <w:trPr>
          <w:trHeight w:val="330"/>
        </w:trPr>
        <w:tc>
          <w:tcPr>
            <w:tcW w:w="2049" w:type="dxa"/>
            <w:hideMark/>
          </w:tcPr>
          <w:p w14:paraId="54A791DD" w14:textId="77777777" w:rsidR="008811FB" w:rsidRPr="005365CC" w:rsidRDefault="008811FB" w:rsidP="008811FB">
            <w:r w:rsidRPr="005365CC">
              <w:t>Channel Number 113</w:t>
            </w:r>
          </w:p>
        </w:tc>
        <w:tc>
          <w:tcPr>
            <w:tcW w:w="1996" w:type="dxa"/>
            <w:hideMark/>
          </w:tcPr>
          <w:p w14:paraId="3B93B7A2" w14:textId="3D733F2A" w:rsidR="008811FB" w:rsidRPr="005365CC" w:rsidRDefault="008811FB" w:rsidP="008811FB">
            <w:r w:rsidRPr="005365CC">
              <w:t xml:space="preserve">807.4750 MHz    </w:t>
            </w:r>
          </w:p>
        </w:tc>
        <w:tc>
          <w:tcPr>
            <w:tcW w:w="1980" w:type="dxa"/>
            <w:hideMark/>
          </w:tcPr>
          <w:p w14:paraId="2CF88E5B" w14:textId="109DCB99" w:rsidR="008811FB" w:rsidRPr="005365CC" w:rsidRDefault="008811FB" w:rsidP="008811FB">
            <w:r w:rsidRPr="005365CC">
              <w:t>852.4750 MHz</w:t>
            </w:r>
          </w:p>
        </w:tc>
        <w:tc>
          <w:tcPr>
            <w:tcW w:w="3150" w:type="dxa"/>
            <w:hideMark/>
          </w:tcPr>
          <w:p w14:paraId="5679FDFE" w14:textId="77777777" w:rsidR="008811FB" w:rsidRPr="005365CC" w:rsidRDefault="008811FB" w:rsidP="008811FB">
            <w:r w:rsidRPr="005365CC">
              <w:t>LEWIS &amp; CLARK</w:t>
            </w:r>
          </w:p>
        </w:tc>
      </w:tr>
      <w:tr w:rsidR="008811FB" w:rsidRPr="00884FFD" w14:paraId="42FA55B0" w14:textId="77777777" w:rsidTr="00713A9E">
        <w:trPr>
          <w:trHeight w:val="129"/>
        </w:trPr>
        <w:tc>
          <w:tcPr>
            <w:tcW w:w="2049" w:type="dxa"/>
            <w:shd w:val="clear" w:color="auto" w:fill="BFBFBF" w:themeFill="background1" w:themeFillShade="BF"/>
            <w:hideMark/>
          </w:tcPr>
          <w:p w14:paraId="447DC9F7"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28B9E186"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7E0D8E85"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69217109" w14:textId="77777777" w:rsidR="008811FB" w:rsidRPr="00884FFD" w:rsidRDefault="008811FB" w:rsidP="008811FB">
            <w:pPr>
              <w:rPr>
                <w:sz w:val="8"/>
                <w:szCs w:val="8"/>
              </w:rPr>
            </w:pPr>
            <w:r w:rsidRPr="00884FFD">
              <w:rPr>
                <w:sz w:val="8"/>
                <w:szCs w:val="8"/>
              </w:rPr>
              <w:t> </w:t>
            </w:r>
          </w:p>
        </w:tc>
      </w:tr>
      <w:tr w:rsidR="008811FB" w:rsidRPr="005365CC" w14:paraId="483123FB" w14:textId="77777777" w:rsidTr="00713A9E">
        <w:trPr>
          <w:trHeight w:val="330"/>
        </w:trPr>
        <w:tc>
          <w:tcPr>
            <w:tcW w:w="2049" w:type="dxa"/>
            <w:hideMark/>
          </w:tcPr>
          <w:p w14:paraId="18B61E9A" w14:textId="77777777" w:rsidR="008811FB" w:rsidRPr="005365CC" w:rsidRDefault="008811FB" w:rsidP="008811FB">
            <w:r w:rsidRPr="005365CC">
              <w:t>Channel Number 114</w:t>
            </w:r>
          </w:p>
        </w:tc>
        <w:tc>
          <w:tcPr>
            <w:tcW w:w="1996" w:type="dxa"/>
            <w:hideMark/>
          </w:tcPr>
          <w:p w14:paraId="1DC0AF5F" w14:textId="24B7B7EF" w:rsidR="008811FB" w:rsidRPr="005365CC" w:rsidRDefault="008811FB" w:rsidP="008811FB">
            <w:r w:rsidRPr="005365CC">
              <w:t xml:space="preserve">807.4875 MHz   </w:t>
            </w:r>
          </w:p>
        </w:tc>
        <w:tc>
          <w:tcPr>
            <w:tcW w:w="1980" w:type="dxa"/>
            <w:hideMark/>
          </w:tcPr>
          <w:p w14:paraId="0414968C" w14:textId="49394DA1" w:rsidR="008811FB" w:rsidRPr="005365CC" w:rsidRDefault="008811FB" w:rsidP="008811FB">
            <w:r w:rsidRPr="005365CC">
              <w:t>852.4875 MHz</w:t>
            </w:r>
          </w:p>
        </w:tc>
        <w:tc>
          <w:tcPr>
            <w:tcW w:w="3150" w:type="dxa"/>
            <w:hideMark/>
          </w:tcPr>
          <w:p w14:paraId="24E033D4" w14:textId="77777777" w:rsidR="008811FB" w:rsidRPr="005365CC" w:rsidRDefault="008811FB" w:rsidP="008811FB">
            <w:r w:rsidRPr="005365CC">
              <w:t>BEAVERHEAD</w:t>
            </w:r>
          </w:p>
        </w:tc>
      </w:tr>
      <w:tr w:rsidR="008811FB" w:rsidRPr="00884FFD" w14:paraId="0E864C18" w14:textId="77777777" w:rsidTr="00713A9E">
        <w:trPr>
          <w:trHeight w:val="129"/>
        </w:trPr>
        <w:tc>
          <w:tcPr>
            <w:tcW w:w="2049" w:type="dxa"/>
            <w:shd w:val="clear" w:color="auto" w:fill="BFBFBF" w:themeFill="background1" w:themeFillShade="BF"/>
            <w:hideMark/>
          </w:tcPr>
          <w:p w14:paraId="203E3777"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0DE29D8F"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49C33BCF"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61DA4B44" w14:textId="77777777" w:rsidR="008811FB" w:rsidRPr="00884FFD" w:rsidRDefault="008811FB" w:rsidP="008811FB">
            <w:pPr>
              <w:rPr>
                <w:sz w:val="8"/>
                <w:szCs w:val="8"/>
              </w:rPr>
            </w:pPr>
            <w:r w:rsidRPr="00884FFD">
              <w:rPr>
                <w:sz w:val="8"/>
                <w:szCs w:val="8"/>
              </w:rPr>
              <w:t> </w:t>
            </w:r>
          </w:p>
        </w:tc>
      </w:tr>
      <w:tr w:rsidR="00884FFD" w:rsidRPr="005365CC" w14:paraId="6EB91776" w14:textId="77777777" w:rsidTr="00713A9E">
        <w:trPr>
          <w:trHeight w:val="330"/>
        </w:trPr>
        <w:tc>
          <w:tcPr>
            <w:tcW w:w="2049" w:type="dxa"/>
            <w:hideMark/>
          </w:tcPr>
          <w:p w14:paraId="01258C28" w14:textId="0FCFF95C" w:rsidR="00884FFD" w:rsidRPr="00047E00" w:rsidRDefault="00884FFD" w:rsidP="00884FFD">
            <w:pPr>
              <w:rPr>
                <w:color w:val="FF0000"/>
              </w:rPr>
            </w:pPr>
            <w:r w:rsidRPr="00047E00">
              <w:rPr>
                <w:color w:val="FF0000"/>
              </w:rPr>
              <w:t>GUARD</w:t>
            </w:r>
          </w:p>
        </w:tc>
        <w:tc>
          <w:tcPr>
            <w:tcW w:w="1996" w:type="dxa"/>
            <w:hideMark/>
          </w:tcPr>
          <w:p w14:paraId="187E8BB0" w14:textId="553F2457" w:rsidR="00884FFD" w:rsidRPr="00047E00" w:rsidRDefault="00884FFD" w:rsidP="00884FFD">
            <w:pPr>
              <w:rPr>
                <w:color w:val="FF0000"/>
              </w:rPr>
            </w:pPr>
            <w:r w:rsidRPr="00047E00">
              <w:rPr>
                <w:color w:val="FF0000"/>
              </w:rPr>
              <w:t xml:space="preserve">807.5000 MHz   </w:t>
            </w:r>
          </w:p>
        </w:tc>
        <w:tc>
          <w:tcPr>
            <w:tcW w:w="1980" w:type="dxa"/>
            <w:hideMark/>
          </w:tcPr>
          <w:p w14:paraId="49C19869" w14:textId="11F4B062" w:rsidR="00884FFD" w:rsidRPr="00047E00" w:rsidRDefault="00884FFD" w:rsidP="00884FFD">
            <w:pPr>
              <w:rPr>
                <w:color w:val="FF0000"/>
              </w:rPr>
            </w:pPr>
            <w:r w:rsidRPr="00047E00">
              <w:rPr>
                <w:color w:val="FF0000"/>
              </w:rPr>
              <w:t>852.5000 MHz</w:t>
            </w:r>
          </w:p>
        </w:tc>
        <w:tc>
          <w:tcPr>
            <w:tcW w:w="3150" w:type="dxa"/>
            <w:hideMark/>
          </w:tcPr>
          <w:p w14:paraId="2300BF56" w14:textId="119CB53D" w:rsidR="00884FFD" w:rsidRPr="005365CC" w:rsidRDefault="00884FFD" w:rsidP="00884FFD">
            <w:r w:rsidRPr="00047E00">
              <w:rPr>
                <w:color w:val="FF0000"/>
              </w:rPr>
              <w:t>GUARD</w:t>
            </w:r>
          </w:p>
        </w:tc>
      </w:tr>
      <w:tr w:rsidR="00884FFD" w:rsidRPr="00884FFD" w14:paraId="72F05668" w14:textId="77777777" w:rsidTr="00713A9E">
        <w:trPr>
          <w:trHeight w:val="129"/>
        </w:trPr>
        <w:tc>
          <w:tcPr>
            <w:tcW w:w="2049" w:type="dxa"/>
            <w:shd w:val="clear" w:color="auto" w:fill="BFBFBF" w:themeFill="background1" w:themeFillShade="BF"/>
            <w:hideMark/>
          </w:tcPr>
          <w:p w14:paraId="4DC6062C" w14:textId="77777777" w:rsidR="00884FFD" w:rsidRPr="00884FFD" w:rsidRDefault="00884FFD" w:rsidP="00884FFD">
            <w:pPr>
              <w:rPr>
                <w:sz w:val="8"/>
                <w:szCs w:val="8"/>
              </w:rPr>
            </w:pPr>
            <w:r w:rsidRPr="00884FFD">
              <w:rPr>
                <w:sz w:val="8"/>
                <w:szCs w:val="8"/>
              </w:rPr>
              <w:t> </w:t>
            </w:r>
          </w:p>
        </w:tc>
        <w:tc>
          <w:tcPr>
            <w:tcW w:w="1996" w:type="dxa"/>
            <w:shd w:val="clear" w:color="auto" w:fill="BFBFBF" w:themeFill="background1" w:themeFillShade="BF"/>
            <w:hideMark/>
          </w:tcPr>
          <w:p w14:paraId="40E7AD03" w14:textId="77777777" w:rsidR="00884FFD" w:rsidRPr="00884FFD" w:rsidRDefault="00884FFD" w:rsidP="00884FFD">
            <w:pPr>
              <w:rPr>
                <w:sz w:val="8"/>
                <w:szCs w:val="8"/>
              </w:rPr>
            </w:pPr>
            <w:r w:rsidRPr="00884FFD">
              <w:rPr>
                <w:sz w:val="8"/>
                <w:szCs w:val="8"/>
              </w:rPr>
              <w:t> </w:t>
            </w:r>
          </w:p>
        </w:tc>
        <w:tc>
          <w:tcPr>
            <w:tcW w:w="1980" w:type="dxa"/>
            <w:shd w:val="clear" w:color="auto" w:fill="BFBFBF" w:themeFill="background1" w:themeFillShade="BF"/>
            <w:hideMark/>
          </w:tcPr>
          <w:p w14:paraId="12E51C91" w14:textId="77777777" w:rsidR="00884FFD" w:rsidRPr="00884FFD" w:rsidRDefault="00884FFD" w:rsidP="00884FFD">
            <w:pPr>
              <w:rPr>
                <w:sz w:val="8"/>
                <w:szCs w:val="8"/>
              </w:rPr>
            </w:pPr>
            <w:r w:rsidRPr="00884FFD">
              <w:rPr>
                <w:sz w:val="8"/>
                <w:szCs w:val="8"/>
              </w:rPr>
              <w:t> </w:t>
            </w:r>
          </w:p>
        </w:tc>
        <w:tc>
          <w:tcPr>
            <w:tcW w:w="3150" w:type="dxa"/>
            <w:shd w:val="clear" w:color="auto" w:fill="BFBFBF" w:themeFill="background1" w:themeFillShade="BF"/>
            <w:hideMark/>
          </w:tcPr>
          <w:p w14:paraId="7A859D4C" w14:textId="77777777" w:rsidR="00884FFD" w:rsidRPr="00884FFD" w:rsidRDefault="00884FFD" w:rsidP="00884FFD">
            <w:pPr>
              <w:rPr>
                <w:sz w:val="8"/>
                <w:szCs w:val="8"/>
              </w:rPr>
            </w:pPr>
            <w:r w:rsidRPr="00884FFD">
              <w:rPr>
                <w:sz w:val="8"/>
                <w:szCs w:val="8"/>
              </w:rPr>
              <w:t> </w:t>
            </w:r>
          </w:p>
        </w:tc>
      </w:tr>
      <w:tr w:rsidR="008811FB" w:rsidRPr="005365CC" w14:paraId="52BF0182" w14:textId="77777777" w:rsidTr="00713A9E">
        <w:trPr>
          <w:trHeight w:val="330"/>
        </w:trPr>
        <w:tc>
          <w:tcPr>
            <w:tcW w:w="2049" w:type="dxa"/>
            <w:hideMark/>
          </w:tcPr>
          <w:p w14:paraId="5121E6C5" w14:textId="77777777" w:rsidR="008811FB" w:rsidRPr="005365CC" w:rsidRDefault="008811FB" w:rsidP="008811FB">
            <w:r w:rsidRPr="005365CC">
              <w:t>Channel Number 115</w:t>
            </w:r>
          </w:p>
        </w:tc>
        <w:tc>
          <w:tcPr>
            <w:tcW w:w="1996" w:type="dxa"/>
            <w:hideMark/>
          </w:tcPr>
          <w:p w14:paraId="1C9EFA4C" w14:textId="5E75D33A" w:rsidR="008811FB" w:rsidRPr="005365CC" w:rsidRDefault="008811FB" w:rsidP="008811FB">
            <w:r w:rsidRPr="005365CC">
              <w:t xml:space="preserve">807.5125 MHz    </w:t>
            </w:r>
          </w:p>
        </w:tc>
        <w:tc>
          <w:tcPr>
            <w:tcW w:w="1980" w:type="dxa"/>
            <w:hideMark/>
          </w:tcPr>
          <w:p w14:paraId="19F4EA36" w14:textId="117D6D7F" w:rsidR="008811FB" w:rsidRPr="005365CC" w:rsidRDefault="008811FB" w:rsidP="008811FB">
            <w:r w:rsidRPr="005365CC">
              <w:t>852.5125 MHz</w:t>
            </w:r>
          </w:p>
        </w:tc>
        <w:tc>
          <w:tcPr>
            <w:tcW w:w="3150" w:type="dxa"/>
            <w:hideMark/>
          </w:tcPr>
          <w:p w14:paraId="63C9E0B9" w14:textId="004F019F" w:rsidR="008811FB" w:rsidRPr="005365CC" w:rsidRDefault="008811FB" w:rsidP="008811FB">
            <w:r w:rsidRPr="005365CC">
              <w:t>Mutual Aid</w:t>
            </w:r>
            <w:r>
              <w:t xml:space="preserve"> (8TAC93)</w:t>
            </w:r>
          </w:p>
        </w:tc>
      </w:tr>
      <w:tr w:rsidR="008811FB" w:rsidRPr="00884FFD" w14:paraId="05E317EF" w14:textId="77777777" w:rsidTr="00713A9E">
        <w:trPr>
          <w:trHeight w:val="129"/>
        </w:trPr>
        <w:tc>
          <w:tcPr>
            <w:tcW w:w="2049" w:type="dxa"/>
            <w:shd w:val="clear" w:color="auto" w:fill="BFBFBF" w:themeFill="background1" w:themeFillShade="BF"/>
            <w:hideMark/>
          </w:tcPr>
          <w:p w14:paraId="04A9AC13" w14:textId="77777777" w:rsidR="008811FB" w:rsidRPr="00884FFD" w:rsidRDefault="008811FB" w:rsidP="008811FB">
            <w:pPr>
              <w:rPr>
                <w:sz w:val="8"/>
                <w:szCs w:val="8"/>
              </w:rPr>
            </w:pPr>
            <w:r w:rsidRPr="00884FFD">
              <w:rPr>
                <w:sz w:val="8"/>
                <w:szCs w:val="8"/>
              </w:rPr>
              <w:t> </w:t>
            </w:r>
          </w:p>
        </w:tc>
        <w:tc>
          <w:tcPr>
            <w:tcW w:w="1996" w:type="dxa"/>
            <w:shd w:val="clear" w:color="auto" w:fill="BFBFBF" w:themeFill="background1" w:themeFillShade="BF"/>
            <w:hideMark/>
          </w:tcPr>
          <w:p w14:paraId="7C3B1231" w14:textId="77777777" w:rsidR="008811FB" w:rsidRPr="00884FFD" w:rsidRDefault="008811FB" w:rsidP="008811FB">
            <w:pPr>
              <w:rPr>
                <w:sz w:val="8"/>
                <w:szCs w:val="8"/>
              </w:rPr>
            </w:pPr>
            <w:r w:rsidRPr="00884FFD">
              <w:rPr>
                <w:sz w:val="8"/>
                <w:szCs w:val="8"/>
              </w:rPr>
              <w:t> </w:t>
            </w:r>
          </w:p>
        </w:tc>
        <w:tc>
          <w:tcPr>
            <w:tcW w:w="1980" w:type="dxa"/>
            <w:shd w:val="clear" w:color="auto" w:fill="BFBFBF" w:themeFill="background1" w:themeFillShade="BF"/>
            <w:hideMark/>
          </w:tcPr>
          <w:p w14:paraId="0135D1F9" w14:textId="77777777" w:rsidR="008811FB" w:rsidRPr="00884FFD" w:rsidRDefault="008811FB" w:rsidP="008811FB">
            <w:pPr>
              <w:rPr>
                <w:sz w:val="8"/>
                <w:szCs w:val="8"/>
              </w:rPr>
            </w:pPr>
            <w:r w:rsidRPr="00884FFD">
              <w:rPr>
                <w:sz w:val="8"/>
                <w:szCs w:val="8"/>
              </w:rPr>
              <w:t> </w:t>
            </w:r>
          </w:p>
        </w:tc>
        <w:tc>
          <w:tcPr>
            <w:tcW w:w="3150" w:type="dxa"/>
            <w:shd w:val="clear" w:color="auto" w:fill="BFBFBF" w:themeFill="background1" w:themeFillShade="BF"/>
            <w:hideMark/>
          </w:tcPr>
          <w:p w14:paraId="08C4EDCA" w14:textId="77777777" w:rsidR="008811FB" w:rsidRPr="00884FFD" w:rsidRDefault="008811FB" w:rsidP="008811FB">
            <w:pPr>
              <w:rPr>
                <w:sz w:val="8"/>
                <w:szCs w:val="8"/>
              </w:rPr>
            </w:pPr>
            <w:r w:rsidRPr="00884FFD">
              <w:rPr>
                <w:sz w:val="8"/>
                <w:szCs w:val="8"/>
              </w:rPr>
              <w:t> </w:t>
            </w:r>
          </w:p>
        </w:tc>
      </w:tr>
      <w:tr w:rsidR="00047E00" w:rsidRPr="005365CC" w14:paraId="4FAA5AB9" w14:textId="77777777" w:rsidTr="00713A9E">
        <w:trPr>
          <w:trHeight w:val="330"/>
        </w:trPr>
        <w:tc>
          <w:tcPr>
            <w:tcW w:w="2049" w:type="dxa"/>
            <w:hideMark/>
          </w:tcPr>
          <w:p w14:paraId="2FF638A0" w14:textId="51049F28" w:rsidR="00047E00" w:rsidRPr="00047E00" w:rsidRDefault="00047E00" w:rsidP="00713A9E">
            <w:pPr>
              <w:rPr>
                <w:color w:val="FF0000"/>
              </w:rPr>
            </w:pPr>
            <w:r w:rsidRPr="00047E00">
              <w:rPr>
                <w:color w:val="FF0000"/>
              </w:rPr>
              <w:t>GUARD</w:t>
            </w:r>
          </w:p>
        </w:tc>
        <w:tc>
          <w:tcPr>
            <w:tcW w:w="1996" w:type="dxa"/>
            <w:hideMark/>
          </w:tcPr>
          <w:p w14:paraId="13E71E68" w14:textId="273238D7" w:rsidR="00047E00" w:rsidRPr="00047E00" w:rsidRDefault="00047E00" w:rsidP="00047E00">
            <w:pPr>
              <w:rPr>
                <w:color w:val="FF0000"/>
              </w:rPr>
            </w:pPr>
            <w:r w:rsidRPr="00047E00">
              <w:rPr>
                <w:color w:val="FF0000"/>
              </w:rPr>
              <w:t xml:space="preserve">807.5250 MHz    </w:t>
            </w:r>
          </w:p>
        </w:tc>
        <w:tc>
          <w:tcPr>
            <w:tcW w:w="1980" w:type="dxa"/>
            <w:hideMark/>
          </w:tcPr>
          <w:p w14:paraId="24862BD0" w14:textId="76293098" w:rsidR="00047E00" w:rsidRPr="00047E00" w:rsidRDefault="00047E00" w:rsidP="00047E00">
            <w:pPr>
              <w:rPr>
                <w:color w:val="FF0000"/>
              </w:rPr>
            </w:pPr>
            <w:r w:rsidRPr="00047E00">
              <w:rPr>
                <w:color w:val="FF0000"/>
              </w:rPr>
              <w:t>852.5250 MHz</w:t>
            </w:r>
          </w:p>
        </w:tc>
        <w:tc>
          <w:tcPr>
            <w:tcW w:w="3150" w:type="dxa"/>
            <w:hideMark/>
          </w:tcPr>
          <w:p w14:paraId="4A4B8E99" w14:textId="13FE7D84" w:rsidR="00047E00" w:rsidRPr="00047E00" w:rsidRDefault="00047E00" w:rsidP="00713A9E">
            <w:pPr>
              <w:rPr>
                <w:color w:val="FF0000"/>
              </w:rPr>
            </w:pPr>
            <w:r w:rsidRPr="00047E00">
              <w:rPr>
                <w:color w:val="FF0000"/>
              </w:rPr>
              <w:t>GUARD</w:t>
            </w:r>
          </w:p>
        </w:tc>
      </w:tr>
      <w:tr w:rsidR="00047E00" w:rsidRPr="00884FFD" w14:paraId="77B6595B" w14:textId="77777777" w:rsidTr="00713A9E">
        <w:trPr>
          <w:trHeight w:val="129"/>
        </w:trPr>
        <w:tc>
          <w:tcPr>
            <w:tcW w:w="2049" w:type="dxa"/>
            <w:shd w:val="clear" w:color="auto" w:fill="BFBFBF" w:themeFill="background1" w:themeFillShade="BF"/>
            <w:hideMark/>
          </w:tcPr>
          <w:p w14:paraId="55674E90" w14:textId="77777777" w:rsidR="00047E00" w:rsidRPr="00884FFD" w:rsidRDefault="00047E00" w:rsidP="00713A9E">
            <w:pPr>
              <w:rPr>
                <w:sz w:val="8"/>
                <w:szCs w:val="8"/>
              </w:rPr>
            </w:pPr>
            <w:r w:rsidRPr="00884FFD">
              <w:rPr>
                <w:sz w:val="8"/>
                <w:szCs w:val="8"/>
              </w:rPr>
              <w:t> </w:t>
            </w:r>
          </w:p>
        </w:tc>
        <w:tc>
          <w:tcPr>
            <w:tcW w:w="1996" w:type="dxa"/>
            <w:shd w:val="clear" w:color="auto" w:fill="BFBFBF" w:themeFill="background1" w:themeFillShade="BF"/>
            <w:hideMark/>
          </w:tcPr>
          <w:p w14:paraId="773DBE9B" w14:textId="77777777" w:rsidR="00047E00" w:rsidRPr="00884FFD" w:rsidRDefault="00047E00" w:rsidP="00713A9E">
            <w:pPr>
              <w:rPr>
                <w:sz w:val="8"/>
                <w:szCs w:val="8"/>
              </w:rPr>
            </w:pPr>
            <w:r w:rsidRPr="00884FFD">
              <w:rPr>
                <w:sz w:val="8"/>
                <w:szCs w:val="8"/>
              </w:rPr>
              <w:t> </w:t>
            </w:r>
          </w:p>
        </w:tc>
        <w:tc>
          <w:tcPr>
            <w:tcW w:w="1980" w:type="dxa"/>
            <w:shd w:val="clear" w:color="auto" w:fill="BFBFBF" w:themeFill="background1" w:themeFillShade="BF"/>
            <w:hideMark/>
          </w:tcPr>
          <w:p w14:paraId="16C6276A" w14:textId="77777777" w:rsidR="00047E00" w:rsidRPr="00884FFD" w:rsidRDefault="00047E00" w:rsidP="00713A9E">
            <w:pPr>
              <w:rPr>
                <w:sz w:val="8"/>
                <w:szCs w:val="8"/>
              </w:rPr>
            </w:pPr>
            <w:r w:rsidRPr="00884FFD">
              <w:rPr>
                <w:sz w:val="8"/>
                <w:szCs w:val="8"/>
              </w:rPr>
              <w:t> </w:t>
            </w:r>
          </w:p>
        </w:tc>
        <w:tc>
          <w:tcPr>
            <w:tcW w:w="3150" w:type="dxa"/>
            <w:shd w:val="clear" w:color="auto" w:fill="BFBFBF" w:themeFill="background1" w:themeFillShade="BF"/>
            <w:hideMark/>
          </w:tcPr>
          <w:p w14:paraId="4AE2BE96" w14:textId="77777777" w:rsidR="00047E00" w:rsidRPr="00884FFD" w:rsidRDefault="00047E00" w:rsidP="00713A9E">
            <w:pPr>
              <w:rPr>
                <w:sz w:val="8"/>
                <w:szCs w:val="8"/>
              </w:rPr>
            </w:pPr>
            <w:r w:rsidRPr="00884FFD">
              <w:rPr>
                <w:sz w:val="8"/>
                <w:szCs w:val="8"/>
              </w:rPr>
              <w:t> </w:t>
            </w:r>
          </w:p>
        </w:tc>
      </w:tr>
      <w:tr w:rsidR="008811FB" w:rsidRPr="005365CC" w14:paraId="2A289130" w14:textId="77777777" w:rsidTr="00713A9E">
        <w:trPr>
          <w:trHeight w:val="330"/>
        </w:trPr>
        <w:tc>
          <w:tcPr>
            <w:tcW w:w="2049" w:type="dxa"/>
            <w:hideMark/>
          </w:tcPr>
          <w:p w14:paraId="7419D79E" w14:textId="77777777" w:rsidR="008811FB" w:rsidRPr="005365CC" w:rsidRDefault="008811FB" w:rsidP="008811FB">
            <w:r w:rsidRPr="005365CC">
              <w:t>Channel Number 116</w:t>
            </w:r>
          </w:p>
        </w:tc>
        <w:tc>
          <w:tcPr>
            <w:tcW w:w="1996" w:type="dxa"/>
            <w:hideMark/>
          </w:tcPr>
          <w:p w14:paraId="1E71BBE7" w14:textId="6D8F574A" w:rsidR="008811FB" w:rsidRPr="005365CC" w:rsidRDefault="008811FB" w:rsidP="008811FB">
            <w:r w:rsidRPr="005365CC">
              <w:t>807.5375 MHz</w:t>
            </w:r>
          </w:p>
        </w:tc>
        <w:tc>
          <w:tcPr>
            <w:tcW w:w="1980" w:type="dxa"/>
            <w:hideMark/>
          </w:tcPr>
          <w:p w14:paraId="0C425394" w14:textId="6B57F78C" w:rsidR="008811FB" w:rsidRPr="005365CC" w:rsidRDefault="008811FB" w:rsidP="00047E00">
            <w:r w:rsidRPr="005365CC">
              <w:t>852</w:t>
            </w:r>
            <w:r w:rsidR="00047E00">
              <w:t>.5</w:t>
            </w:r>
            <w:r w:rsidRPr="005365CC">
              <w:t>375  MHz</w:t>
            </w:r>
          </w:p>
        </w:tc>
        <w:tc>
          <w:tcPr>
            <w:tcW w:w="3150" w:type="dxa"/>
            <w:hideMark/>
          </w:tcPr>
          <w:p w14:paraId="1B8C379F" w14:textId="77777777" w:rsidR="00047E00" w:rsidRDefault="008811FB" w:rsidP="00047E00">
            <w:r w:rsidRPr="005365CC">
              <w:t>FLATHEAD</w:t>
            </w:r>
          </w:p>
          <w:p w14:paraId="62280118" w14:textId="77777777" w:rsidR="00047E00" w:rsidRDefault="008811FB" w:rsidP="00047E00">
            <w:r w:rsidRPr="005365CC">
              <w:t>LIBERTY</w:t>
            </w:r>
          </w:p>
          <w:p w14:paraId="678D1341" w14:textId="44E361B4" w:rsidR="008811FB" w:rsidRPr="005365CC" w:rsidRDefault="008811FB" w:rsidP="00047E00">
            <w:r w:rsidRPr="005365CC">
              <w:t>ROOSEVELT</w:t>
            </w:r>
          </w:p>
        </w:tc>
      </w:tr>
      <w:tr w:rsidR="008811FB" w:rsidRPr="00047E00" w14:paraId="2AB1F6E6" w14:textId="77777777" w:rsidTr="00713A9E">
        <w:trPr>
          <w:trHeight w:val="129"/>
        </w:trPr>
        <w:tc>
          <w:tcPr>
            <w:tcW w:w="2049" w:type="dxa"/>
            <w:shd w:val="clear" w:color="auto" w:fill="BFBFBF" w:themeFill="background1" w:themeFillShade="BF"/>
            <w:hideMark/>
          </w:tcPr>
          <w:p w14:paraId="7156997A" w14:textId="77777777" w:rsidR="008811FB" w:rsidRPr="00047E00" w:rsidRDefault="008811FB" w:rsidP="008811FB">
            <w:pPr>
              <w:rPr>
                <w:sz w:val="8"/>
                <w:szCs w:val="8"/>
              </w:rPr>
            </w:pPr>
            <w:r w:rsidRPr="00047E00">
              <w:rPr>
                <w:sz w:val="8"/>
                <w:szCs w:val="8"/>
              </w:rPr>
              <w:t> </w:t>
            </w:r>
          </w:p>
        </w:tc>
        <w:tc>
          <w:tcPr>
            <w:tcW w:w="1996" w:type="dxa"/>
            <w:shd w:val="clear" w:color="auto" w:fill="BFBFBF" w:themeFill="background1" w:themeFillShade="BF"/>
            <w:hideMark/>
          </w:tcPr>
          <w:p w14:paraId="224AE29F" w14:textId="77777777" w:rsidR="008811FB" w:rsidRPr="00047E00" w:rsidRDefault="008811FB" w:rsidP="008811FB">
            <w:pPr>
              <w:rPr>
                <w:sz w:val="8"/>
                <w:szCs w:val="8"/>
              </w:rPr>
            </w:pPr>
            <w:r w:rsidRPr="00047E00">
              <w:rPr>
                <w:sz w:val="8"/>
                <w:szCs w:val="8"/>
              </w:rPr>
              <w:t> </w:t>
            </w:r>
          </w:p>
        </w:tc>
        <w:tc>
          <w:tcPr>
            <w:tcW w:w="1980" w:type="dxa"/>
            <w:shd w:val="clear" w:color="auto" w:fill="BFBFBF" w:themeFill="background1" w:themeFillShade="BF"/>
            <w:hideMark/>
          </w:tcPr>
          <w:p w14:paraId="2DE4A6A2" w14:textId="77777777" w:rsidR="008811FB" w:rsidRPr="00047E00" w:rsidRDefault="008811FB" w:rsidP="008811FB">
            <w:pPr>
              <w:rPr>
                <w:sz w:val="8"/>
                <w:szCs w:val="8"/>
              </w:rPr>
            </w:pPr>
            <w:r w:rsidRPr="00047E00">
              <w:rPr>
                <w:sz w:val="8"/>
                <w:szCs w:val="8"/>
              </w:rPr>
              <w:t> </w:t>
            </w:r>
          </w:p>
        </w:tc>
        <w:tc>
          <w:tcPr>
            <w:tcW w:w="3150" w:type="dxa"/>
            <w:shd w:val="clear" w:color="auto" w:fill="BFBFBF" w:themeFill="background1" w:themeFillShade="BF"/>
            <w:hideMark/>
          </w:tcPr>
          <w:p w14:paraId="37D96985" w14:textId="77777777" w:rsidR="008811FB" w:rsidRPr="00047E00" w:rsidRDefault="008811FB" w:rsidP="008811FB">
            <w:pPr>
              <w:rPr>
                <w:sz w:val="8"/>
                <w:szCs w:val="8"/>
              </w:rPr>
            </w:pPr>
            <w:r w:rsidRPr="00047E00">
              <w:rPr>
                <w:sz w:val="8"/>
                <w:szCs w:val="8"/>
              </w:rPr>
              <w:t> </w:t>
            </w:r>
          </w:p>
        </w:tc>
      </w:tr>
      <w:tr w:rsidR="008811FB" w:rsidRPr="005365CC" w14:paraId="2B619C9E" w14:textId="77777777" w:rsidTr="00713A9E">
        <w:trPr>
          <w:trHeight w:val="330"/>
        </w:trPr>
        <w:tc>
          <w:tcPr>
            <w:tcW w:w="2049" w:type="dxa"/>
            <w:hideMark/>
          </w:tcPr>
          <w:p w14:paraId="08599865" w14:textId="77777777" w:rsidR="008811FB" w:rsidRPr="005365CC" w:rsidRDefault="008811FB" w:rsidP="008811FB">
            <w:r w:rsidRPr="005365CC">
              <w:t>Channel Number 117</w:t>
            </w:r>
          </w:p>
        </w:tc>
        <w:tc>
          <w:tcPr>
            <w:tcW w:w="1996" w:type="dxa"/>
            <w:hideMark/>
          </w:tcPr>
          <w:p w14:paraId="70380F10" w14:textId="70604CD3" w:rsidR="008811FB" w:rsidRPr="005365CC" w:rsidRDefault="008811FB" w:rsidP="008811FB">
            <w:r w:rsidRPr="005365CC">
              <w:t>807.5500 MHz</w:t>
            </w:r>
          </w:p>
        </w:tc>
        <w:tc>
          <w:tcPr>
            <w:tcW w:w="1980" w:type="dxa"/>
            <w:hideMark/>
          </w:tcPr>
          <w:p w14:paraId="31A6D7BE" w14:textId="52ADA1F5" w:rsidR="008811FB" w:rsidRPr="005365CC" w:rsidRDefault="008811FB" w:rsidP="008811FB">
            <w:r w:rsidRPr="005365CC">
              <w:t>852.5500 MHz</w:t>
            </w:r>
          </w:p>
        </w:tc>
        <w:tc>
          <w:tcPr>
            <w:tcW w:w="3150" w:type="dxa"/>
            <w:hideMark/>
          </w:tcPr>
          <w:p w14:paraId="68AF6279" w14:textId="77777777" w:rsidR="008811FB" w:rsidRPr="005365CC" w:rsidRDefault="008811FB" w:rsidP="008811FB">
            <w:r w:rsidRPr="005365CC">
              <w:t>BLAINE</w:t>
            </w:r>
          </w:p>
        </w:tc>
      </w:tr>
      <w:tr w:rsidR="008811FB" w:rsidRPr="00047E00" w14:paraId="09B73B5B" w14:textId="77777777" w:rsidTr="00713A9E">
        <w:trPr>
          <w:trHeight w:val="129"/>
        </w:trPr>
        <w:tc>
          <w:tcPr>
            <w:tcW w:w="2049" w:type="dxa"/>
            <w:shd w:val="clear" w:color="auto" w:fill="BFBFBF" w:themeFill="background1" w:themeFillShade="BF"/>
            <w:hideMark/>
          </w:tcPr>
          <w:p w14:paraId="5AC21903" w14:textId="77777777" w:rsidR="008811FB" w:rsidRPr="00047E00" w:rsidRDefault="008811FB" w:rsidP="008811FB">
            <w:pPr>
              <w:rPr>
                <w:sz w:val="8"/>
                <w:szCs w:val="8"/>
              </w:rPr>
            </w:pPr>
            <w:r w:rsidRPr="00047E00">
              <w:rPr>
                <w:sz w:val="8"/>
                <w:szCs w:val="8"/>
              </w:rPr>
              <w:t> </w:t>
            </w:r>
          </w:p>
        </w:tc>
        <w:tc>
          <w:tcPr>
            <w:tcW w:w="1996" w:type="dxa"/>
            <w:shd w:val="clear" w:color="auto" w:fill="BFBFBF" w:themeFill="background1" w:themeFillShade="BF"/>
            <w:hideMark/>
          </w:tcPr>
          <w:p w14:paraId="63466A18" w14:textId="77777777" w:rsidR="008811FB" w:rsidRPr="00047E00" w:rsidRDefault="008811FB" w:rsidP="008811FB">
            <w:pPr>
              <w:rPr>
                <w:sz w:val="8"/>
                <w:szCs w:val="8"/>
              </w:rPr>
            </w:pPr>
            <w:r w:rsidRPr="00047E00">
              <w:rPr>
                <w:sz w:val="8"/>
                <w:szCs w:val="8"/>
              </w:rPr>
              <w:t> </w:t>
            </w:r>
          </w:p>
        </w:tc>
        <w:tc>
          <w:tcPr>
            <w:tcW w:w="1980" w:type="dxa"/>
            <w:shd w:val="clear" w:color="auto" w:fill="BFBFBF" w:themeFill="background1" w:themeFillShade="BF"/>
            <w:hideMark/>
          </w:tcPr>
          <w:p w14:paraId="1F610B0A" w14:textId="77777777" w:rsidR="008811FB" w:rsidRPr="00047E00" w:rsidRDefault="008811FB" w:rsidP="008811FB">
            <w:pPr>
              <w:rPr>
                <w:sz w:val="8"/>
                <w:szCs w:val="8"/>
              </w:rPr>
            </w:pPr>
            <w:r w:rsidRPr="00047E00">
              <w:rPr>
                <w:sz w:val="8"/>
                <w:szCs w:val="8"/>
              </w:rPr>
              <w:t> </w:t>
            </w:r>
          </w:p>
        </w:tc>
        <w:tc>
          <w:tcPr>
            <w:tcW w:w="3150" w:type="dxa"/>
            <w:shd w:val="clear" w:color="auto" w:fill="BFBFBF" w:themeFill="background1" w:themeFillShade="BF"/>
            <w:hideMark/>
          </w:tcPr>
          <w:p w14:paraId="68F13CD2" w14:textId="77777777" w:rsidR="008811FB" w:rsidRPr="00047E00" w:rsidRDefault="008811FB" w:rsidP="008811FB">
            <w:pPr>
              <w:rPr>
                <w:sz w:val="8"/>
                <w:szCs w:val="8"/>
              </w:rPr>
            </w:pPr>
            <w:r w:rsidRPr="00047E00">
              <w:rPr>
                <w:sz w:val="8"/>
                <w:szCs w:val="8"/>
              </w:rPr>
              <w:t> </w:t>
            </w:r>
          </w:p>
        </w:tc>
      </w:tr>
      <w:tr w:rsidR="008811FB" w:rsidRPr="005365CC" w14:paraId="7D3B0324" w14:textId="77777777" w:rsidTr="00713A9E">
        <w:trPr>
          <w:trHeight w:val="330"/>
        </w:trPr>
        <w:tc>
          <w:tcPr>
            <w:tcW w:w="2049" w:type="dxa"/>
            <w:hideMark/>
          </w:tcPr>
          <w:p w14:paraId="556CB739" w14:textId="77777777" w:rsidR="008811FB" w:rsidRPr="005365CC" w:rsidRDefault="008811FB" w:rsidP="008811FB">
            <w:r w:rsidRPr="005365CC">
              <w:t>Channel Number 118</w:t>
            </w:r>
          </w:p>
        </w:tc>
        <w:tc>
          <w:tcPr>
            <w:tcW w:w="1996" w:type="dxa"/>
            <w:hideMark/>
          </w:tcPr>
          <w:p w14:paraId="46BDE324" w14:textId="7456D840" w:rsidR="008811FB" w:rsidRPr="005365CC" w:rsidRDefault="008811FB" w:rsidP="008811FB">
            <w:r w:rsidRPr="005365CC">
              <w:t xml:space="preserve">807.5625 MHz   </w:t>
            </w:r>
          </w:p>
        </w:tc>
        <w:tc>
          <w:tcPr>
            <w:tcW w:w="1980" w:type="dxa"/>
            <w:hideMark/>
          </w:tcPr>
          <w:p w14:paraId="7DBFC952" w14:textId="43FB57BF" w:rsidR="008811FB" w:rsidRPr="005365CC" w:rsidRDefault="008811FB" w:rsidP="008811FB">
            <w:r w:rsidRPr="005365CC">
              <w:t>852.5625 MHz</w:t>
            </w:r>
          </w:p>
        </w:tc>
        <w:tc>
          <w:tcPr>
            <w:tcW w:w="3150" w:type="dxa"/>
            <w:hideMark/>
          </w:tcPr>
          <w:p w14:paraId="37B0D557" w14:textId="77777777" w:rsidR="00047E00" w:rsidRDefault="008811FB" w:rsidP="00047E00">
            <w:r w:rsidRPr="005365CC">
              <w:t>DANIELS</w:t>
            </w:r>
          </w:p>
          <w:p w14:paraId="09980DA0" w14:textId="77777777" w:rsidR="00047E00" w:rsidRDefault="008811FB" w:rsidP="00047E00">
            <w:r w:rsidRPr="005365CC">
              <w:t>MISSOULA</w:t>
            </w:r>
          </w:p>
          <w:p w14:paraId="419B488C" w14:textId="78C07010" w:rsidR="008811FB" w:rsidRPr="005365CC" w:rsidRDefault="008811FB" w:rsidP="00047E00">
            <w:r w:rsidRPr="005365CC">
              <w:t>TOOLE</w:t>
            </w:r>
          </w:p>
        </w:tc>
      </w:tr>
      <w:tr w:rsidR="008811FB" w:rsidRPr="00047E00" w14:paraId="258FD4AD" w14:textId="77777777" w:rsidTr="00713A9E">
        <w:trPr>
          <w:trHeight w:val="129"/>
        </w:trPr>
        <w:tc>
          <w:tcPr>
            <w:tcW w:w="2049" w:type="dxa"/>
            <w:shd w:val="clear" w:color="auto" w:fill="BFBFBF" w:themeFill="background1" w:themeFillShade="BF"/>
            <w:hideMark/>
          </w:tcPr>
          <w:p w14:paraId="5BF46593" w14:textId="77777777" w:rsidR="008811FB" w:rsidRPr="00047E00" w:rsidRDefault="008811FB" w:rsidP="008811FB">
            <w:pPr>
              <w:rPr>
                <w:sz w:val="8"/>
                <w:szCs w:val="8"/>
              </w:rPr>
            </w:pPr>
            <w:r w:rsidRPr="00047E00">
              <w:rPr>
                <w:sz w:val="8"/>
                <w:szCs w:val="8"/>
              </w:rPr>
              <w:t> </w:t>
            </w:r>
          </w:p>
        </w:tc>
        <w:tc>
          <w:tcPr>
            <w:tcW w:w="1996" w:type="dxa"/>
            <w:shd w:val="clear" w:color="auto" w:fill="BFBFBF" w:themeFill="background1" w:themeFillShade="BF"/>
            <w:hideMark/>
          </w:tcPr>
          <w:p w14:paraId="49E9AF03" w14:textId="77777777" w:rsidR="008811FB" w:rsidRPr="00047E00" w:rsidRDefault="008811FB" w:rsidP="008811FB">
            <w:pPr>
              <w:rPr>
                <w:sz w:val="8"/>
                <w:szCs w:val="8"/>
              </w:rPr>
            </w:pPr>
            <w:r w:rsidRPr="00047E00">
              <w:rPr>
                <w:sz w:val="8"/>
                <w:szCs w:val="8"/>
              </w:rPr>
              <w:t> </w:t>
            </w:r>
          </w:p>
        </w:tc>
        <w:tc>
          <w:tcPr>
            <w:tcW w:w="1980" w:type="dxa"/>
            <w:shd w:val="clear" w:color="auto" w:fill="BFBFBF" w:themeFill="background1" w:themeFillShade="BF"/>
            <w:hideMark/>
          </w:tcPr>
          <w:p w14:paraId="24EBF489" w14:textId="77777777" w:rsidR="008811FB" w:rsidRPr="00047E00" w:rsidRDefault="008811FB" w:rsidP="008811FB">
            <w:pPr>
              <w:rPr>
                <w:sz w:val="8"/>
                <w:szCs w:val="8"/>
              </w:rPr>
            </w:pPr>
            <w:r w:rsidRPr="00047E00">
              <w:rPr>
                <w:sz w:val="8"/>
                <w:szCs w:val="8"/>
              </w:rPr>
              <w:t> </w:t>
            </w:r>
          </w:p>
        </w:tc>
        <w:tc>
          <w:tcPr>
            <w:tcW w:w="3150" w:type="dxa"/>
            <w:shd w:val="clear" w:color="auto" w:fill="BFBFBF" w:themeFill="background1" w:themeFillShade="BF"/>
            <w:hideMark/>
          </w:tcPr>
          <w:p w14:paraId="0B10FB92" w14:textId="77777777" w:rsidR="008811FB" w:rsidRPr="00047E00" w:rsidRDefault="008811FB" w:rsidP="008811FB">
            <w:pPr>
              <w:rPr>
                <w:sz w:val="8"/>
                <w:szCs w:val="8"/>
              </w:rPr>
            </w:pPr>
            <w:r w:rsidRPr="00047E00">
              <w:rPr>
                <w:sz w:val="8"/>
                <w:szCs w:val="8"/>
              </w:rPr>
              <w:t> </w:t>
            </w:r>
          </w:p>
        </w:tc>
      </w:tr>
      <w:tr w:rsidR="008811FB" w:rsidRPr="005365CC" w14:paraId="623ABFC8" w14:textId="77777777" w:rsidTr="00713A9E">
        <w:trPr>
          <w:trHeight w:val="330"/>
        </w:trPr>
        <w:tc>
          <w:tcPr>
            <w:tcW w:w="2049" w:type="dxa"/>
            <w:hideMark/>
          </w:tcPr>
          <w:p w14:paraId="19DEB303" w14:textId="77777777" w:rsidR="008811FB" w:rsidRPr="005365CC" w:rsidRDefault="008811FB" w:rsidP="008811FB">
            <w:r w:rsidRPr="005365CC">
              <w:t>Channel Number 119</w:t>
            </w:r>
          </w:p>
        </w:tc>
        <w:tc>
          <w:tcPr>
            <w:tcW w:w="1996" w:type="dxa"/>
            <w:hideMark/>
          </w:tcPr>
          <w:p w14:paraId="0F863C7B" w14:textId="100A3ABF" w:rsidR="008811FB" w:rsidRPr="005365CC" w:rsidRDefault="008811FB" w:rsidP="008811FB">
            <w:r w:rsidRPr="005365CC">
              <w:t xml:space="preserve">807.5750 MHz    </w:t>
            </w:r>
          </w:p>
        </w:tc>
        <w:tc>
          <w:tcPr>
            <w:tcW w:w="1980" w:type="dxa"/>
            <w:hideMark/>
          </w:tcPr>
          <w:p w14:paraId="2BCAEB9D" w14:textId="2CFFE2FC" w:rsidR="008811FB" w:rsidRPr="005365CC" w:rsidRDefault="008811FB" w:rsidP="008811FB">
            <w:r w:rsidRPr="005365CC">
              <w:t>852.5750 MHz</w:t>
            </w:r>
          </w:p>
        </w:tc>
        <w:tc>
          <w:tcPr>
            <w:tcW w:w="3150" w:type="dxa"/>
            <w:hideMark/>
          </w:tcPr>
          <w:p w14:paraId="7DBBD273" w14:textId="77777777" w:rsidR="00047E00" w:rsidRDefault="008811FB" w:rsidP="00047E00">
            <w:r w:rsidRPr="005365CC">
              <w:t>HILL</w:t>
            </w:r>
          </w:p>
          <w:p w14:paraId="22BDB0F7" w14:textId="5D360DC9" w:rsidR="008811FB" w:rsidRPr="005365CC" w:rsidRDefault="008811FB" w:rsidP="00047E00">
            <w:r w:rsidRPr="005365CC">
              <w:t>LINCOLN</w:t>
            </w:r>
          </w:p>
        </w:tc>
      </w:tr>
      <w:tr w:rsidR="004E418D" w:rsidRPr="005365CC" w14:paraId="4E2E835B" w14:textId="77777777" w:rsidTr="008038B6">
        <w:trPr>
          <w:trHeight w:val="330"/>
        </w:trPr>
        <w:tc>
          <w:tcPr>
            <w:tcW w:w="2049" w:type="dxa"/>
            <w:shd w:val="clear" w:color="auto" w:fill="C6D9F1" w:themeFill="text2" w:themeFillTint="33"/>
            <w:noWrap/>
            <w:hideMark/>
          </w:tcPr>
          <w:p w14:paraId="2A7DAF64"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32BE4667"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489FA44D"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2F6EF15F" w14:textId="77777777" w:rsidR="004E418D" w:rsidRPr="005365CC" w:rsidRDefault="004E418D" w:rsidP="008038B6">
            <w:pPr>
              <w:jc w:val="center"/>
            </w:pPr>
            <w:r>
              <w:t>USAGE/COUNTIES</w:t>
            </w:r>
          </w:p>
        </w:tc>
      </w:tr>
      <w:tr w:rsidR="008811FB" w:rsidRPr="005365CC" w14:paraId="3FD411E6" w14:textId="77777777" w:rsidTr="00713A9E">
        <w:trPr>
          <w:trHeight w:val="330"/>
        </w:trPr>
        <w:tc>
          <w:tcPr>
            <w:tcW w:w="2049" w:type="dxa"/>
            <w:hideMark/>
          </w:tcPr>
          <w:p w14:paraId="76F89B84" w14:textId="77777777" w:rsidR="008811FB" w:rsidRPr="005365CC" w:rsidRDefault="008811FB" w:rsidP="008811FB">
            <w:r w:rsidRPr="005365CC">
              <w:t>Channel Number 120</w:t>
            </w:r>
          </w:p>
        </w:tc>
        <w:tc>
          <w:tcPr>
            <w:tcW w:w="1996" w:type="dxa"/>
            <w:hideMark/>
          </w:tcPr>
          <w:p w14:paraId="3A72FCC8" w14:textId="4E2300A4" w:rsidR="008811FB" w:rsidRPr="005365CC" w:rsidRDefault="008811FB" w:rsidP="00047E00">
            <w:r w:rsidRPr="005365CC">
              <w:t>807.58</w:t>
            </w:r>
            <w:r w:rsidR="00047E00">
              <w:t>7</w:t>
            </w:r>
            <w:r w:rsidRPr="005365CC">
              <w:t xml:space="preserve">5 MHz   </w:t>
            </w:r>
          </w:p>
        </w:tc>
        <w:tc>
          <w:tcPr>
            <w:tcW w:w="1980" w:type="dxa"/>
            <w:hideMark/>
          </w:tcPr>
          <w:p w14:paraId="685858CC" w14:textId="4DB0EC5A" w:rsidR="008811FB" w:rsidRPr="005365CC" w:rsidRDefault="008811FB" w:rsidP="008811FB">
            <w:r w:rsidRPr="005365CC">
              <w:t>852.5875 MHz</w:t>
            </w:r>
          </w:p>
        </w:tc>
        <w:tc>
          <w:tcPr>
            <w:tcW w:w="3150" w:type="dxa"/>
            <w:hideMark/>
          </w:tcPr>
          <w:p w14:paraId="6C0F37C1" w14:textId="77777777" w:rsidR="00047E00" w:rsidRDefault="008811FB" w:rsidP="00047E00">
            <w:r w:rsidRPr="005365CC">
              <w:t>PHILLIPS</w:t>
            </w:r>
          </w:p>
          <w:p w14:paraId="73DF9B76" w14:textId="77777777" w:rsidR="00047E00" w:rsidRDefault="008811FB" w:rsidP="00047E00">
            <w:r w:rsidRPr="005365CC">
              <w:t>PONDERA</w:t>
            </w:r>
          </w:p>
          <w:p w14:paraId="205389A4" w14:textId="5D392224" w:rsidR="008811FB" w:rsidRPr="005365CC" w:rsidRDefault="008811FB" w:rsidP="00047E00">
            <w:r w:rsidRPr="005365CC">
              <w:t>SHERIDAN</w:t>
            </w:r>
          </w:p>
        </w:tc>
      </w:tr>
      <w:tr w:rsidR="008811FB" w:rsidRPr="00047E00" w14:paraId="7C31C8AA" w14:textId="77777777" w:rsidTr="00713A9E">
        <w:trPr>
          <w:trHeight w:val="129"/>
        </w:trPr>
        <w:tc>
          <w:tcPr>
            <w:tcW w:w="2049" w:type="dxa"/>
            <w:shd w:val="clear" w:color="auto" w:fill="BFBFBF" w:themeFill="background1" w:themeFillShade="BF"/>
            <w:hideMark/>
          </w:tcPr>
          <w:p w14:paraId="45BF7CAC" w14:textId="77777777" w:rsidR="008811FB" w:rsidRPr="00047E00" w:rsidRDefault="008811FB" w:rsidP="008811FB">
            <w:pPr>
              <w:rPr>
                <w:sz w:val="8"/>
                <w:szCs w:val="8"/>
              </w:rPr>
            </w:pPr>
            <w:r w:rsidRPr="00047E00">
              <w:rPr>
                <w:sz w:val="8"/>
                <w:szCs w:val="8"/>
              </w:rPr>
              <w:t> </w:t>
            </w:r>
          </w:p>
        </w:tc>
        <w:tc>
          <w:tcPr>
            <w:tcW w:w="1996" w:type="dxa"/>
            <w:shd w:val="clear" w:color="auto" w:fill="BFBFBF" w:themeFill="background1" w:themeFillShade="BF"/>
            <w:hideMark/>
          </w:tcPr>
          <w:p w14:paraId="5E1E9D56" w14:textId="77777777" w:rsidR="008811FB" w:rsidRPr="00047E00" w:rsidRDefault="008811FB" w:rsidP="008811FB">
            <w:pPr>
              <w:rPr>
                <w:sz w:val="8"/>
                <w:szCs w:val="8"/>
              </w:rPr>
            </w:pPr>
            <w:r w:rsidRPr="00047E00">
              <w:rPr>
                <w:sz w:val="8"/>
                <w:szCs w:val="8"/>
              </w:rPr>
              <w:t> </w:t>
            </w:r>
          </w:p>
        </w:tc>
        <w:tc>
          <w:tcPr>
            <w:tcW w:w="1980" w:type="dxa"/>
            <w:shd w:val="clear" w:color="auto" w:fill="BFBFBF" w:themeFill="background1" w:themeFillShade="BF"/>
            <w:hideMark/>
          </w:tcPr>
          <w:p w14:paraId="5786D7B0" w14:textId="77777777" w:rsidR="008811FB" w:rsidRPr="00047E00" w:rsidRDefault="008811FB" w:rsidP="008811FB">
            <w:pPr>
              <w:rPr>
                <w:sz w:val="8"/>
                <w:szCs w:val="8"/>
              </w:rPr>
            </w:pPr>
            <w:r w:rsidRPr="00047E00">
              <w:rPr>
                <w:sz w:val="8"/>
                <w:szCs w:val="8"/>
              </w:rPr>
              <w:t> </w:t>
            </w:r>
          </w:p>
        </w:tc>
        <w:tc>
          <w:tcPr>
            <w:tcW w:w="3150" w:type="dxa"/>
            <w:shd w:val="clear" w:color="auto" w:fill="BFBFBF" w:themeFill="background1" w:themeFillShade="BF"/>
            <w:hideMark/>
          </w:tcPr>
          <w:p w14:paraId="6B0D66E8" w14:textId="77777777" w:rsidR="008811FB" w:rsidRPr="00047E00" w:rsidRDefault="008811FB" w:rsidP="008811FB">
            <w:pPr>
              <w:rPr>
                <w:sz w:val="8"/>
                <w:szCs w:val="8"/>
              </w:rPr>
            </w:pPr>
            <w:r w:rsidRPr="00047E00">
              <w:rPr>
                <w:sz w:val="8"/>
                <w:szCs w:val="8"/>
              </w:rPr>
              <w:t> </w:t>
            </w:r>
          </w:p>
        </w:tc>
      </w:tr>
      <w:tr w:rsidR="008811FB" w:rsidRPr="005365CC" w14:paraId="714EF542" w14:textId="77777777" w:rsidTr="00713A9E">
        <w:trPr>
          <w:trHeight w:val="330"/>
        </w:trPr>
        <w:tc>
          <w:tcPr>
            <w:tcW w:w="2049" w:type="dxa"/>
            <w:hideMark/>
          </w:tcPr>
          <w:p w14:paraId="1CEC21AA" w14:textId="77777777" w:rsidR="008811FB" w:rsidRPr="005365CC" w:rsidRDefault="008811FB" w:rsidP="008811FB">
            <w:r w:rsidRPr="005365CC">
              <w:t>Channel Number 121</w:t>
            </w:r>
          </w:p>
        </w:tc>
        <w:tc>
          <w:tcPr>
            <w:tcW w:w="1996" w:type="dxa"/>
            <w:hideMark/>
          </w:tcPr>
          <w:p w14:paraId="29D42CA2" w14:textId="623BD143" w:rsidR="008811FB" w:rsidRPr="005365CC" w:rsidRDefault="008811FB" w:rsidP="008811FB">
            <w:r w:rsidRPr="005365CC">
              <w:t>807.6000 MHz</w:t>
            </w:r>
          </w:p>
        </w:tc>
        <w:tc>
          <w:tcPr>
            <w:tcW w:w="1980" w:type="dxa"/>
            <w:hideMark/>
          </w:tcPr>
          <w:p w14:paraId="4BC10D54" w14:textId="53FC2AFA" w:rsidR="008811FB" w:rsidRPr="005365CC" w:rsidRDefault="008811FB" w:rsidP="008811FB">
            <w:r w:rsidRPr="005365CC">
              <w:t>852.6000 MHz</w:t>
            </w:r>
          </w:p>
        </w:tc>
        <w:tc>
          <w:tcPr>
            <w:tcW w:w="3150" w:type="dxa"/>
            <w:hideMark/>
          </w:tcPr>
          <w:p w14:paraId="48293E7C" w14:textId="7E5DB540" w:rsidR="008811FB" w:rsidRPr="005365CC" w:rsidRDefault="00047E00" w:rsidP="008811FB">
            <w:r w:rsidRPr="00047E00">
              <w:rPr>
                <w:color w:val="548DD4" w:themeColor="text2" w:themeTint="99"/>
              </w:rPr>
              <w:t>UNASSIGNED</w:t>
            </w:r>
          </w:p>
        </w:tc>
      </w:tr>
      <w:tr w:rsidR="008811FB" w:rsidRPr="00047E00" w14:paraId="302767C9" w14:textId="77777777" w:rsidTr="00713A9E">
        <w:trPr>
          <w:trHeight w:val="64"/>
        </w:trPr>
        <w:tc>
          <w:tcPr>
            <w:tcW w:w="2049" w:type="dxa"/>
            <w:shd w:val="clear" w:color="auto" w:fill="BFBFBF" w:themeFill="background1" w:themeFillShade="BF"/>
            <w:hideMark/>
          </w:tcPr>
          <w:p w14:paraId="7D23D97D" w14:textId="77777777" w:rsidR="008811FB" w:rsidRPr="00047E00" w:rsidRDefault="008811FB" w:rsidP="008811FB">
            <w:pPr>
              <w:rPr>
                <w:sz w:val="8"/>
                <w:szCs w:val="8"/>
              </w:rPr>
            </w:pPr>
            <w:r w:rsidRPr="00047E00">
              <w:rPr>
                <w:sz w:val="8"/>
                <w:szCs w:val="8"/>
              </w:rPr>
              <w:t> </w:t>
            </w:r>
          </w:p>
        </w:tc>
        <w:tc>
          <w:tcPr>
            <w:tcW w:w="1996" w:type="dxa"/>
            <w:shd w:val="clear" w:color="auto" w:fill="BFBFBF" w:themeFill="background1" w:themeFillShade="BF"/>
            <w:hideMark/>
          </w:tcPr>
          <w:p w14:paraId="635B7BA1" w14:textId="77777777" w:rsidR="008811FB" w:rsidRPr="00047E00" w:rsidRDefault="008811FB" w:rsidP="008811FB">
            <w:pPr>
              <w:rPr>
                <w:sz w:val="8"/>
                <w:szCs w:val="8"/>
              </w:rPr>
            </w:pPr>
            <w:r w:rsidRPr="00047E00">
              <w:rPr>
                <w:sz w:val="8"/>
                <w:szCs w:val="8"/>
              </w:rPr>
              <w:t> </w:t>
            </w:r>
          </w:p>
        </w:tc>
        <w:tc>
          <w:tcPr>
            <w:tcW w:w="1980" w:type="dxa"/>
            <w:shd w:val="clear" w:color="auto" w:fill="BFBFBF" w:themeFill="background1" w:themeFillShade="BF"/>
            <w:hideMark/>
          </w:tcPr>
          <w:p w14:paraId="47A2CCFE" w14:textId="77777777" w:rsidR="008811FB" w:rsidRPr="00047E00" w:rsidRDefault="008811FB" w:rsidP="008811FB">
            <w:pPr>
              <w:rPr>
                <w:sz w:val="8"/>
                <w:szCs w:val="8"/>
              </w:rPr>
            </w:pPr>
            <w:r w:rsidRPr="00047E00">
              <w:rPr>
                <w:sz w:val="8"/>
                <w:szCs w:val="8"/>
              </w:rPr>
              <w:t> </w:t>
            </w:r>
          </w:p>
        </w:tc>
        <w:tc>
          <w:tcPr>
            <w:tcW w:w="3150" w:type="dxa"/>
            <w:shd w:val="clear" w:color="auto" w:fill="BFBFBF" w:themeFill="background1" w:themeFillShade="BF"/>
            <w:hideMark/>
          </w:tcPr>
          <w:p w14:paraId="4B9F0FA1" w14:textId="77777777" w:rsidR="008811FB" w:rsidRPr="00047E00" w:rsidRDefault="008811FB" w:rsidP="008811FB">
            <w:pPr>
              <w:rPr>
                <w:sz w:val="8"/>
                <w:szCs w:val="8"/>
              </w:rPr>
            </w:pPr>
            <w:r w:rsidRPr="00047E00">
              <w:rPr>
                <w:sz w:val="8"/>
                <w:szCs w:val="8"/>
              </w:rPr>
              <w:t> </w:t>
            </w:r>
          </w:p>
        </w:tc>
      </w:tr>
      <w:tr w:rsidR="008811FB" w:rsidRPr="005365CC" w14:paraId="09F4EE97" w14:textId="77777777" w:rsidTr="00713A9E">
        <w:trPr>
          <w:trHeight w:val="330"/>
        </w:trPr>
        <w:tc>
          <w:tcPr>
            <w:tcW w:w="2049" w:type="dxa"/>
            <w:hideMark/>
          </w:tcPr>
          <w:p w14:paraId="72C54AC1" w14:textId="77777777" w:rsidR="008811FB" w:rsidRPr="005365CC" w:rsidRDefault="008811FB" w:rsidP="008811FB">
            <w:r w:rsidRPr="005365CC">
              <w:t>Channel Number 122</w:t>
            </w:r>
          </w:p>
        </w:tc>
        <w:tc>
          <w:tcPr>
            <w:tcW w:w="1996" w:type="dxa"/>
            <w:hideMark/>
          </w:tcPr>
          <w:p w14:paraId="15D1CBEC" w14:textId="37FDE182" w:rsidR="008811FB" w:rsidRPr="005365CC" w:rsidRDefault="008811FB" w:rsidP="008811FB">
            <w:r w:rsidRPr="005365CC">
              <w:t xml:space="preserve">807.6125 MHz   </w:t>
            </w:r>
          </w:p>
        </w:tc>
        <w:tc>
          <w:tcPr>
            <w:tcW w:w="1980" w:type="dxa"/>
            <w:hideMark/>
          </w:tcPr>
          <w:p w14:paraId="2C88CF50" w14:textId="75344578" w:rsidR="008811FB" w:rsidRPr="005365CC" w:rsidRDefault="008811FB" w:rsidP="008811FB">
            <w:r w:rsidRPr="005365CC">
              <w:t>852.6125 MHz</w:t>
            </w:r>
          </w:p>
        </w:tc>
        <w:tc>
          <w:tcPr>
            <w:tcW w:w="3150" w:type="dxa"/>
            <w:hideMark/>
          </w:tcPr>
          <w:p w14:paraId="18C8CA8F" w14:textId="77777777" w:rsidR="00047E00" w:rsidRDefault="008811FB" w:rsidP="00047E00">
            <w:r w:rsidRPr="005365CC">
              <w:t>CHOUTEAU</w:t>
            </w:r>
          </w:p>
          <w:p w14:paraId="1B945E2F" w14:textId="77777777" w:rsidR="00047E00" w:rsidRDefault="008811FB" w:rsidP="00047E00">
            <w:r w:rsidRPr="005365CC">
              <w:t>FLATHEAD</w:t>
            </w:r>
          </w:p>
          <w:p w14:paraId="1785FAD8" w14:textId="1D713895" w:rsidR="008811FB" w:rsidRPr="005365CC" w:rsidRDefault="008811FB" w:rsidP="00047E00">
            <w:r w:rsidRPr="005365CC">
              <w:t>VALLEY</w:t>
            </w:r>
          </w:p>
        </w:tc>
      </w:tr>
      <w:tr w:rsidR="008811FB" w:rsidRPr="00713A9E" w14:paraId="75ADD0C1" w14:textId="77777777" w:rsidTr="00713A9E">
        <w:trPr>
          <w:trHeight w:val="129"/>
        </w:trPr>
        <w:tc>
          <w:tcPr>
            <w:tcW w:w="2049" w:type="dxa"/>
            <w:shd w:val="clear" w:color="auto" w:fill="BFBFBF" w:themeFill="background1" w:themeFillShade="BF"/>
            <w:hideMark/>
          </w:tcPr>
          <w:p w14:paraId="1471BA3A"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6A01EC5B"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66D53C1E"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1D703BAB" w14:textId="77777777" w:rsidR="008811FB" w:rsidRPr="00713A9E" w:rsidRDefault="008811FB" w:rsidP="008811FB">
            <w:pPr>
              <w:rPr>
                <w:sz w:val="8"/>
                <w:szCs w:val="8"/>
              </w:rPr>
            </w:pPr>
            <w:r w:rsidRPr="00713A9E">
              <w:rPr>
                <w:sz w:val="8"/>
                <w:szCs w:val="8"/>
              </w:rPr>
              <w:t> </w:t>
            </w:r>
          </w:p>
        </w:tc>
      </w:tr>
      <w:tr w:rsidR="008811FB" w:rsidRPr="005365CC" w14:paraId="7DEB2E2A" w14:textId="77777777" w:rsidTr="00713A9E">
        <w:trPr>
          <w:trHeight w:val="330"/>
        </w:trPr>
        <w:tc>
          <w:tcPr>
            <w:tcW w:w="2049" w:type="dxa"/>
            <w:hideMark/>
          </w:tcPr>
          <w:p w14:paraId="282E80D0" w14:textId="77777777" w:rsidR="008811FB" w:rsidRPr="005365CC" w:rsidRDefault="008811FB" w:rsidP="008811FB">
            <w:r w:rsidRPr="005365CC">
              <w:t>Channel Number 123</w:t>
            </w:r>
          </w:p>
        </w:tc>
        <w:tc>
          <w:tcPr>
            <w:tcW w:w="1996" w:type="dxa"/>
            <w:hideMark/>
          </w:tcPr>
          <w:p w14:paraId="1B10796A" w14:textId="198E97DA" w:rsidR="008811FB" w:rsidRPr="005365CC" w:rsidRDefault="008811FB" w:rsidP="008811FB">
            <w:r w:rsidRPr="005365CC">
              <w:t xml:space="preserve">807.6250 MHz    </w:t>
            </w:r>
          </w:p>
        </w:tc>
        <w:tc>
          <w:tcPr>
            <w:tcW w:w="1980" w:type="dxa"/>
            <w:hideMark/>
          </w:tcPr>
          <w:p w14:paraId="620EA6C8" w14:textId="6A85C467" w:rsidR="008811FB" w:rsidRPr="005365CC" w:rsidRDefault="008811FB" w:rsidP="008811FB">
            <w:r w:rsidRPr="005365CC">
              <w:t>852.6250 MHz</w:t>
            </w:r>
          </w:p>
        </w:tc>
        <w:tc>
          <w:tcPr>
            <w:tcW w:w="3150" w:type="dxa"/>
            <w:hideMark/>
          </w:tcPr>
          <w:p w14:paraId="6721273D" w14:textId="77777777" w:rsidR="008811FB" w:rsidRPr="005365CC" w:rsidRDefault="008811FB" w:rsidP="008811FB">
            <w:r w:rsidRPr="00713A9E">
              <w:rPr>
                <w:color w:val="FF0000"/>
              </w:rPr>
              <w:t>Reserved for GUARD</w:t>
            </w:r>
          </w:p>
        </w:tc>
      </w:tr>
      <w:tr w:rsidR="008811FB" w:rsidRPr="00713A9E" w14:paraId="070942C1" w14:textId="77777777" w:rsidTr="00713A9E">
        <w:trPr>
          <w:trHeight w:val="129"/>
        </w:trPr>
        <w:tc>
          <w:tcPr>
            <w:tcW w:w="2049" w:type="dxa"/>
            <w:shd w:val="clear" w:color="auto" w:fill="BFBFBF" w:themeFill="background1" w:themeFillShade="BF"/>
            <w:hideMark/>
          </w:tcPr>
          <w:p w14:paraId="42570DC0"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20B74868"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32618676"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62703E0C" w14:textId="77777777" w:rsidR="008811FB" w:rsidRPr="00713A9E" w:rsidRDefault="008811FB" w:rsidP="008811FB">
            <w:pPr>
              <w:rPr>
                <w:sz w:val="8"/>
                <w:szCs w:val="8"/>
              </w:rPr>
            </w:pPr>
            <w:r w:rsidRPr="00713A9E">
              <w:rPr>
                <w:sz w:val="8"/>
                <w:szCs w:val="8"/>
              </w:rPr>
              <w:t> </w:t>
            </w:r>
          </w:p>
        </w:tc>
      </w:tr>
      <w:tr w:rsidR="008811FB" w:rsidRPr="005365CC" w14:paraId="3B35FF0F" w14:textId="77777777" w:rsidTr="00713A9E">
        <w:trPr>
          <w:trHeight w:val="330"/>
        </w:trPr>
        <w:tc>
          <w:tcPr>
            <w:tcW w:w="2049" w:type="dxa"/>
            <w:hideMark/>
          </w:tcPr>
          <w:p w14:paraId="0952AB47" w14:textId="77777777" w:rsidR="008811FB" w:rsidRPr="005365CC" w:rsidRDefault="008811FB" w:rsidP="008811FB">
            <w:r w:rsidRPr="005365CC">
              <w:t>Channel Number 124</w:t>
            </w:r>
          </w:p>
        </w:tc>
        <w:tc>
          <w:tcPr>
            <w:tcW w:w="1996" w:type="dxa"/>
            <w:hideMark/>
          </w:tcPr>
          <w:p w14:paraId="43816902" w14:textId="6C9FA193" w:rsidR="008811FB" w:rsidRPr="005365CC" w:rsidRDefault="008811FB" w:rsidP="008811FB">
            <w:r w:rsidRPr="005365CC">
              <w:t xml:space="preserve">807.6375 MHz    </w:t>
            </w:r>
          </w:p>
        </w:tc>
        <w:tc>
          <w:tcPr>
            <w:tcW w:w="1980" w:type="dxa"/>
            <w:hideMark/>
          </w:tcPr>
          <w:p w14:paraId="56A63DA1" w14:textId="74323595" w:rsidR="008811FB" w:rsidRPr="005365CC" w:rsidRDefault="008811FB" w:rsidP="008811FB">
            <w:r w:rsidRPr="005365CC">
              <w:t>852.6375 MHz</w:t>
            </w:r>
          </w:p>
        </w:tc>
        <w:tc>
          <w:tcPr>
            <w:tcW w:w="3150" w:type="dxa"/>
            <w:hideMark/>
          </w:tcPr>
          <w:p w14:paraId="42972367" w14:textId="77777777" w:rsidR="008811FB" w:rsidRPr="00713A9E" w:rsidRDefault="008811FB" w:rsidP="008811FB">
            <w:pPr>
              <w:rPr>
                <w:color w:val="FF0000"/>
              </w:rPr>
            </w:pPr>
            <w:r w:rsidRPr="00713A9E">
              <w:rPr>
                <w:color w:val="FF0000"/>
              </w:rPr>
              <w:t>Reserved for IIM BLOCK 1</w:t>
            </w:r>
          </w:p>
        </w:tc>
      </w:tr>
      <w:tr w:rsidR="008811FB" w:rsidRPr="00713A9E" w14:paraId="3F027B9B" w14:textId="77777777" w:rsidTr="00713A9E">
        <w:trPr>
          <w:trHeight w:val="129"/>
        </w:trPr>
        <w:tc>
          <w:tcPr>
            <w:tcW w:w="2049" w:type="dxa"/>
            <w:shd w:val="clear" w:color="auto" w:fill="BFBFBF" w:themeFill="background1" w:themeFillShade="BF"/>
            <w:hideMark/>
          </w:tcPr>
          <w:p w14:paraId="2186B7B8"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4842DC71"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480FC9A5"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20B79CAE" w14:textId="77777777" w:rsidR="008811FB" w:rsidRPr="00713A9E" w:rsidRDefault="008811FB" w:rsidP="008811FB">
            <w:pPr>
              <w:rPr>
                <w:color w:val="FF0000"/>
                <w:sz w:val="8"/>
                <w:szCs w:val="8"/>
              </w:rPr>
            </w:pPr>
            <w:r w:rsidRPr="00713A9E">
              <w:rPr>
                <w:color w:val="FF0000"/>
                <w:sz w:val="8"/>
                <w:szCs w:val="8"/>
              </w:rPr>
              <w:t> </w:t>
            </w:r>
          </w:p>
        </w:tc>
      </w:tr>
      <w:tr w:rsidR="008811FB" w:rsidRPr="005365CC" w14:paraId="4A027BCF" w14:textId="77777777" w:rsidTr="00713A9E">
        <w:trPr>
          <w:trHeight w:val="330"/>
        </w:trPr>
        <w:tc>
          <w:tcPr>
            <w:tcW w:w="2049" w:type="dxa"/>
            <w:hideMark/>
          </w:tcPr>
          <w:p w14:paraId="5D4CAC38" w14:textId="77777777" w:rsidR="008811FB" w:rsidRPr="005365CC" w:rsidRDefault="008811FB" w:rsidP="008811FB">
            <w:r w:rsidRPr="005365CC">
              <w:t>Channel Number 125</w:t>
            </w:r>
          </w:p>
        </w:tc>
        <w:tc>
          <w:tcPr>
            <w:tcW w:w="1996" w:type="dxa"/>
            <w:hideMark/>
          </w:tcPr>
          <w:p w14:paraId="6177C20C" w14:textId="4876BFAA" w:rsidR="008811FB" w:rsidRPr="005365CC" w:rsidRDefault="008811FB" w:rsidP="008811FB">
            <w:r w:rsidRPr="005365CC">
              <w:t xml:space="preserve">807.6500 MHz     </w:t>
            </w:r>
          </w:p>
        </w:tc>
        <w:tc>
          <w:tcPr>
            <w:tcW w:w="1980" w:type="dxa"/>
            <w:hideMark/>
          </w:tcPr>
          <w:p w14:paraId="4A5C412B" w14:textId="6A8FE216" w:rsidR="008811FB" w:rsidRPr="005365CC" w:rsidRDefault="008811FB" w:rsidP="008811FB">
            <w:r w:rsidRPr="005365CC">
              <w:t>852.6500 MHz</w:t>
            </w:r>
          </w:p>
        </w:tc>
        <w:tc>
          <w:tcPr>
            <w:tcW w:w="3150" w:type="dxa"/>
            <w:hideMark/>
          </w:tcPr>
          <w:p w14:paraId="503CDD4C" w14:textId="77777777" w:rsidR="008811FB" w:rsidRPr="00713A9E" w:rsidRDefault="008811FB" w:rsidP="008811FB">
            <w:pPr>
              <w:rPr>
                <w:color w:val="FF0000"/>
              </w:rPr>
            </w:pPr>
            <w:r w:rsidRPr="00713A9E">
              <w:rPr>
                <w:color w:val="FF0000"/>
              </w:rPr>
              <w:t>Reserved for IIM BLOCK 1</w:t>
            </w:r>
          </w:p>
        </w:tc>
      </w:tr>
      <w:tr w:rsidR="008811FB" w:rsidRPr="00713A9E" w14:paraId="28DFC4C2" w14:textId="77777777" w:rsidTr="00713A9E">
        <w:trPr>
          <w:trHeight w:val="129"/>
        </w:trPr>
        <w:tc>
          <w:tcPr>
            <w:tcW w:w="2049" w:type="dxa"/>
            <w:shd w:val="clear" w:color="auto" w:fill="BFBFBF" w:themeFill="background1" w:themeFillShade="BF"/>
            <w:hideMark/>
          </w:tcPr>
          <w:p w14:paraId="5C548DD0"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32D147B2"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21B8370E"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3324E130" w14:textId="77777777" w:rsidR="008811FB" w:rsidRPr="00713A9E" w:rsidRDefault="008811FB" w:rsidP="008811FB">
            <w:pPr>
              <w:rPr>
                <w:color w:val="FF0000"/>
                <w:sz w:val="8"/>
                <w:szCs w:val="8"/>
              </w:rPr>
            </w:pPr>
            <w:r w:rsidRPr="00713A9E">
              <w:rPr>
                <w:color w:val="FF0000"/>
                <w:sz w:val="8"/>
                <w:szCs w:val="8"/>
              </w:rPr>
              <w:t> </w:t>
            </w:r>
          </w:p>
        </w:tc>
      </w:tr>
      <w:tr w:rsidR="008811FB" w:rsidRPr="005365CC" w14:paraId="68183A21" w14:textId="77777777" w:rsidTr="00713A9E">
        <w:trPr>
          <w:trHeight w:val="330"/>
        </w:trPr>
        <w:tc>
          <w:tcPr>
            <w:tcW w:w="2049" w:type="dxa"/>
            <w:hideMark/>
          </w:tcPr>
          <w:p w14:paraId="2B8C038B" w14:textId="77777777" w:rsidR="008811FB" w:rsidRPr="005365CC" w:rsidRDefault="008811FB" w:rsidP="008811FB">
            <w:r w:rsidRPr="005365CC">
              <w:t>Channel Number 126</w:t>
            </w:r>
          </w:p>
        </w:tc>
        <w:tc>
          <w:tcPr>
            <w:tcW w:w="1996" w:type="dxa"/>
            <w:hideMark/>
          </w:tcPr>
          <w:p w14:paraId="3570C6C2" w14:textId="06BC0CFD" w:rsidR="008811FB" w:rsidRPr="005365CC" w:rsidRDefault="008811FB" w:rsidP="008811FB">
            <w:r w:rsidRPr="005365CC">
              <w:t xml:space="preserve">807.6625 MHz    </w:t>
            </w:r>
          </w:p>
        </w:tc>
        <w:tc>
          <w:tcPr>
            <w:tcW w:w="1980" w:type="dxa"/>
            <w:hideMark/>
          </w:tcPr>
          <w:p w14:paraId="4285E375" w14:textId="71C99902" w:rsidR="008811FB" w:rsidRPr="005365CC" w:rsidRDefault="008811FB" w:rsidP="008811FB">
            <w:r w:rsidRPr="005365CC">
              <w:t>852.6625 MHz</w:t>
            </w:r>
          </w:p>
        </w:tc>
        <w:tc>
          <w:tcPr>
            <w:tcW w:w="3150" w:type="dxa"/>
            <w:hideMark/>
          </w:tcPr>
          <w:p w14:paraId="2573D752" w14:textId="77777777" w:rsidR="008811FB" w:rsidRPr="00713A9E" w:rsidRDefault="008811FB" w:rsidP="008811FB">
            <w:pPr>
              <w:rPr>
                <w:color w:val="FF0000"/>
              </w:rPr>
            </w:pPr>
            <w:r w:rsidRPr="00713A9E">
              <w:rPr>
                <w:color w:val="FF0000"/>
              </w:rPr>
              <w:t>Reserved for IIM BLOCK 1</w:t>
            </w:r>
          </w:p>
        </w:tc>
      </w:tr>
      <w:tr w:rsidR="008811FB" w:rsidRPr="00713A9E" w14:paraId="04427DAC" w14:textId="77777777" w:rsidTr="00713A9E">
        <w:trPr>
          <w:trHeight w:val="129"/>
        </w:trPr>
        <w:tc>
          <w:tcPr>
            <w:tcW w:w="2049" w:type="dxa"/>
            <w:shd w:val="clear" w:color="auto" w:fill="BFBFBF" w:themeFill="background1" w:themeFillShade="BF"/>
            <w:hideMark/>
          </w:tcPr>
          <w:p w14:paraId="047AFFEC"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7DB8C4D7"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34647094"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0C3FBD01" w14:textId="77777777" w:rsidR="008811FB" w:rsidRPr="00713A9E" w:rsidRDefault="008811FB" w:rsidP="008811FB">
            <w:pPr>
              <w:rPr>
                <w:color w:val="FF0000"/>
                <w:sz w:val="8"/>
                <w:szCs w:val="8"/>
              </w:rPr>
            </w:pPr>
            <w:r w:rsidRPr="00713A9E">
              <w:rPr>
                <w:color w:val="FF0000"/>
                <w:sz w:val="8"/>
                <w:szCs w:val="8"/>
              </w:rPr>
              <w:t> </w:t>
            </w:r>
          </w:p>
        </w:tc>
      </w:tr>
      <w:tr w:rsidR="008811FB" w:rsidRPr="005365CC" w14:paraId="2896F181" w14:textId="77777777" w:rsidTr="00713A9E">
        <w:trPr>
          <w:trHeight w:val="330"/>
        </w:trPr>
        <w:tc>
          <w:tcPr>
            <w:tcW w:w="2049" w:type="dxa"/>
            <w:hideMark/>
          </w:tcPr>
          <w:p w14:paraId="05DBECB4" w14:textId="77777777" w:rsidR="008811FB" w:rsidRPr="005365CC" w:rsidRDefault="008811FB" w:rsidP="008811FB">
            <w:r w:rsidRPr="005365CC">
              <w:t>Channel Number 127</w:t>
            </w:r>
          </w:p>
        </w:tc>
        <w:tc>
          <w:tcPr>
            <w:tcW w:w="1996" w:type="dxa"/>
            <w:hideMark/>
          </w:tcPr>
          <w:p w14:paraId="6114783A" w14:textId="14F95E11" w:rsidR="008811FB" w:rsidRPr="005365CC" w:rsidRDefault="008811FB" w:rsidP="008811FB">
            <w:r w:rsidRPr="005365CC">
              <w:t xml:space="preserve">807.6750 MHz    </w:t>
            </w:r>
          </w:p>
        </w:tc>
        <w:tc>
          <w:tcPr>
            <w:tcW w:w="1980" w:type="dxa"/>
            <w:hideMark/>
          </w:tcPr>
          <w:p w14:paraId="695523CE" w14:textId="3957DB1A" w:rsidR="008811FB" w:rsidRPr="005365CC" w:rsidRDefault="008811FB" w:rsidP="008811FB">
            <w:r w:rsidRPr="005365CC">
              <w:t>852.6750 MHz</w:t>
            </w:r>
          </w:p>
        </w:tc>
        <w:tc>
          <w:tcPr>
            <w:tcW w:w="3150" w:type="dxa"/>
            <w:hideMark/>
          </w:tcPr>
          <w:p w14:paraId="024B94C5" w14:textId="77777777" w:rsidR="008811FB" w:rsidRPr="00713A9E" w:rsidRDefault="008811FB" w:rsidP="008811FB">
            <w:pPr>
              <w:rPr>
                <w:color w:val="FF0000"/>
              </w:rPr>
            </w:pPr>
            <w:r w:rsidRPr="00713A9E">
              <w:rPr>
                <w:color w:val="FF0000"/>
              </w:rPr>
              <w:t>Reserved for IIM BLOCK 1</w:t>
            </w:r>
          </w:p>
        </w:tc>
      </w:tr>
      <w:tr w:rsidR="008811FB" w:rsidRPr="00713A9E" w14:paraId="02723ADA" w14:textId="77777777" w:rsidTr="00713A9E">
        <w:trPr>
          <w:trHeight w:val="129"/>
        </w:trPr>
        <w:tc>
          <w:tcPr>
            <w:tcW w:w="2049" w:type="dxa"/>
            <w:shd w:val="clear" w:color="auto" w:fill="BFBFBF" w:themeFill="background1" w:themeFillShade="BF"/>
            <w:hideMark/>
          </w:tcPr>
          <w:p w14:paraId="41BBB496"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590BBD5A"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326BFDE3"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73F7BF49" w14:textId="77777777" w:rsidR="008811FB" w:rsidRPr="00713A9E" w:rsidRDefault="008811FB" w:rsidP="008811FB">
            <w:pPr>
              <w:rPr>
                <w:color w:val="FF0000"/>
                <w:sz w:val="8"/>
                <w:szCs w:val="8"/>
              </w:rPr>
            </w:pPr>
            <w:r w:rsidRPr="00713A9E">
              <w:rPr>
                <w:color w:val="FF0000"/>
                <w:sz w:val="8"/>
                <w:szCs w:val="8"/>
              </w:rPr>
              <w:t> </w:t>
            </w:r>
          </w:p>
        </w:tc>
      </w:tr>
      <w:tr w:rsidR="008811FB" w:rsidRPr="005365CC" w14:paraId="4626CC07" w14:textId="77777777" w:rsidTr="00713A9E">
        <w:trPr>
          <w:trHeight w:val="330"/>
        </w:trPr>
        <w:tc>
          <w:tcPr>
            <w:tcW w:w="2049" w:type="dxa"/>
            <w:hideMark/>
          </w:tcPr>
          <w:p w14:paraId="73485CE3" w14:textId="77777777" w:rsidR="008811FB" w:rsidRPr="005365CC" w:rsidRDefault="008811FB" w:rsidP="008811FB">
            <w:r w:rsidRPr="005365CC">
              <w:t>Channel Number 128</w:t>
            </w:r>
          </w:p>
        </w:tc>
        <w:tc>
          <w:tcPr>
            <w:tcW w:w="1996" w:type="dxa"/>
            <w:hideMark/>
          </w:tcPr>
          <w:p w14:paraId="3A206A4D" w14:textId="2792F805" w:rsidR="008811FB" w:rsidRPr="005365CC" w:rsidRDefault="008811FB" w:rsidP="008811FB">
            <w:r w:rsidRPr="005365CC">
              <w:t xml:space="preserve">807.6875 MHz   </w:t>
            </w:r>
          </w:p>
        </w:tc>
        <w:tc>
          <w:tcPr>
            <w:tcW w:w="1980" w:type="dxa"/>
            <w:hideMark/>
          </w:tcPr>
          <w:p w14:paraId="089AE3DE" w14:textId="579E669A" w:rsidR="008811FB" w:rsidRPr="005365CC" w:rsidRDefault="008811FB" w:rsidP="008811FB">
            <w:r w:rsidRPr="005365CC">
              <w:t>861.687S MHz</w:t>
            </w:r>
          </w:p>
        </w:tc>
        <w:tc>
          <w:tcPr>
            <w:tcW w:w="3150" w:type="dxa"/>
            <w:hideMark/>
          </w:tcPr>
          <w:p w14:paraId="39247199" w14:textId="77777777" w:rsidR="008811FB" w:rsidRPr="00713A9E" w:rsidRDefault="008811FB" w:rsidP="008811FB">
            <w:pPr>
              <w:rPr>
                <w:color w:val="FF0000"/>
              </w:rPr>
            </w:pPr>
            <w:r w:rsidRPr="00713A9E">
              <w:rPr>
                <w:color w:val="FF0000"/>
              </w:rPr>
              <w:t>Reserved for IIM BLOCK 1</w:t>
            </w:r>
          </w:p>
        </w:tc>
      </w:tr>
      <w:tr w:rsidR="008811FB" w:rsidRPr="00713A9E" w14:paraId="73F8A777" w14:textId="77777777" w:rsidTr="00713A9E">
        <w:trPr>
          <w:trHeight w:val="129"/>
        </w:trPr>
        <w:tc>
          <w:tcPr>
            <w:tcW w:w="2049" w:type="dxa"/>
            <w:shd w:val="clear" w:color="auto" w:fill="BFBFBF" w:themeFill="background1" w:themeFillShade="BF"/>
            <w:hideMark/>
          </w:tcPr>
          <w:p w14:paraId="596E1364"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6EEABDEA"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3E84AB00"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02A0F58C" w14:textId="77777777" w:rsidR="008811FB" w:rsidRPr="00713A9E" w:rsidRDefault="008811FB" w:rsidP="008811FB">
            <w:pPr>
              <w:rPr>
                <w:color w:val="FF0000"/>
                <w:sz w:val="8"/>
                <w:szCs w:val="8"/>
              </w:rPr>
            </w:pPr>
            <w:r w:rsidRPr="00713A9E">
              <w:rPr>
                <w:color w:val="FF0000"/>
                <w:sz w:val="8"/>
                <w:szCs w:val="8"/>
              </w:rPr>
              <w:t> </w:t>
            </w:r>
          </w:p>
        </w:tc>
      </w:tr>
      <w:tr w:rsidR="008811FB" w:rsidRPr="005365CC" w14:paraId="20602CB2" w14:textId="77777777" w:rsidTr="00713A9E">
        <w:trPr>
          <w:trHeight w:val="330"/>
        </w:trPr>
        <w:tc>
          <w:tcPr>
            <w:tcW w:w="2049" w:type="dxa"/>
            <w:hideMark/>
          </w:tcPr>
          <w:p w14:paraId="253D757F" w14:textId="77777777" w:rsidR="008811FB" w:rsidRPr="005365CC" w:rsidRDefault="008811FB" w:rsidP="008811FB">
            <w:r w:rsidRPr="005365CC">
              <w:t>Channel Number 129</w:t>
            </w:r>
          </w:p>
        </w:tc>
        <w:tc>
          <w:tcPr>
            <w:tcW w:w="1996" w:type="dxa"/>
            <w:hideMark/>
          </w:tcPr>
          <w:p w14:paraId="41D15DE1" w14:textId="1CE3052A" w:rsidR="008811FB" w:rsidRPr="005365CC" w:rsidRDefault="008811FB" w:rsidP="008811FB">
            <w:r w:rsidRPr="005365CC">
              <w:t xml:space="preserve">807.7000 MHz    </w:t>
            </w:r>
          </w:p>
        </w:tc>
        <w:tc>
          <w:tcPr>
            <w:tcW w:w="1980" w:type="dxa"/>
            <w:hideMark/>
          </w:tcPr>
          <w:p w14:paraId="180B6B4A" w14:textId="0F88D64D" w:rsidR="008811FB" w:rsidRPr="005365CC" w:rsidRDefault="008811FB" w:rsidP="008811FB">
            <w:r w:rsidRPr="005365CC">
              <w:t>852.7000 MHz</w:t>
            </w:r>
          </w:p>
        </w:tc>
        <w:tc>
          <w:tcPr>
            <w:tcW w:w="3150" w:type="dxa"/>
            <w:hideMark/>
          </w:tcPr>
          <w:p w14:paraId="091FB49A" w14:textId="04D7E52E" w:rsidR="008811FB" w:rsidRPr="00713A9E" w:rsidRDefault="00706CC4" w:rsidP="008811FB">
            <w:pPr>
              <w:rPr>
                <w:color w:val="FF0000"/>
              </w:rPr>
            </w:pPr>
            <w:r w:rsidRPr="004E418D">
              <w:t>GALLATIN</w:t>
            </w:r>
          </w:p>
        </w:tc>
      </w:tr>
      <w:tr w:rsidR="008811FB" w:rsidRPr="00713A9E" w14:paraId="3479E966" w14:textId="77777777" w:rsidTr="00713A9E">
        <w:trPr>
          <w:trHeight w:val="129"/>
        </w:trPr>
        <w:tc>
          <w:tcPr>
            <w:tcW w:w="2049" w:type="dxa"/>
            <w:shd w:val="clear" w:color="auto" w:fill="BFBFBF" w:themeFill="background1" w:themeFillShade="BF"/>
            <w:hideMark/>
          </w:tcPr>
          <w:p w14:paraId="249F7DB6" w14:textId="77777777" w:rsidR="008811FB" w:rsidRPr="00713A9E" w:rsidRDefault="008811FB" w:rsidP="008811FB">
            <w:pPr>
              <w:rPr>
                <w:sz w:val="8"/>
                <w:szCs w:val="8"/>
              </w:rPr>
            </w:pPr>
            <w:r w:rsidRPr="00713A9E">
              <w:rPr>
                <w:sz w:val="8"/>
                <w:szCs w:val="8"/>
              </w:rPr>
              <w:t> </w:t>
            </w:r>
          </w:p>
        </w:tc>
        <w:tc>
          <w:tcPr>
            <w:tcW w:w="1996" w:type="dxa"/>
            <w:shd w:val="clear" w:color="auto" w:fill="BFBFBF" w:themeFill="background1" w:themeFillShade="BF"/>
            <w:hideMark/>
          </w:tcPr>
          <w:p w14:paraId="15A668D1" w14:textId="77777777" w:rsidR="008811FB" w:rsidRPr="00713A9E" w:rsidRDefault="008811FB" w:rsidP="008811FB">
            <w:pPr>
              <w:rPr>
                <w:sz w:val="8"/>
                <w:szCs w:val="8"/>
              </w:rPr>
            </w:pPr>
            <w:r w:rsidRPr="00713A9E">
              <w:rPr>
                <w:sz w:val="8"/>
                <w:szCs w:val="8"/>
              </w:rPr>
              <w:t> </w:t>
            </w:r>
          </w:p>
        </w:tc>
        <w:tc>
          <w:tcPr>
            <w:tcW w:w="1980" w:type="dxa"/>
            <w:shd w:val="clear" w:color="auto" w:fill="BFBFBF" w:themeFill="background1" w:themeFillShade="BF"/>
            <w:hideMark/>
          </w:tcPr>
          <w:p w14:paraId="2C0FC828" w14:textId="77777777" w:rsidR="008811FB" w:rsidRPr="00713A9E" w:rsidRDefault="008811FB" w:rsidP="008811FB">
            <w:pPr>
              <w:rPr>
                <w:sz w:val="8"/>
                <w:szCs w:val="8"/>
              </w:rPr>
            </w:pPr>
            <w:r w:rsidRPr="00713A9E">
              <w:rPr>
                <w:sz w:val="8"/>
                <w:szCs w:val="8"/>
              </w:rPr>
              <w:t> </w:t>
            </w:r>
          </w:p>
        </w:tc>
        <w:tc>
          <w:tcPr>
            <w:tcW w:w="3150" w:type="dxa"/>
            <w:shd w:val="clear" w:color="auto" w:fill="BFBFBF" w:themeFill="background1" w:themeFillShade="BF"/>
            <w:hideMark/>
          </w:tcPr>
          <w:p w14:paraId="747E8324" w14:textId="77777777" w:rsidR="008811FB" w:rsidRPr="00713A9E" w:rsidRDefault="008811FB" w:rsidP="008811FB">
            <w:pPr>
              <w:rPr>
                <w:sz w:val="8"/>
                <w:szCs w:val="8"/>
              </w:rPr>
            </w:pPr>
            <w:r w:rsidRPr="00713A9E">
              <w:rPr>
                <w:sz w:val="8"/>
                <w:szCs w:val="8"/>
              </w:rPr>
              <w:t> </w:t>
            </w:r>
          </w:p>
        </w:tc>
      </w:tr>
      <w:tr w:rsidR="008811FB" w:rsidRPr="005365CC" w14:paraId="0A765E9C" w14:textId="77777777" w:rsidTr="00713A9E">
        <w:trPr>
          <w:trHeight w:val="330"/>
        </w:trPr>
        <w:tc>
          <w:tcPr>
            <w:tcW w:w="2049" w:type="dxa"/>
            <w:hideMark/>
          </w:tcPr>
          <w:p w14:paraId="43FBC87E" w14:textId="77777777" w:rsidR="008811FB" w:rsidRPr="005365CC" w:rsidRDefault="008811FB" w:rsidP="008811FB">
            <w:r w:rsidRPr="005365CC">
              <w:t>Channel Number 130</w:t>
            </w:r>
          </w:p>
        </w:tc>
        <w:tc>
          <w:tcPr>
            <w:tcW w:w="1996" w:type="dxa"/>
            <w:hideMark/>
          </w:tcPr>
          <w:p w14:paraId="2D476CD5" w14:textId="52C387B4" w:rsidR="008811FB" w:rsidRPr="005365CC" w:rsidRDefault="008811FB" w:rsidP="008811FB">
            <w:r w:rsidRPr="005365CC">
              <w:t xml:space="preserve">807.7125 MHz    </w:t>
            </w:r>
          </w:p>
        </w:tc>
        <w:tc>
          <w:tcPr>
            <w:tcW w:w="1980" w:type="dxa"/>
            <w:hideMark/>
          </w:tcPr>
          <w:p w14:paraId="2826DFCD" w14:textId="5BFC5B47" w:rsidR="008811FB" w:rsidRPr="005365CC" w:rsidRDefault="008811FB" w:rsidP="008811FB">
            <w:r w:rsidRPr="005365CC">
              <w:t>852.7125 MHz</w:t>
            </w:r>
          </w:p>
        </w:tc>
        <w:tc>
          <w:tcPr>
            <w:tcW w:w="3150" w:type="dxa"/>
            <w:hideMark/>
          </w:tcPr>
          <w:p w14:paraId="76648CB1" w14:textId="16C4FE95" w:rsidR="008811FB" w:rsidRPr="0050318D" w:rsidRDefault="008811FB" w:rsidP="008811FB">
            <w:pPr>
              <w:rPr>
                <w:color w:val="FF0000"/>
              </w:rPr>
            </w:pPr>
            <w:r w:rsidRPr="0050318D">
              <w:rPr>
                <w:color w:val="FF0000"/>
              </w:rPr>
              <w:t>STATEWIDE ADMIN</w:t>
            </w:r>
          </w:p>
        </w:tc>
      </w:tr>
      <w:tr w:rsidR="008811FB" w:rsidRPr="0050318D" w14:paraId="6061F672" w14:textId="77777777" w:rsidTr="0050318D">
        <w:trPr>
          <w:trHeight w:val="129"/>
        </w:trPr>
        <w:tc>
          <w:tcPr>
            <w:tcW w:w="2049" w:type="dxa"/>
            <w:shd w:val="clear" w:color="auto" w:fill="BFBFBF" w:themeFill="background1" w:themeFillShade="BF"/>
            <w:hideMark/>
          </w:tcPr>
          <w:p w14:paraId="7A184755"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10757EB8"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068B0F9F"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1FE2F1C6" w14:textId="77777777" w:rsidR="008811FB" w:rsidRPr="0050318D" w:rsidRDefault="008811FB" w:rsidP="008811FB">
            <w:pPr>
              <w:rPr>
                <w:sz w:val="8"/>
                <w:szCs w:val="8"/>
              </w:rPr>
            </w:pPr>
            <w:r w:rsidRPr="0050318D">
              <w:rPr>
                <w:sz w:val="8"/>
                <w:szCs w:val="8"/>
              </w:rPr>
              <w:t> </w:t>
            </w:r>
          </w:p>
        </w:tc>
      </w:tr>
      <w:tr w:rsidR="008811FB" w:rsidRPr="005365CC" w14:paraId="7DDCF67D" w14:textId="77777777" w:rsidTr="00713A9E">
        <w:trPr>
          <w:trHeight w:val="330"/>
        </w:trPr>
        <w:tc>
          <w:tcPr>
            <w:tcW w:w="2049" w:type="dxa"/>
            <w:hideMark/>
          </w:tcPr>
          <w:p w14:paraId="29385220" w14:textId="77777777" w:rsidR="008811FB" w:rsidRPr="005365CC" w:rsidRDefault="008811FB" w:rsidP="008811FB">
            <w:r w:rsidRPr="005365CC">
              <w:t>Channel Number 131</w:t>
            </w:r>
          </w:p>
        </w:tc>
        <w:tc>
          <w:tcPr>
            <w:tcW w:w="1996" w:type="dxa"/>
            <w:hideMark/>
          </w:tcPr>
          <w:p w14:paraId="70B35FE0" w14:textId="5E128B4E" w:rsidR="008811FB" w:rsidRPr="005365CC" w:rsidRDefault="008811FB" w:rsidP="008811FB">
            <w:r w:rsidRPr="005365CC">
              <w:t>807.7250 MHz</w:t>
            </w:r>
          </w:p>
        </w:tc>
        <w:tc>
          <w:tcPr>
            <w:tcW w:w="1980" w:type="dxa"/>
            <w:hideMark/>
          </w:tcPr>
          <w:p w14:paraId="2C7214CE" w14:textId="07E1E698" w:rsidR="008811FB" w:rsidRPr="005365CC" w:rsidRDefault="008811FB" w:rsidP="008811FB">
            <w:r w:rsidRPr="005365CC">
              <w:t>852.7250 MHz</w:t>
            </w:r>
          </w:p>
        </w:tc>
        <w:tc>
          <w:tcPr>
            <w:tcW w:w="3150" w:type="dxa"/>
            <w:hideMark/>
          </w:tcPr>
          <w:p w14:paraId="2F94E333" w14:textId="5270AA14" w:rsidR="008811FB" w:rsidRPr="0050318D" w:rsidRDefault="008811FB" w:rsidP="008811FB">
            <w:pPr>
              <w:rPr>
                <w:color w:val="FF0000"/>
              </w:rPr>
            </w:pPr>
            <w:r w:rsidRPr="0050318D">
              <w:rPr>
                <w:color w:val="FF0000"/>
              </w:rPr>
              <w:t>STATEWIDE ADMIN</w:t>
            </w:r>
          </w:p>
        </w:tc>
      </w:tr>
      <w:tr w:rsidR="008811FB" w:rsidRPr="0050318D" w14:paraId="0C4A60D5" w14:textId="77777777" w:rsidTr="0050318D">
        <w:trPr>
          <w:trHeight w:val="129"/>
        </w:trPr>
        <w:tc>
          <w:tcPr>
            <w:tcW w:w="2049" w:type="dxa"/>
            <w:shd w:val="clear" w:color="auto" w:fill="BFBFBF" w:themeFill="background1" w:themeFillShade="BF"/>
            <w:hideMark/>
          </w:tcPr>
          <w:p w14:paraId="20E906E2"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26B9CE1E"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41250959"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44E47ADE" w14:textId="77777777" w:rsidR="008811FB" w:rsidRPr="0050318D" w:rsidRDefault="008811FB" w:rsidP="008811FB">
            <w:pPr>
              <w:rPr>
                <w:sz w:val="8"/>
                <w:szCs w:val="8"/>
              </w:rPr>
            </w:pPr>
            <w:r w:rsidRPr="0050318D">
              <w:rPr>
                <w:sz w:val="8"/>
                <w:szCs w:val="8"/>
              </w:rPr>
              <w:t> </w:t>
            </w:r>
          </w:p>
        </w:tc>
      </w:tr>
      <w:tr w:rsidR="008811FB" w:rsidRPr="005365CC" w14:paraId="7F5B4547" w14:textId="77777777" w:rsidTr="00713A9E">
        <w:trPr>
          <w:trHeight w:val="330"/>
        </w:trPr>
        <w:tc>
          <w:tcPr>
            <w:tcW w:w="2049" w:type="dxa"/>
            <w:hideMark/>
          </w:tcPr>
          <w:p w14:paraId="1C71781D" w14:textId="77777777" w:rsidR="008811FB" w:rsidRPr="005365CC" w:rsidRDefault="008811FB" w:rsidP="008811FB">
            <w:r w:rsidRPr="005365CC">
              <w:t>Channel Number 132</w:t>
            </w:r>
          </w:p>
        </w:tc>
        <w:tc>
          <w:tcPr>
            <w:tcW w:w="1996" w:type="dxa"/>
            <w:hideMark/>
          </w:tcPr>
          <w:p w14:paraId="4819B4DF" w14:textId="2C916DE7" w:rsidR="008811FB" w:rsidRPr="005365CC" w:rsidRDefault="008811FB" w:rsidP="008811FB">
            <w:r w:rsidRPr="005365CC">
              <w:t>807.7375 MHz</w:t>
            </w:r>
          </w:p>
        </w:tc>
        <w:tc>
          <w:tcPr>
            <w:tcW w:w="1980" w:type="dxa"/>
            <w:hideMark/>
          </w:tcPr>
          <w:p w14:paraId="1D3C9BAA" w14:textId="0E0F774E" w:rsidR="008811FB" w:rsidRPr="005365CC" w:rsidRDefault="008811FB" w:rsidP="008811FB">
            <w:r w:rsidRPr="005365CC">
              <w:t>852.7375 MHz</w:t>
            </w:r>
          </w:p>
        </w:tc>
        <w:tc>
          <w:tcPr>
            <w:tcW w:w="3150" w:type="dxa"/>
            <w:hideMark/>
          </w:tcPr>
          <w:p w14:paraId="392C9BA1" w14:textId="5843FA0C" w:rsidR="008811FB" w:rsidRPr="0050318D" w:rsidRDefault="008811FB" w:rsidP="008811FB">
            <w:pPr>
              <w:rPr>
                <w:color w:val="FF0000"/>
              </w:rPr>
            </w:pPr>
            <w:r w:rsidRPr="0050318D">
              <w:rPr>
                <w:color w:val="FF0000"/>
              </w:rPr>
              <w:t>STATEWIDE ADMIN</w:t>
            </w:r>
          </w:p>
        </w:tc>
      </w:tr>
      <w:tr w:rsidR="008811FB" w:rsidRPr="0050318D" w14:paraId="2284D4B7" w14:textId="77777777" w:rsidTr="0050318D">
        <w:trPr>
          <w:trHeight w:val="129"/>
        </w:trPr>
        <w:tc>
          <w:tcPr>
            <w:tcW w:w="2049" w:type="dxa"/>
            <w:shd w:val="clear" w:color="auto" w:fill="BFBFBF" w:themeFill="background1" w:themeFillShade="BF"/>
            <w:hideMark/>
          </w:tcPr>
          <w:p w14:paraId="6B7DB42B"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5075CDBB"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52625F5E"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22F16A39" w14:textId="77777777" w:rsidR="008811FB" w:rsidRPr="0050318D" w:rsidRDefault="008811FB" w:rsidP="008811FB">
            <w:pPr>
              <w:rPr>
                <w:sz w:val="8"/>
                <w:szCs w:val="8"/>
              </w:rPr>
            </w:pPr>
            <w:r w:rsidRPr="0050318D">
              <w:rPr>
                <w:sz w:val="8"/>
                <w:szCs w:val="8"/>
              </w:rPr>
              <w:t> </w:t>
            </w:r>
          </w:p>
        </w:tc>
      </w:tr>
      <w:tr w:rsidR="008811FB" w:rsidRPr="005365CC" w14:paraId="5BCA00E1" w14:textId="77777777" w:rsidTr="00713A9E">
        <w:trPr>
          <w:trHeight w:val="330"/>
        </w:trPr>
        <w:tc>
          <w:tcPr>
            <w:tcW w:w="2049" w:type="dxa"/>
            <w:hideMark/>
          </w:tcPr>
          <w:p w14:paraId="5CE1394F" w14:textId="77777777" w:rsidR="008811FB" w:rsidRPr="005365CC" w:rsidRDefault="008811FB" w:rsidP="008811FB">
            <w:r w:rsidRPr="005365CC">
              <w:t>Channel Number 133</w:t>
            </w:r>
          </w:p>
        </w:tc>
        <w:tc>
          <w:tcPr>
            <w:tcW w:w="1996" w:type="dxa"/>
            <w:hideMark/>
          </w:tcPr>
          <w:p w14:paraId="47607AD1" w14:textId="165474DA" w:rsidR="008811FB" w:rsidRPr="005365CC" w:rsidRDefault="008811FB" w:rsidP="008811FB">
            <w:r w:rsidRPr="005365CC">
              <w:t>807.7500 MHz</w:t>
            </w:r>
          </w:p>
        </w:tc>
        <w:tc>
          <w:tcPr>
            <w:tcW w:w="1980" w:type="dxa"/>
            <w:hideMark/>
          </w:tcPr>
          <w:p w14:paraId="5B548C13" w14:textId="7048DE7A" w:rsidR="008811FB" w:rsidRPr="005365CC" w:rsidRDefault="008811FB" w:rsidP="008811FB">
            <w:r w:rsidRPr="005365CC">
              <w:t>852.7500 MHz</w:t>
            </w:r>
          </w:p>
        </w:tc>
        <w:tc>
          <w:tcPr>
            <w:tcW w:w="3150" w:type="dxa"/>
            <w:hideMark/>
          </w:tcPr>
          <w:p w14:paraId="558EA12C" w14:textId="77777777" w:rsidR="008811FB" w:rsidRPr="0050318D" w:rsidRDefault="008811FB" w:rsidP="008811FB">
            <w:pPr>
              <w:rPr>
                <w:color w:val="FF0000"/>
              </w:rPr>
            </w:pPr>
            <w:r w:rsidRPr="0050318D">
              <w:rPr>
                <w:color w:val="FF0000"/>
              </w:rPr>
              <w:t>Reserved for GUARD</w:t>
            </w:r>
          </w:p>
        </w:tc>
      </w:tr>
      <w:tr w:rsidR="008811FB" w:rsidRPr="0050318D" w14:paraId="0DECD295" w14:textId="77777777" w:rsidTr="0050318D">
        <w:trPr>
          <w:trHeight w:val="129"/>
        </w:trPr>
        <w:tc>
          <w:tcPr>
            <w:tcW w:w="2049" w:type="dxa"/>
            <w:shd w:val="clear" w:color="auto" w:fill="BFBFBF" w:themeFill="background1" w:themeFillShade="BF"/>
            <w:hideMark/>
          </w:tcPr>
          <w:p w14:paraId="6F90A727"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1B698732"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3A743EBD"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1897ADA2" w14:textId="77777777" w:rsidR="008811FB" w:rsidRPr="0050318D" w:rsidRDefault="008811FB" w:rsidP="008811FB">
            <w:pPr>
              <w:rPr>
                <w:sz w:val="8"/>
                <w:szCs w:val="8"/>
              </w:rPr>
            </w:pPr>
            <w:r w:rsidRPr="0050318D">
              <w:rPr>
                <w:sz w:val="8"/>
                <w:szCs w:val="8"/>
              </w:rPr>
              <w:t> </w:t>
            </w:r>
          </w:p>
        </w:tc>
      </w:tr>
      <w:tr w:rsidR="008811FB" w:rsidRPr="005365CC" w14:paraId="4FE6ACB5" w14:textId="77777777" w:rsidTr="00713A9E">
        <w:trPr>
          <w:trHeight w:val="330"/>
        </w:trPr>
        <w:tc>
          <w:tcPr>
            <w:tcW w:w="2049" w:type="dxa"/>
            <w:hideMark/>
          </w:tcPr>
          <w:p w14:paraId="5157507B" w14:textId="77777777" w:rsidR="008811FB" w:rsidRPr="005365CC" w:rsidRDefault="008811FB" w:rsidP="008811FB">
            <w:r w:rsidRPr="005365CC">
              <w:t>Channel Number 134</w:t>
            </w:r>
          </w:p>
        </w:tc>
        <w:tc>
          <w:tcPr>
            <w:tcW w:w="1996" w:type="dxa"/>
            <w:hideMark/>
          </w:tcPr>
          <w:p w14:paraId="1DB75AEC" w14:textId="07557F42" w:rsidR="008811FB" w:rsidRPr="005365CC" w:rsidRDefault="008811FB" w:rsidP="008811FB">
            <w:r w:rsidRPr="005365CC">
              <w:t xml:space="preserve">807.7625 MHz    </w:t>
            </w:r>
          </w:p>
        </w:tc>
        <w:tc>
          <w:tcPr>
            <w:tcW w:w="1980" w:type="dxa"/>
            <w:hideMark/>
          </w:tcPr>
          <w:p w14:paraId="1E27DA37" w14:textId="0D7B696D" w:rsidR="008811FB" w:rsidRPr="005365CC" w:rsidRDefault="008811FB" w:rsidP="008811FB">
            <w:r w:rsidRPr="005365CC">
              <w:t>852.7625 MHz</w:t>
            </w:r>
          </w:p>
        </w:tc>
        <w:tc>
          <w:tcPr>
            <w:tcW w:w="3150" w:type="dxa"/>
            <w:hideMark/>
          </w:tcPr>
          <w:p w14:paraId="25EC104F" w14:textId="77777777" w:rsidR="008811FB" w:rsidRDefault="008811FB" w:rsidP="008811FB">
            <w:r w:rsidRPr="005365CC">
              <w:t>GLACIER</w:t>
            </w:r>
          </w:p>
          <w:p w14:paraId="79EB3895" w14:textId="62BAE926" w:rsidR="0050318D" w:rsidRPr="005365CC" w:rsidRDefault="0050318D" w:rsidP="008811FB">
            <w:r>
              <w:t>ROSEBUD</w:t>
            </w:r>
          </w:p>
        </w:tc>
      </w:tr>
      <w:tr w:rsidR="008811FB" w:rsidRPr="0050318D" w14:paraId="5D3D3A3A" w14:textId="77777777" w:rsidTr="0050318D">
        <w:trPr>
          <w:trHeight w:val="129"/>
        </w:trPr>
        <w:tc>
          <w:tcPr>
            <w:tcW w:w="2049" w:type="dxa"/>
            <w:shd w:val="clear" w:color="auto" w:fill="BFBFBF" w:themeFill="background1" w:themeFillShade="BF"/>
            <w:hideMark/>
          </w:tcPr>
          <w:p w14:paraId="5F7C69E7"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42F7AE11"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32DD9246"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794167EF" w14:textId="77777777" w:rsidR="008811FB" w:rsidRPr="0050318D" w:rsidRDefault="008811FB" w:rsidP="008811FB">
            <w:pPr>
              <w:rPr>
                <w:sz w:val="8"/>
                <w:szCs w:val="8"/>
              </w:rPr>
            </w:pPr>
            <w:r w:rsidRPr="0050318D">
              <w:rPr>
                <w:sz w:val="8"/>
                <w:szCs w:val="8"/>
              </w:rPr>
              <w:t> </w:t>
            </w:r>
          </w:p>
        </w:tc>
      </w:tr>
      <w:tr w:rsidR="008811FB" w:rsidRPr="005365CC" w14:paraId="57CC6F04" w14:textId="77777777" w:rsidTr="00713A9E">
        <w:trPr>
          <w:trHeight w:val="330"/>
        </w:trPr>
        <w:tc>
          <w:tcPr>
            <w:tcW w:w="2049" w:type="dxa"/>
            <w:hideMark/>
          </w:tcPr>
          <w:p w14:paraId="55E83CCF" w14:textId="77777777" w:rsidR="008811FB" w:rsidRPr="005365CC" w:rsidRDefault="008811FB" w:rsidP="008811FB">
            <w:r w:rsidRPr="005365CC">
              <w:t>Channel Number 135</w:t>
            </w:r>
          </w:p>
        </w:tc>
        <w:tc>
          <w:tcPr>
            <w:tcW w:w="1996" w:type="dxa"/>
            <w:hideMark/>
          </w:tcPr>
          <w:p w14:paraId="4971C14B" w14:textId="5651B561" w:rsidR="008811FB" w:rsidRPr="005365CC" w:rsidRDefault="008811FB" w:rsidP="008811FB">
            <w:r w:rsidRPr="005365CC">
              <w:t xml:space="preserve">807.7750 MHz  </w:t>
            </w:r>
          </w:p>
        </w:tc>
        <w:tc>
          <w:tcPr>
            <w:tcW w:w="1980" w:type="dxa"/>
            <w:hideMark/>
          </w:tcPr>
          <w:p w14:paraId="2C1129E5" w14:textId="13D6F575" w:rsidR="008811FB" w:rsidRPr="005365CC" w:rsidRDefault="008811FB" w:rsidP="008811FB">
            <w:r w:rsidRPr="005365CC">
              <w:t>852.7750 MHz</w:t>
            </w:r>
          </w:p>
        </w:tc>
        <w:tc>
          <w:tcPr>
            <w:tcW w:w="3150" w:type="dxa"/>
            <w:hideMark/>
          </w:tcPr>
          <w:p w14:paraId="29811341" w14:textId="77777777" w:rsidR="008811FB" w:rsidRPr="005365CC" w:rsidRDefault="008811FB" w:rsidP="008811FB">
            <w:r w:rsidRPr="005365CC">
              <w:t>FERGUS</w:t>
            </w:r>
          </w:p>
        </w:tc>
      </w:tr>
      <w:tr w:rsidR="008811FB" w:rsidRPr="0050318D" w14:paraId="77185FAA" w14:textId="77777777" w:rsidTr="0050318D">
        <w:trPr>
          <w:trHeight w:val="129"/>
        </w:trPr>
        <w:tc>
          <w:tcPr>
            <w:tcW w:w="2049" w:type="dxa"/>
            <w:shd w:val="clear" w:color="auto" w:fill="BFBFBF" w:themeFill="background1" w:themeFillShade="BF"/>
            <w:hideMark/>
          </w:tcPr>
          <w:p w14:paraId="58CBD474" w14:textId="77777777" w:rsidR="008811FB" w:rsidRPr="0050318D" w:rsidRDefault="008811FB" w:rsidP="008811FB">
            <w:pPr>
              <w:rPr>
                <w:sz w:val="8"/>
                <w:szCs w:val="8"/>
              </w:rPr>
            </w:pPr>
            <w:r w:rsidRPr="0050318D">
              <w:rPr>
                <w:sz w:val="8"/>
                <w:szCs w:val="8"/>
              </w:rPr>
              <w:t> </w:t>
            </w:r>
          </w:p>
        </w:tc>
        <w:tc>
          <w:tcPr>
            <w:tcW w:w="1996" w:type="dxa"/>
            <w:shd w:val="clear" w:color="auto" w:fill="BFBFBF" w:themeFill="background1" w:themeFillShade="BF"/>
            <w:hideMark/>
          </w:tcPr>
          <w:p w14:paraId="1EA2447A" w14:textId="77777777" w:rsidR="008811FB" w:rsidRPr="0050318D" w:rsidRDefault="008811FB" w:rsidP="008811FB">
            <w:pPr>
              <w:rPr>
                <w:sz w:val="8"/>
                <w:szCs w:val="8"/>
              </w:rPr>
            </w:pPr>
            <w:r w:rsidRPr="0050318D">
              <w:rPr>
                <w:sz w:val="8"/>
                <w:szCs w:val="8"/>
              </w:rPr>
              <w:t> </w:t>
            </w:r>
          </w:p>
        </w:tc>
        <w:tc>
          <w:tcPr>
            <w:tcW w:w="1980" w:type="dxa"/>
            <w:shd w:val="clear" w:color="auto" w:fill="BFBFBF" w:themeFill="background1" w:themeFillShade="BF"/>
            <w:hideMark/>
          </w:tcPr>
          <w:p w14:paraId="5229CA18" w14:textId="77777777" w:rsidR="008811FB" w:rsidRPr="0050318D" w:rsidRDefault="008811FB" w:rsidP="008811FB">
            <w:pPr>
              <w:rPr>
                <w:sz w:val="8"/>
                <w:szCs w:val="8"/>
              </w:rPr>
            </w:pPr>
            <w:r w:rsidRPr="0050318D">
              <w:rPr>
                <w:sz w:val="8"/>
                <w:szCs w:val="8"/>
              </w:rPr>
              <w:t> </w:t>
            </w:r>
          </w:p>
        </w:tc>
        <w:tc>
          <w:tcPr>
            <w:tcW w:w="3150" w:type="dxa"/>
            <w:shd w:val="clear" w:color="auto" w:fill="BFBFBF" w:themeFill="background1" w:themeFillShade="BF"/>
            <w:hideMark/>
          </w:tcPr>
          <w:p w14:paraId="283AE964" w14:textId="77777777" w:rsidR="008811FB" w:rsidRPr="0050318D" w:rsidRDefault="008811FB" w:rsidP="008811FB">
            <w:pPr>
              <w:rPr>
                <w:sz w:val="8"/>
                <w:szCs w:val="8"/>
              </w:rPr>
            </w:pPr>
            <w:r w:rsidRPr="0050318D">
              <w:rPr>
                <w:sz w:val="8"/>
                <w:szCs w:val="8"/>
              </w:rPr>
              <w:t> </w:t>
            </w:r>
          </w:p>
        </w:tc>
      </w:tr>
      <w:tr w:rsidR="008811FB" w:rsidRPr="005365CC" w14:paraId="62AC5F3E" w14:textId="77777777" w:rsidTr="00713A9E">
        <w:trPr>
          <w:trHeight w:val="330"/>
        </w:trPr>
        <w:tc>
          <w:tcPr>
            <w:tcW w:w="2049" w:type="dxa"/>
            <w:hideMark/>
          </w:tcPr>
          <w:p w14:paraId="7D1B01C1" w14:textId="77777777" w:rsidR="008811FB" w:rsidRPr="005365CC" w:rsidRDefault="008811FB" w:rsidP="008811FB">
            <w:r w:rsidRPr="005365CC">
              <w:t>Channel Number 136</w:t>
            </w:r>
          </w:p>
        </w:tc>
        <w:tc>
          <w:tcPr>
            <w:tcW w:w="1996" w:type="dxa"/>
            <w:hideMark/>
          </w:tcPr>
          <w:p w14:paraId="101F32D7" w14:textId="0C62C640" w:rsidR="008811FB" w:rsidRPr="005365CC" w:rsidRDefault="008811FB" w:rsidP="008811FB">
            <w:r w:rsidRPr="005365CC">
              <w:t>807.7875 MHz</w:t>
            </w:r>
          </w:p>
        </w:tc>
        <w:tc>
          <w:tcPr>
            <w:tcW w:w="1980" w:type="dxa"/>
            <w:hideMark/>
          </w:tcPr>
          <w:p w14:paraId="17EE20F9" w14:textId="0C01EFE9" w:rsidR="008811FB" w:rsidRPr="005365CC" w:rsidRDefault="008811FB" w:rsidP="008811FB">
            <w:r w:rsidRPr="005365CC">
              <w:t>852.7875 MHz</w:t>
            </w:r>
          </w:p>
        </w:tc>
        <w:tc>
          <w:tcPr>
            <w:tcW w:w="3150" w:type="dxa"/>
            <w:hideMark/>
          </w:tcPr>
          <w:p w14:paraId="2C76AF01" w14:textId="77777777" w:rsidR="0050318D" w:rsidRDefault="008811FB" w:rsidP="0050318D">
            <w:r w:rsidRPr="005365CC">
              <w:t>FLATHEAD</w:t>
            </w:r>
          </w:p>
          <w:p w14:paraId="7E698462" w14:textId="77777777" w:rsidR="0050318D" w:rsidRDefault="008811FB" w:rsidP="0050318D">
            <w:r w:rsidRPr="005365CC">
              <w:t>LIBERTY</w:t>
            </w:r>
          </w:p>
          <w:p w14:paraId="2573B325" w14:textId="7ABB36CC" w:rsidR="008811FB" w:rsidRPr="005365CC" w:rsidRDefault="008811FB" w:rsidP="0050318D">
            <w:r w:rsidRPr="005365CC">
              <w:t>ROOSEVELT</w:t>
            </w:r>
          </w:p>
        </w:tc>
      </w:tr>
      <w:tr w:rsidR="004E418D" w:rsidRPr="00047E00" w14:paraId="2EB36ECA" w14:textId="77777777" w:rsidTr="008038B6">
        <w:trPr>
          <w:trHeight w:val="129"/>
        </w:trPr>
        <w:tc>
          <w:tcPr>
            <w:tcW w:w="2049" w:type="dxa"/>
            <w:shd w:val="clear" w:color="auto" w:fill="BFBFBF" w:themeFill="background1" w:themeFillShade="BF"/>
            <w:hideMark/>
          </w:tcPr>
          <w:p w14:paraId="2C290448" w14:textId="77777777" w:rsidR="004E418D" w:rsidRPr="00047E00" w:rsidRDefault="004E418D" w:rsidP="008038B6">
            <w:pPr>
              <w:rPr>
                <w:sz w:val="8"/>
                <w:szCs w:val="8"/>
              </w:rPr>
            </w:pPr>
            <w:r w:rsidRPr="00047E00">
              <w:rPr>
                <w:sz w:val="8"/>
                <w:szCs w:val="8"/>
              </w:rPr>
              <w:t> </w:t>
            </w:r>
          </w:p>
        </w:tc>
        <w:tc>
          <w:tcPr>
            <w:tcW w:w="1996" w:type="dxa"/>
            <w:shd w:val="clear" w:color="auto" w:fill="BFBFBF" w:themeFill="background1" w:themeFillShade="BF"/>
            <w:hideMark/>
          </w:tcPr>
          <w:p w14:paraId="3C960D5B" w14:textId="77777777" w:rsidR="004E418D" w:rsidRPr="00047E00" w:rsidRDefault="004E418D" w:rsidP="008038B6">
            <w:pPr>
              <w:rPr>
                <w:sz w:val="8"/>
                <w:szCs w:val="8"/>
              </w:rPr>
            </w:pPr>
            <w:r w:rsidRPr="00047E00">
              <w:rPr>
                <w:sz w:val="8"/>
                <w:szCs w:val="8"/>
              </w:rPr>
              <w:t> </w:t>
            </w:r>
          </w:p>
        </w:tc>
        <w:tc>
          <w:tcPr>
            <w:tcW w:w="1980" w:type="dxa"/>
            <w:shd w:val="clear" w:color="auto" w:fill="BFBFBF" w:themeFill="background1" w:themeFillShade="BF"/>
            <w:hideMark/>
          </w:tcPr>
          <w:p w14:paraId="638B35AC" w14:textId="77777777" w:rsidR="004E418D" w:rsidRPr="00047E00" w:rsidRDefault="004E418D" w:rsidP="008038B6">
            <w:pPr>
              <w:rPr>
                <w:sz w:val="8"/>
                <w:szCs w:val="8"/>
              </w:rPr>
            </w:pPr>
            <w:r w:rsidRPr="00047E00">
              <w:rPr>
                <w:sz w:val="8"/>
                <w:szCs w:val="8"/>
              </w:rPr>
              <w:t> </w:t>
            </w:r>
          </w:p>
        </w:tc>
        <w:tc>
          <w:tcPr>
            <w:tcW w:w="3150" w:type="dxa"/>
            <w:shd w:val="clear" w:color="auto" w:fill="BFBFBF" w:themeFill="background1" w:themeFillShade="BF"/>
            <w:hideMark/>
          </w:tcPr>
          <w:p w14:paraId="6E96EA9D" w14:textId="77777777" w:rsidR="004E418D" w:rsidRPr="00047E00" w:rsidRDefault="004E418D" w:rsidP="008038B6">
            <w:pPr>
              <w:rPr>
                <w:sz w:val="8"/>
                <w:szCs w:val="8"/>
              </w:rPr>
            </w:pPr>
            <w:r w:rsidRPr="00047E00">
              <w:rPr>
                <w:sz w:val="8"/>
                <w:szCs w:val="8"/>
              </w:rPr>
              <w:t> </w:t>
            </w:r>
          </w:p>
        </w:tc>
      </w:tr>
      <w:tr w:rsidR="008811FB" w:rsidRPr="005365CC" w14:paraId="5C6E89BB" w14:textId="77777777" w:rsidTr="00713A9E">
        <w:trPr>
          <w:trHeight w:val="330"/>
        </w:trPr>
        <w:tc>
          <w:tcPr>
            <w:tcW w:w="2049" w:type="dxa"/>
            <w:hideMark/>
          </w:tcPr>
          <w:p w14:paraId="5FF18066" w14:textId="77777777" w:rsidR="008811FB" w:rsidRPr="005365CC" w:rsidRDefault="008811FB" w:rsidP="008811FB">
            <w:r w:rsidRPr="005365CC">
              <w:t>Channel Number 137</w:t>
            </w:r>
          </w:p>
        </w:tc>
        <w:tc>
          <w:tcPr>
            <w:tcW w:w="1996" w:type="dxa"/>
            <w:hideMark/>
          </w:tcPr>
          <w:p w14:paraId="4ED7BEB2" w14:textId="387085FA" w:rsidR="008811FB" w:rsidRPr="005365CC" w:rsidRDefault="008811FB" w:rsidP="008811FB">
            <w:r w:rsidRPr="005365CC">
              <w:t xml:space="preserve">807.8000 MHz   </w:t>
            </w:r>
          </w:p>
        </w:tc>
        <w:tc>
          <w:tcPr>
            <w:tcW w:w="1980" w:type="dxa"/>
            <w:hideMark/>
          </w:tcPr>
          <w:p w14:paraId="45BB83E3" w14:textId="44B672AC" w:rsidR="008811FB" w:rsidRPr="005365CC" w:rsidRDefault="008811FB" w:rsidP="008811FB">
            <w:r w:rsidRPr="005365CC">
              <w:t>852.8000 MHz</w:t>
            </w:r>
          </w:p>
        </w:tc>
        <w:tc>
          <w:tcPr>
            <w:tcW w:w="3150" w:type="dxa"/>
            <w:hideMark/>
          </w:tcPr>
          <w:p w14:paraId="45BF7168" w14:textId="77777777" w:rsidR="008811FB" w:rsidRPr="005365CC" w:rsidRDefault="008811FB" w:rsidP="008811FB">
            <w:r w:rsidRPr="005365CC">
              <w:t>BLAINE</w:t>
            </w:r>
          </w:p>
        </w:tc>
      </w:tr>
      <w:tr w:rsidR="00706CC4" w:rsidRPr="0050318D" w14:paraId="51FD6F5E" w14:textId="77777777" w:rsidTr="008038B6">
        <w:trPr>
          <w:trHeight w:val="129"/>
        </w:trPr>
        <w:tc>
          <w:tcPr>
            <w:tcW w:w="2049" w:type="dxa"/>
            <w:shd w:val="clear" w:color="auto" w:fill="BFBFBF" w:themeFill="background1" w:themeFillShade="BF"/>
            <w:hideMark/>
          </w:tcPr>
          <w:p w14:paraId="49060531" w14:textId="77777777" w:rsidR="00706CC4" w:rsidRPr="0050318D" w:rsidRDefault="00706CC4" w:rsidP="008038B6">
            <w:pPr>
              <w:rPr>
                <w:sz w:val="8"/>
                <w:szCs w:val="8"/>
              </w:rPr>
            </w:pPr>
            <w:r w:rsidRPr="0050318D">
              <w:rPr>
                <w:sz w:val="8"/>
                <w:szCs w:val="8"/>
              </w:rPr>
              <w:t> </w:t>
            </w:r>
          </w:p>
        </w:tc>
        <w:tc>
          <w:tcPr>
            <w:tcW w:w="1996" w:type="dxa"/>
            <w:shd w:val="clear" w:color="auto" w:fill="BFBFBF" w:themeFill="background1" w:themeFillShade="BF"/>
            <w:hideMark/>
          </w:tcPr>
          <w:p w14:paraId="0702050B" w14:textId="77777777" w:rsidR="00706CC4" w:rsidRPr="0050318D" w:rsidRDefault="00706CC4" w:rsidP="008038B6">
            <w:pPr>
              <w:rPr>
                <w:sz w:val="8"/>
                <w:szCs w:val="8"/>
              </w:rPr>
            </w:pPr>
            <w:r w:rsidRPr="0050318D">
              <w:rPr>
                <w:sz w:val="8"/>
                <w:szCs w:val="8"/>
              </w:rPr>
              <w:t> </w:t>
            </w:r>
          </w:p>
        </w:tc>
        <w:tc>
          <w:tcPr>
            <w:tcW w:w="1980" w:type="dxa"/>
            <w:shd w:val="clear" w:color="auto" w:fill="BFBFBF" w:themeFill="background1" w:themeFillShade="BF"/>
            <w:hideMark/>
          </w:tcPr>
          <w:p w14:paraId="73881B1C" w14:textId="77777777" w:rsidR="00706CC4" w:rsidRPr="0050318D" w:rsidRDefault="00706CC4" w:rsidP="008038B6">
            <w:pPr>
              <w:rPr>
                <w:sz w:val="8"/>
                <w:szCs w:val="8"/>
              </w:rPr>
            </w:pPr>
            <w:r w:rsidRPr="0050318D">
              <w:rPr>
                <w:sz w:val="8"/>
                <w:szCs w:val="8"/>
              </w:rPr>
              <w:t> </w:t>
            </w:r>
          </w:p>
        </w:tc>
        <w:tc>
          <w:tcPr>
            <w:tcW w:w="3150" w:type="dxa"/>
            <w:shd w:val="clear" w:color="auto" w:fill="BFBFBF" w:themeFill="background1" w:themeFillShade="BF"/>
            <w:hideMark/>
          </w:tcPr>
          <w:p w14:paraId="4784F024" w14:textId="77777777" w:rsidR="00706CC4" w:rsidRPr="0050318D" w:rsidRDefault="00706CC4" w:rsidP="008038B6">
            <w:pPr>
              <w:rPr>
                <w:sz w:val="8"/>
                <w:szCs w:val="8"/>
              </w:rPr>
            </w:pPr>
            <w:r w:rsidRPr="0050318D">
              <w:rPr>
                <w:sz w:val="8"/>
                <w:szCs w:val="8"/>
              </w:rPr>
              <w:t> </w:t>
            </w:r>
          </w:p>
        </w:tc>
      </w:tr>
      <w:tr w:rsidR="008811FB" w:rsidRPr="005365CC" w14:paraId="14D5ED49" w14:textId="77777777" w:rsidTr="00713A9E">
        <w:trPr>
          <w:trHeight w:val="330"/>
        </w:trPr>
        <w:tc>
          <w:tcPr>
            <w:tcW w:w="2049" w:type="dxa"/>
            <w:hideMark/>
          </w:tcPr>
          <w:p w14:paraId="7BEF28B1" w14:textId="77777777" w:rsidR="008811FB" w:rsidRPr="005365CC" w:rsidRDefault="008811FB" w:rsidP="008811FB">
            <w:r w:rsidRPr="005365CC">
              <w:t>Channel Number 138</w:t>
            </w:r>
          </w:p>
        </w:tc>
        <w:tc>
          <w:tcPr>
            <w:tcW w:w="1996" w:type="dxa"/>
            <w:hideMark/>
          </w:tcPr>
          <w:p w14:paraId="20F8FD32" w14:textId="00A67502" w:rsidR="008811FB" w:rsidRPr="005365CC" w:rsidRDefault="008811FB" w:rsidP="008811FB">
            <w:r w:rsidRPr="005365CC">
              <w:t xml:space="preserve">807.8125 MHz  </w:t>
            </w:r>
          </w:p>
        </w:tc>
        <w:tc>
          <w:tcPr>
            <w:tcW w:w="1980" w:type="dxa"/>
            <w:hideMark/>
          </w:tcPr>
          <w:p w14:paraId="0B163A6A" w14:textId="751FD0B4" w:rsidR="008811FB" w:rsidRPr="005365CC" w:rsidRDefault="008811FB" w:rsidP="008811FB">
            <w:r w:rsidRPr="005365CC">
              <w:t>852.8125 MHz</w:t>
            </w:r>
          </w:p>
        </w:tc>
        <w:tc>
          <w:tcPr>
            <w:tcW w:w="3150" w:type="dxa"/>
            <w:hideMark/>
          </w:tcPr>
          <w:p w14:paraId="12A9A4CB" w14:textId="77777777" w:rsidR="00301BCB" w:rsidRDefault="008811FB" w:rsidP="00301BCB">
            <w:r w:rsidRPr="005365CC">
              <w:t>BEAVERHEAD</w:t>
            </w:r>
          </w:p>
          <w:p w14:paraId="49B04D26" w14:textId="77777777" w:rsidR="00301BCB" w:rsidRDefault="008811FB" w:rsidP="00301BCB">
            <w:r w:rsidRPr="005365CC">
              <w:t>DANIELS</w:t>
            </w:r>
          </w:p>
          <w:p w14:paraId="6ECBA06A" w14:textId="38024225" w:rsidR="008811FB" w:rsidRPr="005365CC" w:rsidRDefault="008811FB" w:rsidP="00301BCB">
            <w:r w:rsidRPr="005365CC">
              <w:t>TOOLE</w:t>
            </w:r>
          </w:p>
        </w:tc>
      </w:tr>
      <w:tr w:rsidR="008811FB" w:rsidRPr="00301BCB" w14:paraId="039037C7" w14:textId="77777777" w:rsidTr="00301BCB">
        <w:trPr>
          <w:trHeight w:val="129"/>
        </w:trPr>
        <w:tc>
          <w:tcPr>
            <w:tcW w:w="2049" w:type="dxa"/>
            <w:shd w:val="clear" w:color="auto" w:fill="BFBFBF" w:themeFill="background1" w:themeFillShade="BF"/>
            <w:hideMark/>
          </w:tcPr>
          <w:p w14:paraId="6DFCB6D9"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12FF9EEB"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7380490D"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1B7F73F5" w14:textId="77777777" w:rsidR="008811FB" w:rsidRPr="00301BCB" w:rsidRDefault="008811FB" w:rsidP="008811FB">
            <w:pPr>
              <w:rPr>
                <w:sz w:val="8"/>
                <w:szCs w:val="8"/>
              </w:rPr>
            </w:pPr>
            <w:r w:rsidRPr="00301BCB">
              <w:rPr>
                <w:sz w:val="8"/>
                <w:szCs w:val="8"/>
              </w:rPr>
              <w:t> </w:t>
            </w:r>
          </w:p>
        </w:tc>
      </w:tr>
      <w:tr w:rsidR="008811FB" w:rsidRPr="005365CC" w14:paraId="2C580C05" w14:textId="77777777" w:rsidTr="00713A9E">
        <w:trPr>
          <w:trHeight w:val="330"/>
        </w:trPr>
        <w:tc>
          <w:tcPr>
            <w:tcW w:w="2049" w:type="dxa"/>
            <w:hideMark/>
          </w:tcPr>
          <w:p w14:paraId="4EB8827E" w14:textId="77777777" w:rsidR="008811FB" w:rsidRPr="005365CC" w:rsidRDefault="008811FB" w:rsidP="008811FB">
            <w:r w:rsidRPr="005365CC">
              <w:t>Channel Number 139</w:t>
            </w:r>
          </w:p>
        </w:tc>
        <w:tc>
          <w:tcPr>
            <w:tcW w:w="1996" w:type="dxa"/>
            <w:hideMark/>
          </w:tcPr>
          <w:p w14:paraId="1772F444" w14:textId="073CE758" w:rsidR="008811FB" w:rsidRPr="005365CC" w:rsidRDefault="008811FB" w:rsidP="008811FB">
            <w:r w:rsidRPr="005365CC">
              <w:t xml:space="preserve">807.8250 MHz    </w:t>
            </w:r>
          </w:p>
        </w:tc>
        <w:tc>
          <w:tcPr>
            <w:tcW w:w="1980" w:type="dxa"/>
            <w:hideMark/>
          </w:tcPr>
          <w:p w14:paraId="30119C09" w14:textId="152214FC" w:rsidR="008811FB" w:rsidRPr="005365CC" w:rsidRDefault="008811FB" w:rsidP="008811FB">
            <w:r w:rsidRPr="005365CC">
              <w:t>852.8250 MHz</w:t>
            </w:r>
          </w:p>
        </w:tc>
        <w:tc>
          <w:tcPr>
            <w:tcW w:w="3150" w:type="dxa"/>
            <w:hideMark/>
          </w:tcPr>
          <w:p w14:paraId="2E9BDC1D" w14:textId="77777777" w:rsidR="008811FB" w:rsidRPr="005365CC" w:rsidRDefault="008811FB" w:rsidP="008811FB">
            <w:r w:rsidRPr="005365CC">
              <w:t>LINCOLN</w:t>
            </w:r>
          </w:p>
        </w:tc>
      </w:tr>
      <w:tr w:rsidR="008811FB" w:rsidRPr="00301BCB" w14:paraId="5CA08BF3" w14:textId="77777777" w:rsidTr="00301BCB">
        <w:trPr>
          <w:trHeight w:val="129"/>
        </w:trPr>
        <w:tc>
          <w:tcPr>
            <w:tcW w:w="2049" w:type="dxa"/>
            <w:shd w:val="clear" w:color="auto" w:fill="BFBFBF" w:themeFill="background1" w:themeFillShade="BF"/>
            <w:hideMark/>
          </w:tcPr>
          <w:p w14:paraId="48D1DA3B"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35ADEF0A"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6CB811CC"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6C8F9DAB" w14:textId="77777777" w:rsidR="008811FB" w:rsidRPr="00301BCB" w:rsidRDefault="008811FB" w:rsidP="008811FB">
            <w:pPr>
              <w:rPr>
                <w:sz w:val="8"/>
                <w:szCs w:val="8"/>
              </w:rPr>
            </w:pPr>
            <w:r w:rsidRPr="00301BCB">
              <w:rPr>
                <w:sz w:val="8"/>
                <w:szCs w:val="8"/>
              </w:rPr>
              <w:t> </w:t>
            </w:r>
          </w:p>
        </w:tc>
      </w:tr>
      <w:tr w:rsidR="008811FB" w:rsidRPr="005365CC" w14:paraId="6DE60EE3" w14:textId="77777777" w:rsidTr="00713A9E">
        <w:trPr>
          <w:trHeight w:val="330"/>
        </w:trPr>
        <w:tc>
          <w:tcPr>
            <w:tcW w:w="2049" w:type="dxa"/>
            <w:hideMark/>
          </w:tcPr>
          <w:p w14:paraId="1625D999" w14:textId="4ACDEBFF" w:rsidR="008811FB" w:rsidRPr="005365CC" w:rsidRDefault="008811FB" w:rsidP="008811FB">
            <w:r w:rsidRPr="005365CC">
              <w:t>Channel Number 140</w:t>
            </w:r>
          </w:p>
        </w:tc>
        <w:tc>
          <w:tcPr>
            <w:tcW w:w="1996" w:type="dxa"/>
            <w:hideMark/>
          </w:tcPr>
          <w:p w14:paraId="451980C6" w14:textId="1E0D5CFA" w:rsidR="008811FB" w:rsidRPr="005365CC" w:rsidRDefault="008811FB" w:rsidP="008811FB">
            <w:r w:rsidRPr="005365CC">
              <w:t>807.8375 MHz</w:t>
            </w:r>
          </w:p>
        </w:tc>
        <w:tc>
          <w:tcPr>
            <w:tcW w:w="1980" w:type="dxa"/>
            <w:hideMark/>
          </w:tcPr>
          <w:p w14:paraId="7E6DFCA0" w14:textId="11D41196" w:rsidR="008811FB" w:rsidRPr="005365CC" w:rsidRDefault="008811FB" w:rsidP="008811FB">
            <w:r w:rsidRPr="005365CC">
              <w:t>852.8375 MHz</w:t>
            </w:r>
          </w:p>
        </w:tc>
        <w:tc>
          <w:tcPr>
            <w:tcW w:w="3150" w:type="dxa"/>
            <w:hideMark/>
          </w:tcPr>
          <w:p w14:paraId="06DE3AF7" w14:textId="77777777" w:rsidR="00301BCB" w:rsidRDefault="008811FB" w:rsidP="00301BCB">
            <w:r w:rsidRPr="005365CC">
              <w:t>CUSTER</w:t>
            </w:r>
          </w:p>
          <w:p w14:paraId="4444EC45" w14:textId="77777777" w:rsidR="00301BCB" w:rsidRDefault="008811FB" w:rsidP="00301BCB">
            <w:r w:rsidRPr="005365CC">
              <w:t>GALLATIN</w:t>
            </w:r>
          </w:p>
          <w:p w14:paraId="1BC31228" w14:textId="77777777" w:rsidR="00301BCB" w:rsidRDefault="008811FB" w:rsidP="00301BCB">
            <w:r w:rsidRPr="005365CC">
              <w:t>PHILLIPS</w:t>
            </w:r>
          </w:p>
          <w:p w14:paraId="734D34EE" w14:textId="77777777" w:rsidR="00301BCB" w:rsidRDefault="008811FB" w:rsidP="00301BCB">
            <w:r w:rsidRPr="005365CC">
              <w:t>PONDERA</w:t>
            </w:r>
            <w:r w:rsidR="00301BCB" w:rsidRPr="005365CC">
              <w:t xml:space="preserve"> </w:t>
            </w:r>
          </w:p>
          <w:p w14:paraId="5C817804" w14:textId="76303B77" w:rsidR="008811FB" w:rsidRPr="005365CC" w:rsidRDefault="00301BCB" w:rsidP="00301BCB">
            <w:r w:rsidRPr="005365CC">
              <w:t>SHERIDAN</w:t>
            </w:r>
          </w:p>
        </w:tc>
      </w:tr>
      <w:tr w:rsidR="008811FB" w:rsidRPr="00301BCB" w14:paraId="5D5EA95A" w14:textId="77777777" w:rsidTr="00301BCB">
        <w:trPr>
          <w:trHeight w:val="129"/>
        </w:trPr>
        <w:tc>
          <w:tcPr>
            <w:tcW w:w="2049" w:type="dxa"/>
            <w:shd w:val="clear" w:color="auto" w:fill="BFBFBF" w:themeFill="background1" w:themeFillShade="BF"/>
            <w:hideMark/>
          </w:tcPr>
          <w:p w14:paraId="2DD607B6"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06F2A4AB"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25A3D58B"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1943E96D" w14:textId="77777777" w:rsidR="008811FB" w:rsidRPr="00301BCB" w:rsidRDefault="008811FB" w:rsidP="008811FB">
            <w:pPr>
              <w:rPr>
                <w:sz w:val="8"/>
                <w:szCs w:val="8"/>
              </w:rPr>
            </w:pPr>
            <w:r w:rsidRPr="00301BCB">
              <w:rPr>
                <w:sz w:val="8"/>
                <w:szCs w:val="8"/>
              </w:rPr>
              <w:t> </w:t>
            </w:r>
          </w:p>
        </w:tc>
      </w:tr>
      <w:tr w:rsidR="004E418D" w:rsidRPr="005365CC" w14:paraId="5A1FB2B4" w14:textId="77777777" w:rsidTr="008038B6">
        <w:trPr>
          <w:trHeight w:val="330"/>
        </w:trPr>
        <w:tc>
          <w:tcPr>
            <w:tcW w:w="2049" w:type="dxa"/>
            <w:shd w:val="clear" w:color="auto" w:fill="C6D9F1" w:themeFill="text2" w:themeFillTint="33"/>
            <w:noWrap/>
            <w:hideMark/>
          </w:tcPr>
          <w:p w14:paraId="5BCB12DB"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189F5360"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334E3662"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5A892365" w14:textId="77777777" w:rsidR="004E418D" w:rsidRPr="005365CC" w:rsidRDefault="004E418D" w:rsidP="008038B6">
            <w:pPr>
              <w:jc w:val="center"/>
            </w:pPr>
            <w:r>
              <w:t>USAGE/COUNTIES</w:t>
            </w:r>
          </w:p>
        </w:tc>
      </w:tr>
      <w:tr w:rsidR="008811FB" w:rsidRPr="005365CC" w14:paraId="2898997E" w14:textId="77777777" w:rsidTr="00713A9E">
        <w:trPr>
          <w:trHeight w:val="330"/>
        </w:trPr>
        <w:tc>
          <w:tcPr>
            <w:tcW w:w="2049" w:type="dxa"/>
            <w:hideMark/>
          </w:tcPr>
          <w:p w14:paraId="1393C8BA" w14:textId="77777777" w:rsidR="008811FB" w:rsidRPr="005365CC" w:rsidRDefault="008811FB" w:rsidP="008811FB">
            <w:r w:rsidRPr="005365CC">
              <w:t>Channel Number 141</w:t>
            </w:r>
          </w:p>
        </w:tc>
        <w:tc>
          <w:tcPr>
            <w:tcW w:w="1996" w:type="dxa"/>
            <w:hideMark/>
          </w:tcPr>
          <w:p w14:paraId="278831AF" w14:textId="5869C77F" w:rsidR="008811FB" w:rsidRPr="005365CC" w:rsidRDefault="008811FB" w:rsidP="008811FB">
            <w:r w:rsidRPr="005365CC">
              <w:t xml:space="preserve">807.8500 MHz    </w:t>
            </w:r>
          </w:p>
        </w:tc>
        <w:tc>
          <w:tcPr>
            <w:tcW w:w="1980" w:type="dxa"/>
            <w:hideMark/>
          </w:tcPr>
          <w:p w14:paraId="2EE6BD33" w14:textId="3E8194C9" w:rsidR="008811FB" w:rsidRPr="005365CC" w:rsidRDefault="008811FB" w:rsidP="008811FB">
            <w:r w:rsidRPr="005365CC">
              <w:t>852.8500 MHz</w:t>
            </w:r>
          </w:p>
        </w:tc>
        <w:tc>
          <w:tcPr>
            <w:tcW w:w="3150" w:type="dxa"/>
            <w:hideMark/>
          </w:tcPr>
          <w:p w14:paraId="64F510F6" w14:textId="77777777" w:rsidR="008811FB" w:rsidRPr="005365CC" w:rsidRDefault="008811FB" w:rsidP="008811FB">
            <w:r w:rsidRPr="005365CC">
              <w:t>SANDERS</w:t>
            </w:r>
          </w:p>
        </w:tc>
      </w:tr>
      <w:tr w:rsidR="008811FB" w:rsidRPr="00301BCB" w14:paraId="54119E74" w14:textId="77777777" w:rsidTr="00301BCB">
        <w:trPr>
          <w:trHeight w:val="129"/>
        </w:trPr>
        <w:tc>
          <w:tcPr>
            <w:tcW w:w="2049" w:type="dxa"/>
            <w:shd w:val="clear" w:color="auto" w:fill="BFBFBF" w:themeFill="background1" w:themeFillShade="BF"/>
            <w:hideMark/>
          </w:tcPr>
          <w:p w14:paraId="01452E60"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5610C3CF"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5C34B91C"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6DAE5577" w14:textId="77777777" w:rsidR="008811FB" w:rsidRPr="00301BCB" w:rsidRDefault="008811FB" w:rsidP="008811FB">
            <w:pPr>
              <w:rPr>
                <w:sz w:val="8"/>
                <w:szCs w:val="8"/>
              </w:rPr>
            </w:pPr>
            <w:r w:rsidRPr="00301BCB">
              <w:rPr>
                <w:sz w:val="8"/>
                <w:szCs w:val="8"/>
              </w:rPr>
              <w:t> </w:t>
            </w:r>
          </w:p>
        </w:tc>
      </w:tr>
      <w:tr w:rsidR="008811FB" w:rsidRPr="005365CC" w14:paraId="68FA9312" w14:textId="77777777" w:rsidTr="00713A9E">
        <w:trPr>
          <w:trHeight w:val="330"/>
        </w:trPr>
        <w:tc>
          <w:tcPr>
            <w:tcW w:w="2049" w:type="dxa"/>
            <w:hideMark/>
          </w:tcPr>
          <w:p w14:paraId="42F8BB75" w14:textId="77777777" w:rsidR="008811FB" w:rsidRPr="005365CC" w:rsidRDefault="008811FB" w:rsidP="008811FB">
            <w:r w:rsidRPr="005365CC">
              <w:t>Channel Number 142</w:t>
            </w:r>
          </w:p>
        </w:tc>
        <w:tc>
          <w:tcPr>
            <w:tcW w:w="1996" w:type="dxa"/>
            <w:hideMark/>
          </w:tcPr>
          <w:p w14:paraId="5B3C3FE2" w14:textId="401C7940" w:rsidR="008811FB" w:rsidRPr="005365CC" w:rsidRDefault="008811FB" w:rsidP="008811FB">
            <w:r w:rsidRPr="005365CC">
              <w:t xml:space="preserve">807.8625 MHz    </w:t>
            </w:r>
          </w:p>
        </w:tc>
        <w:tc>
          <w:tcPr>
            <w:tcW w:w="1980" w:type="dxa"/>
            <w:hideMark/>
          </w:tcPr>
          <w:p w14:paraId="316BACC6" w14:textId="5A3135DF" w:rsidR="008811FB" w:rsidRPr="005365CC" w:rsidRDefault="008811FB" w:rsidP="008811FB">
            <w:r w:rsidRPr="005365CC">
              <w:t>852.8625 MHz</w:t>
            </w:r>
          </w:p>
        </w:tc>
        <w:tc>
          <w:tcPr>
            <w:tcW w:w="3150" w:type="dxa"/>
            <w:hideMark/>
          </w:tcPr>
          <w:p w14:paraId="0AD00272" w14:textId="4AF2F399" w:rsidR="008811FB" w:rsidRPr="005365CC" w:rsidRDefault="008811FB" w:rsidP="008811FB">
            <w:r w:rsidRPr="005365CC">
              <w:t>TETON</w:t>
            </w:r>
            <w:r w:rsidR="00301BCB" w:rsidRPr="005365CC">
              <w:t xml:space="preserve"> </w:t>
            </w:r>
            <w:r w:rsidR="00301BCB">
              <w:br/>
            </w:r>
            <w:r w:rsidR="00301BCB" w:rsidRPr="005365CC">
              <w:t>VALLEY</w:t>
            </w:r>
          </w:p>
        </w:tc>
      </w:tr>
      <w:tr w:rsidR="00301BCB" w:rsidRPr="00301BCB" w14:paraId="0C22C8C3" w14:textId="77777777" w:rsidTr="00D670EC">
        <w:trPr>
          <w:trHeight w:val="129"/>
        </w:trPr>
        <w:tc>
          <w:tcPr>
            <w:tcW w:w="2049" w:type="dxa"/>
            <w:shd w:val="clear" w:color="auto" w:fill="BFBFBF" w:themeFill="background1" w:themeFillShade="BF"/>
            <w:hideMark/>
          </w:tcPr>
          <w:p w14:paraId="407CF4A4" w14:textId="77777777" w:rsidR="00301BCB" w:rsidRPr="00301BCB" w:rsidRDefault="00301BCB" w:rsidP="00D670EC">
            <w:pPr>
              <w:rPr>
                <w:sz w:val="8"/>
                <w:szCs w:val="8"/>
              </w:rPr>
            </w:pPr>
            <w:r w:rsidRPr="00301BCB">
              <w:rPr>
                <w:sz w:val="8"/>
                <w:szCs w:val="8"/>
              </w:rPr>
              <w:t> </w:t>
            </w:r>
          </w:p>
        </w:tc>
        <w:tc>
          <w:tcPr>
            <w:tcW w:w="1996" w:type="dxa"/>
            <w:shd w:val="clear" w:color="auto" w:fill="BFBFBF" w:themeFill="background1" w:themeFillShade="BF"/>
            <w:hideMark/>
          </w:tcPr>
          <w:p w14:paraId="14C1FEEA" w14:textId="77777777" w:rsidR="00301BCB" w:rsidRPr="00301BCB" w:rsidRDefault="00301BCB" w:rsidP="00D670EC">
            <w:pPr>
              <w:rPr>
                <w:sz w:val="8"/>
                <w:szCs w:val="8"/>
              </w:rPr>
            </w:pPr>
            <w:r w:rsidRPr="00301BCB">
              <w:rPr>
                <w:sz w:val="8"/>
                <w:szCs w:val="8"/>
              </w:rPr>
              <w:t> </w:t>
            </w:r>
          </w:p>
        </w:tc>
        <w:tc>
          <w:tcPr>
            <w:tcW w:w="1980" w:type="dxa"/>
            <w:shd w:val="clear" w:color="auto" w:fill="BFBFBF" w:themeFill="background1" w:themeFillShade="BF"/>
            <w:hideMark/>
          </w:tcPr>
          <w:p w14:paraId="715D077C" w14:textId="77777777" w:rsidR="00301BCB" w:rsidRPr="00301BCB" w:rsidRDefault="00301BCB" w:rsidP="00D670EC">
            <w:pPr>
              <w:rPr>
                <w:sz w:val="8"/>
                <w:szCs w:val="8"/>
              </w:rPr>
            </w:pPr>
            <w:r w:rsidRPr="00301BCB">
              <w:rPr>
                <w:sz w:val="8"/>
                <w:szCs w:val="8"/>
              </w:rPr>
              <w:t> </w:t>
            </w:r>
          </w:p>
        </w:tc>
        <w:tc>
          <w:tcPr>
            <w:tcW w:w="3150" w:type="dxa"/>
            <w:shd w:val="clear" w:color="auto" w:fill="BFBFBF" w:themeFill="background1" w:themeFillShade="BF"/>
            <w:hideMark/>
          </w:tcPr>
          <w:p w14:paraId="18F50DE5" w14:textId="77777777" w:rsidR="00301BCB" w:rsidRPr="00301BCB" w:rsidRDefault="00301BCB" w:rsidP="00D670EC">
            <w:pPr>
              <w:rPr>
                <w:sz w:val="8"/>
                <w:szCs w:val="8"/>
              </w:rPr>
            </w:pPr>
            <w:r w:rsidRPr="00301BCB">
              <w:rPr>
                <w:sz w:val="8"/>
                <w:szCs w:val="8"/>
              </w:rPr>
              <w:t> </w:t>
            </w:r>
          </w:p>
        </w:tc>
      </w:tr>
      <w:tr w:rsidR="008811FB" w:rsidRPr="005365CC" w14:paraId="4C23B18E" w14:textId="77777777" w:rsidTr="00713A9E">
        <w:trPr>
          <w:trHeight w:val="330"/>
        </w:trPr>
        <w:tc>
          <w:tcPr>
            <w:tcW w:w="2049" w:type="dxa"/>
            <w:hideMark/>
          </w:tcPr>
          <w:p w14:paraId="690FECC7" w14:textId="77777777" w:rsidR="008811FB" w:rsidRPr="005365CC" w:rsidRDefault="008811FB" w:rsidP="008811FB">
            <w:r w:rsidRPr="005365CC">
              <w:t>Channel Number 143</w:t>
            </w:r>
          </w:p>
        </w:tc>
        <w:tc>
          <w:tcPr>
            <w:tcW w:w="1996" w:type="dxa"/>
            <w:hideMark/>
          </w:tcPr>
          <w:p w14:paraId="22FB9085" w14:textId="7848E2F1" w:rsidR="008811FB" w:rsidRPr="005365CC" w:rsidRDefault="008811FB" w:rsidP="008811FB">
            <w:r w:rsidRPr="005365CC">
              <w:t xml:space="preserve">807.8750 MHz     </w:t>
            </w:r>
          </w:p>
        </w:tc>
        <w:tc>
          <w:tcPr>
            <w:tcW w:w="1980" w:type="dxa"/>
            <w:hideMark/>
          </w:tcPr>
          <w:p w14:paraId="27E40C52" w14:textId="2A34B3E2" w:rsidR="008811FB" w:rsidRPr="005365CC" w:rsidRDefault="008811FB" w:rsidP="008811FB">
            <w:r w:rsidRPr="005365CC">
              <w:t>852.8750 MHz</w:t>
            </w:r>
          </w:p>
        </w:tc>
        <w:tc>
          <w:tcPr>
            <w:tcW w:w="3150" w:type="dxa"/>
            <w:hideMark/>
          </w:tcPr>
          <w:p w14:paraId="72B95CA2" w14:textId="77777777" w:rsidR="008811FB" w:rsidRPr="005365CC" w:rsidRDefault="008811FB" w:rsidP="008811FB">
            <w:r w:rsidRPr="00301BCB">
              <w:rPr>
                <w:color w:val="FF0000"/>
              </w:rPr>
              <w:t>Reserved for GUARD</w:t>
            </w:r>
          </w:p>
        </w:tc>
      </w:tr>
      <w:tr w:rsidR="008811FB" w:rsidRPr="00301BCB" w14:paraId="320E9E35" w14:textId="77777777" w:rsidTr="00301BCB">
        <w:trPr>
          <w:trHeight w:val="129"/>
        </w:trPr>
        <w:tc>
          <w:tcPr>
            <w:tcW w:w="2049" w:type="dxa"/>
            <w:shd w:val="clear" w:color="auto" w:fill="BFBFBF" w:themeFill="background1" w:themeFillShade="BF"/>
            <w:hideMark/>
          </w:tcPr>
          <w:p w14:paraId="105F746C"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390212ED"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1F9CD0B6"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5DFF9BF3" w14:textId="77777777" w:rsidR="008811FB" w:rsidRPr="00301BCB" w:rsidRDefault="008811FB" w:rsidP="008811FB">
            <w:pPr>
              <w:rPr>
                <w:sz w:val="8"/>
                <w:szCs w:val="8"/>
              </w:rPr>
            </w:pPr>
            <w:r w:rsidRPr="00301BCB">
              <w:rPr>
                <w:sz w:val="8"/>
                <w:szCs w:val="8"/>
              </w:rPr>
              <w:t> </w:t>
            </w:r>
          </w:p>
        </w:tc>
      </w:tr>
      <w:tr w:rsidR="008811FB" w:rsidRPr="005365CC" w14:paraId="4EB027B1" w14:textId="77777777" w:rsidTr="00713A9E">
        <w:trPr>
          <w:trHeight w:val="330"/>
        </w:trPr>
        <w:tc>
          <w:tcPr>
            <w:tcW w:w="2049" w:type="dxa"/>
            <w:hideMark/>
          </w:tcPr>
          <w:p w14:paraId="75D8246D" w14:textId="77777777" w:rsidR="008811FB" w:rsidRPr="005365CC" w:rsidRDefault="008811FB" w:rsidP="008811FB">
            <w:r w:rsidRPr="005365CC">
              <w:t>Channel Number 144</w:t>
            </w:r>
          </w:p>
        </w:tc>
        <w:tc>
          <w:tcPr>
            <w:tcW w:w="1996" w:type="dxa"/>
            <w:hideMark/>
          </w:tcPr>
          <w:p w14:paraId="7FFA6D3E" w14:textId="6849AB13" w:rsidR="008811FB" w:rsidRPr="005365CC" w:rsidRDefault="008811FB" w:rsidP="008811FB">
            <w:r w:rsidRPr="005365CC">
              <w:t xml:space="preserve">807.8875 MHz    </w:t>
            </w:r>
          </w:p>
        </w:tc>
        <w:tc>
          <w:tcPr>
            <w:tcW w:w="1980" w:type="dxa"/>
            <w:hideMark/>
          </w:tcPr>
          <w:p w14:paraId="453DE945" w14:textId="116E8484" w:rsidR="008811FB" w:rsidRPr="005365CC" w:rsidRDefault="008811FB" w:rsidP="008811FB">
            <w:r w:rsidRPr="005365CC">
              <w:t>852.8875 MHz</w:t>
            </w:r>
          </w:p>
        </w:tc>
        <w:tc>
          <w:tcPr>
            <w:tcW w:w="3150" w:type="dxa"/>
            <w:hideMark/>
          </w:tcPr>
          <w:p w14:paraId="732ADEBF" w14:textId="29259AB8" w:rsidR="008811FB" w:rsidRPr="005365CC" w:rsidRDefault="008811FB" w:rsidP="008811FB">
            <w:r w:rsidRPr="00301BCB">
              <w:rPr>
                <w:color w:val="FF0000"/>
              </w:rPr>
              <w:t>STATEWIDE ADMIN</w:t>
            </w:r>
          </w:p>
        </w:tc>
      </w:tr>
      <w:tr w:rsidR="008811FB" w:rsidRPr="00301BCB" w14:paraId="75E6FE20" w14:textId="77777777" w:rsidTr="00301BCB">
        <w:trPr>
          <w:trHeight w:val="129"/>
        </w:trPr>
        <w:tc>
          <w:tcPr>
            <w:tcW w:w="2049" w:type="dxa"/>
            <w:shd w:val="clear" w:color="auto" w:fill="BFBFBF" w:themeFill="background1" w:themeFillShade="BF"/>
            <w:hideMark/>
          </w:tcPr>
          <w:p w14:paraId="56EF9721"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4085A10F"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61808EA5"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1BED33C0" w14:textId="77777777" w:rsidR="008811FB" w:rsidRPr="00301BCB" w:rsidRDefault="008811FB" w:rsidP="008811FB">
            <w:pPr>
              <w:rPr>
                <w:sz w:val="8"/>
                <w:szCs w:val="8"/>
              </w:rPr>
            </w:pPr>
            <w:r w:rsidRPr="00301BCB">
              <w:rPr>
                <w:sz w:val="8"/>
                <w:szCs w:val="8"/>
              </w:rPr>
              <w:t> </w:t>
            </w:r>
          </w:p>
        </w:tc>
      </w:tr>
      <w:tr w:rsidR="008811FB" w:rsidRPr="005365CC" w14:paraId="253711BA" w14:textId="77777777" w:rsidTr="00713A9E">
        <w:trPr>
          <w:trHeight w:val="330"/>
        </w:trPr>
        <w:tc>
          <w:tcPr>
            <w:tcW w:w="2049" w:type="dxa"/>
            <w:hideMark/>
          </w:tcPr>
          <w:p w14:paraId="39B0065D" w14:textId="77777777" w:rsidR="008811FB" w:rsidRPr="005365CC" w:rsidRDefault="008811FB" w:rsidP="008811FB">
            <w:r w:rsidRPr="005365CC">
              <w:t>Channel Number 145</w:t>
            </w:r>
          </w:p>
        </w:tc>
        <w:tc>
          <w:tcPr>
            <w:tcW w:w="1996" w:type="dxa"/>
            <w:hideMark/>
          </w:tcPr>
          <w:p w14:paraId="30F0F7A0" w14:textId="31BE5CE1" w:rsidR="008811FB" w:rsidRPr="005365CC" w:rsidRDefault="008811FB" w:rsidP="008811FB">
            <w:r w:rsidRPr="005365CC">
              <w:t xml:space="preserve">807.9000 MHz     </w:t>
            </w:r>
          </w:p>
        </w:tc>
        <w:tc>
          <w:tcPr>
            <w:tcW w:w="1980" w:type="dxa"/>
            <w:hideMark/>
          </w:tcPr>
          <w:p w14:paraId="275886CC" w14:textId="7EC2DD64" w:rsidR="008811FB" w:rsidRPr="005365CC" w:rsidRDefault="008811FB" w:rsidP="008811FB">
            <w:r w:rsidRPr="005365CC">
              <w:t>852.9000 MHz</w:t>
            </w:r>
          </w:p>
        </w:tc>
        <w:tc>
          <w:tcPr>
            <w:tcW w:w="3150" w:type="dxa"/>
            <w:hideMark/>
          </w:tcPr>
          <w:p w14:paraId="0A381981" w14:textId="2D93A4E7" w:rsidR="008811FB" w:rsidRPr="005365CC" w:rsidRDefault="008811FB" w:rsidP="008811FB">
            <w:r w:rsidRPr="00301BCB">
              <w:rPr>
                <w:color w:val="FF0000"/>
              </w:rPr>
              <w:t>STATEWIDE ADMIN</w:t>
            </w:r>
          </w:p>
        </w:tc>
      </w:tr>
      <w:tr w:rsidR="008811FB" w:rsidRPr="00301BCB" w14:paraId="7D25800C" w14:textId="77777777" w:rsidTr="00301BCB">
        <w:trPr>
          <w:trHeight w:val="129"/>
        </w:trPr>
        <w:tc>
          <w:tcPr>
            <w:tcW w:w="2049" w:type="dxa"/>
            <w:shd w:val="clear" w:color="auto" w:fill="BFBFBF" w:themeFill="background1" w:themeFillShade="BF"/>
            <w:hideMark/>
          </w:tcPr>
          <w:p w14:paraId="4CAFD853"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110AB422"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62AD36DE"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2A1EDD88" w14:textId="77777777" w:rsidR="008811FB" w:rsidRPr="00301BCB" w:rsidRDefault="008811FB" w:rsidP="008811FB">
            <w:pPr>
              <w:rPr>
                <w:sz w:val="8"/>
                <w:szCs w:val="8"/>
              </w:rPr>
            </w:pPr>
            <w:r w:rsidRPr="00301BCB">
              <w:rPr>
                <w:sz w:val="8"/>
                <w:szCs w:val="8"/>
              </w:rPr>
              <w:t> </w:t>
            </w:r>
          </w:p>
        </w:tc>
      </w:tr>
      <w:tr w:rsidR="008811FB" w:rsidRPr="005365CC" w14:paraId="5841A4F9" w14:textId="77777777" w:rsidTr="00713A9E">
        <w:trPr>
          <w:trHeight w:val="330"/>
        </w:trPr>
        <w:tc>
          <w:tcPr>
            <w:tcW w:w="2049" w:type="dxa"/>
            <w:hideMark/>
          </w:tcPr>
          <w:p w14:paraId="22AE3DCE" w14:textId="77777777" w:rsidR="008811FB" w:rsidRPr="005365CC" w:rsidRDefault="008811FB" w:rsidP="008811FB">
            <w:r w:rsidRPr="005365CC">
              <w:t>Channel Number 146</w:t>
            </w:r>
          </w:p>
        </w:tc>
        <w:tc>
          <w:tcPr>
            <w:tcW w:w="1996" w:type="dxa"/>
            <w:hideMark/>
          </w:tcPr>
          <w:p w14:paraId="1185BB9D" w14:textId="6C9E9B0E" w:rsidR="008811FB" w:rsidRPr="005365CC" w:rsidRDefault="008811FB" w:rsidP="008811FB">
            <w:r w:rsidRPr="005365CC">
              <w:t xml:space="preserve">807.9125 MHz   </w:t>
            </w:r>
          </w:p>
        </w:tc>
        <w:tc>
          <w:tcPr>
            <w:tcW w:w="1980" w:type="dxa"/>
            <w:hideMark/>
          </w:tcPr>
          <w:p w14:paraId="527B3D37" w14:textId="49BCE3AE" w:rsidR="008811FB" w:rsidRPr="005365CC" w:rsidRDefault="008811FB" w:rsidP="008811FB">
            <w:r w:rsidRPr="005365CC">
              <w:t>852.9125 MHz</w:t>
            </w:r>
          </w:p>
        </w:tc>
        <w:tc>
          <w:tcPr>
            <w:tcW w:w="3150" w:type="dxa"/>
            <w:hideMark/>
          </w:tcPr>
          <w:p w14:paraId="5CE8563F" w14:textId="4739B11A" w:rsidR="008811FB" w:rsidRPr="005365CC" w:rsidRDefault="008811FB" w:rsidP="008811FB">
            <w:r w:rsidRPr="00301BCB">
              <w:rPr>
                <w:color w:val="FF0000"/>
              </w:rPr>
              <w:t>STATEWIDE ADMIN</w:t>
            </w:r>
          </w:p>
        </w:tc>
      </w:tr>
      <w:tr w:rsidR="008811FB" w:rsidRPr="00301BCB" w14:paraId="7974A8ED" w14:textId="77777777" w:rsidTr="00301BCB">
        <w:trPr>
          <w:trHeight w:val="129"/>
        </w:trPr>
        <w:tc>
          <w:tcPr>
            <w:tcW w:w="2049" w:type="dxa"/>
            <w:shd w:val="clear" w:color="auto" w:fill="BFBFBF" w:themeFill="background1" w:themeFillShade="BF"/>
            <w:hideMark/>
          </w:tcPr>
          <w:p w14:paraId="6962C87C"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0DB229B2"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06F653AE"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32F4EEA9" w14:textId="77777777" w:rsidR="008811FB" w:rsidRPr="00301BCB" w:rsidRDefault="008811FB" w:rsidP="008811FB">
            <w:pPr>
              <w:rPr>
                <w:sz w:val="8"/>
                <w:szCs w:val="8"/>
              </w:rPr>
            </w:pPr>
            <w:r w:rsidRPr="00301BCB">
              <w:rPr>
                <w:sz w:val="8"/>
                <w:szCs w:val="8"/>
              </w:rPr>
              <w:t> </w:t>
            </w:r>
          </w:p>
        </w:tc>
      </w:tr>
      <w:tr w:rsidR="008811FB" w:rsidRPr="005365CC" w14:paraId="29F3AC5A" w14:textId="77777777" w:rsidTr="00713A9E">
        <w:trPr>
          <w:trHeight w:val="330"/>
        </w:trPr>
        <w:tc>
          <w:tcPr>
            <w:tcW w:w="2049" w:type="dxa"/>
            <w:hideMark/>
          </w:tcPr>
          <w:p w14:paraId="0B817CA5" w14:textId="77777777" w:rsidR="008811FB" w:rsidRPr="005365CC" w:rsidRDefault="008811FB" w:rsidP="008811FB">
            <w:r w:rsidRPr="005365CC">
              <w:t>Channel Number 147</w:t>
            </w:r>
          </w:p>
        </w:tc>
        <w:tc>
          <w:tcPr>
            <w:tcW w:w="1996" w:type="dxa"/>
            <w:hideMark/>
          </w:tcPr>
          <w:p w14:paraId="019772D4" w14:textId="09E00A4D" w:rsidR="008811FB" w:rsidRPr="005365CC" w:rsidRDefault="008811FB" w:rsidP="008811FB">
            <w:r w:rsidRPr="005365CC">
              <w:t xml:space="preserve">807.9250 MHz    </w:t>
            </w:r>
          </w:p>
        </w:tc>
        <w:tc>
          <w:tcPr>
            <w:tcW w:w="1980" w:type="dxa"/>
            <w:hideMark/>
          </w:tcPr>
          <w:p w14:paraId="2A1CDAED" w14:textId="254AC79F" w:rsidR="008811FB" w:rsidRPr="005365CC" w:rsidRDefault="008811FB" w:rsidP="008811FB">
            <w:r w:rsidRPr="005365CC">
              <w:t>852.9250 MHz</w:t>
            </w:r>
          </w:p>
        </w:tc>
        <w:tc>
          <w:tcPr>
            <w:tcW w:w="3150" w:type="dxa"/>
            <w:hideMark/>
          </w:tcPr>
          <w:p w14:paraId="30077A82" w14:textId="77777777" w:rsidR="008811FB" w:rsidRPr="005365CC" w:rsidRDefault="008811FB" w:rsidP="008811FB">
            <w:r w:rsidRPr="00301BCB">
              <w:rPr>
                <w:color w:val="FF0000"/>
              </w:rPr>
              <w:t>Reserved for GUARD</w:t>
            </w:r>
          </w:p>
        </w:tc>
      </w:tr>
      <w:tr w:rsidR="008811FB" w:rsidRPr="00301BCB" w14:paraId="71559425" w14:textId="77777777" w:rsidTr="00301BCB">
        <w:trPr>
          <w:trHeight w:val="129"/>
        </w:trPr>
        <w:tc>
          <w:tcPr>
            <w:tcW w:w="2049" w:type="dxa"/>
            <w:shd w:val="clear" w:color="auto" w:fill="BFBFBF" w:themeFill="background1" w:themeFillShade="BF"/>
            <w:hideMark/>
          </w:tcPr>
          <w:p w14:paraId="0427AFBC"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018D6F84"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29FBDD3B"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3E62DA18" w14:textId="77777777" w:rsidR="008811FB" w:rsidRPr="00301BCB" w:rsidRDefault="008811FB" w:rsidP="008811FB">
            <w:pPr>
              <w:rPr>
                <w:sz w:val="8"/>
                <w:szCs w:val="8"/>
              </w:rPr>
            </w:pPr>
            <w:r w:rsidRPr="00301BCB">
              <w:rPr>
                <w:sz w:val="8"/>
                <w:szCs w:val="8"/>
              </w:rPr>
              <w:t> </w:t>
            </w:r>
          </w:p>
        </w:tc>
      </w:tr>
      <w:tr w:rsidR="008811FB" w:rsidRPr="005365CC" w14:paraId="58C7CF1F" w14:textId="77777777" w:rsidTr="00713A9E">
        <w:trPr>
          <w:trHeight w:val="330"/>
        </w:trPr>
        <w:tc>
          <w:tcPr>
            <w:tcW w:w="2049" w:type="dxa"/>
            <w:hideMark/>
          </w:tcPr>
          <w:p w14:paraId="7B214FF1" w14:textId="77777777" w:rsidR="008811FB" w:rsidRPr="005365CC" w:rsidRDefault="008811FB" w:rsidP="008811FB">
            <w:r w:rsidRPr="005365CC">
              <w:t>Channel Number 148</w:t>
            </w:r>
          </w:p>
        </w:tc>
        <w:tc>
          <w:tcPr>
            <w:tcW w:w="1996" w:type="dxa"/>
            <w:hideMark/>
          </w:tcPr>
          <w:p w14:paraId="4804BE2C" w14:textId="0B5AF3E1" w:rsidR="008811FB" w:rsidRPr="005365CC" w:rsidRDefault="008811FB" w:rsidP="008811FB">
            <w:r w:rsidRPr="005365CC">
              <w:t xml:space="preserve">807.9375 MHz    </w:t>
            </w:r>
          </w:p>
        </w:tc>
        <w:tc>
          <w:tcPr>
            <w:tcW w:w="1980" w:type="dxa"/>
            <w:hideMark/>
          </w:tcPr>
          <w:p w14:paraId="79006DEE" w14:textId="0FB3E8BD" w:rsidR="008811FB" w:rsidRPr="005365CC" w:rsidRDefault="008811FB" w:rsidP="008811FB">
            <w:r w:rsidRPr="005365CC">
              <w:t>852.9375 MHz</w:t>
            </w:r>
          </w:p>
        </w:tc>
        <w:tc>
          <w:tcPr>
            <w:tcW w:w="3150" w:type="dxa"/>
            <w:hideMark/>
          </w:tcPr>
          <w:p w14:paraId="20863C66" w14:textId="77777777" w:rsidR="008811FB" w:rsidRPr="005365CC" w:rsidRDefault="008811FB" w:rsidP="008811FB">
            <w:r w:rsidRPr="00301BCB">
              <w:rPr>
                <w:color w:val="FF0000"/>
              </w:rPr>
              <w:t>Reserved for IIM  BLOCK 2</w:t>
            </w:r>
          </w:p>
        </w:tc>
      </w:tr>
      <w:tr w:rsidR="008811FB" w:rsidRPr="00301BCB" w14:paraId="7D2B7AC0" w14:textId="77777777" w:rsidTr="00301BCB">
        <w:trPr>
          <w:trHeight w:val="129"/>
        </w:trPr>
        <w:tc>
          <w:tcPr>
            <w:tcW w:w="2049" w:type="dxa"/>
            <w:shd w:val="clear" w:color="auto" w:fill="BFBFBF" w:themeFill="background1" w:themeFillShade="BF"/>
            <w:hideMark/>
          </w:tcPr>
          <w:p w14:paraId="0461CFB4"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3769CE09"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7111F819"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5967C633" w14:textId="77777777" w:rsidR="008811FB" w:rsidRPr="00301BCB" w:rsidRDefault="008811FB" w:rsidP="008811FB">
            <w:pPr>
              <w:rPr>
                <w:sz w:val="8"/>
                <w:szCs w:val="8"/>
              </w:rPr>
            </w:pPr>
            <w:r w:rsidRPr="00301BCB">
              <w:rPr>
                <w:sz w:val="8"/>
                <w:szCs w:val="8"/>
              </w:rPr>
              <w:t> </w:t>
            </w:r>
          </w:p>
        </w:tc>
      </w:tr>
      <w:tr w:rsidR="008811FB" w:rsidRPr="005365CC" w14:paraId="7B531E78" w14:textId="77777777" w:rsidTr="00713A9E">
        <w:trPr>
          <w:trHeight w:val="330"/>
        </w:trPr>
        <w:tc>
          <w:tcPr>
            <w:tcW w:w="2049" w:type="dxa"/>
            <w:hideMark/>
          </w:tcPr>
          <w:p w14:paraId="08110AFE" w14:textId="77777777" w:rsidR="008811FB" w:rsidRPr="005365CC" w:rsidRDefault="008811FB" w:rsidP="008811FB">
            <w:r w:rsidRPr="005365CC">
              <w:t>Channel Number 149</w:t>
            </w:r>
          </w:p>
        </w:tc>
        <w:tc>
          <w:tcPr>
            <w:tcW w:w="1996" w:type="dxa"/>
            <w:hideMark/>
          </w:tcPr>
          <w:p w14:paraId="10DF73D7" w14:textId="342508B4" w:rsidR="008811FB" w:rsidRPr="005365CC" w:rsidRDefault="008811FB" w:rsidP="008811FB">
            <w:r w:rsidRPr="005365CC">
              <w:t>807.9500 MHz</w:t>
            </w:r>
          </w:p>
        </w:tc>
        <w:tc>
          <w:tcPr>
            <w:tcW w:w="1980" w:type="dxa"/>
            <w:hideMark/>
          </w:tcPr>
          <w:p w14:paraId="676BB01B" w14:textId="204C8FAE" w:rsidR="008811FB" w:rsidRPr="005365CC" w:rsidRDefault="008811FB" w:rsidP="008811FB">
            <w:r w:rsidRPr="005365CC">
              <w:t>852.9500 MHz</w:t>
            </w:r>
          </w:p>
        </w:tc>
        <w:tc>
          <w:tcPr>
            <w:tcW w:w="3150" w:type="dxa"/>
            <w:hideMark/>
          </w:tcPr>
          <w:p w14:paraId="294FF412" w14:textId="77777777" w:rsidR="008811FB" w:rsidRPr="00301BCB" w:rsidRDefault="008811FB" w:rsidP="008811FB">
            <w:pPr>
              <w:rPr>
                <w:color w:val="FF0000"/>
              </w:rPr>
            </w:pPr>
            <w:r w:rsidRPr="00301BCB">
              <w:rPr>
                <w:color w:val="FF0000"/>
              </w:rPr>
              <w:t>Reserved for IIM BLOCK 2</w:t>
            </w:r>
          </w:p>
        </w:tc>
      </w:tr>
      <w:tr w:rsidR="008811FB" w:rsidRPr="00301BCB" w14:paraId="0FA8D45F" w14:textId="77777777" w:rsidTr="00301BCB">
        <w:trPr>
          <w:trHeight w:val="129"/>
        </w:trPr>
        <w:tc>
          <w:tcPr>
            <w:tcW w:w="2049" w:type="dxa"/>
            <w:shd w:val="clear" w:color="auto" w:fill="BFBFBF" w:themeFill="background1" w:themeFillShade="BF"/>
            <w:hideMark/>
          </w:tcPr>
          <w:p w14:paraId="3EC4C9D2"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1E7F4A3E"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144FF4E8"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5A732D97" w14:textId="77777777" w:rsidR="008811FB" w:rsidRPr="00301BCB" w:rsidRDefault="008811FB" w:rsidP="008811FB">
            <w:pPr>
              <w:rPr>
                <w:color w:val="FF0000"/>
                <w:sz w:val="8"/>
                <w:szCs w:val="8"/>
              </w:rPr>
            </w:pPr>
            <w:r w:rsidRPr="00301BCB">
              <w:rPr>
                <w:color w:val="FF0000"/>
                <w:sz w:val="8"/>
                <w:szCs w:val="8"/>
              </w:rPr>
              <w:t> </w:t>
            </w:r>
          </w:p>
        </w:tc>
      </w:tr>
      <w:tr w:rsidR="008811FB" w:rsidRPr="005365CC" w14:paraId="78B302F3" w14:textId="77777777" w:rsidTr="00713A9E">
        <w:trPr>
          <w:trHeight w:val="330"/>
        </w:trPr>
        <w:tc>
          <w:tcPr>
            <w:tcW w:w="2049" w:type="dxa"/>
            <w:hideMark/>
          </w:tcPr>
          <w:p w14:paraId="5AE8042C" w14:textId="77777777" w:rsidR="008811FB" w:rsidRPr="005365CC" w:rsidRDefault="008811FB" w:rsidP="008811FB">
            <w:r w:rsidRPr="005365CC">
              <w:t>Channel Number 150</w:t>
            </w:r>
          </w:p>
        </w:tc>
        <w:tc>
          <w:tcPr>
            <w:tcW w:w="1996" w:type="dxa"/>
            <w:hideMark/>
          </w:tcPr>
          <w:p w14:paraId="11F4E6A7" w14:textId="6D53205B" w:rsidR="008811FB" w:rsidRPr="005365CC" w:rsidRDefault="008811FB" w:rsidP="008811FB">
            <w:r w:rsidRPr="005365CC">
              <w:t>807.9625 MHz</w:t>
            </w:r>
          </w:p>
        </w:tc>
        <w:tc>
          <w:tcPr>
            <w:tcW w:w="1980" w:type="dxa"/>
            <w:hideMark/>
          </w:tcPr>
          <w:p w14:paraId="7B413FE6" w14:textId="7D8A10A2" w:rsidR="008811FB" w:rsidRPr="005365CC" w:rsidRDefault="008811FB" w:rsidP="008811FB">
            <w:r w:rsidRPr="005365CC">
              <w:t>852.9625 MHz</w:t>
            </w:r>
          </w:p>
        </w:tc>
        <w:tc>
          <w:tcPr>
            <w:tcW w:w="3150" w:type="dxa"/>
            <w:hideMark/>
          </w:tcPr>
          <w:p w14:paraId="113D5358" w14:textId="77777777" w:rsidR="008811FB" w:rsidRPr="00301BCB" w:rsidRDefault="008811FB" w:rsidP="008811FB">
            <w:pPr>
              <w:rPr>
                <w:color w:val="FF0000"/>
              </w:rPr>
            </w:pPr>
            <w:r w:rsidRPr="00301BCB">
              <w:rPr>
                <w:color w:val="FF0000"/>
              </w:rPr>
              <w:t>Reserved for IIM BLOCK 2</w:t>
            </w:r>
          </w:p>
        </w:tc>
      </w:tr>
      <w:tr w:rsidR="008811FB" w:rsidRPr="00301BCB" w14:paraId="60EAD64E" w14:textId="77777777" w:rsidTr="00301BCB">
        <w:trPr>
          <w:trHeight w:val="129"/>
        </w:trPr>
        <w:tc>
          <w:tcPr>
            <w:tcW w:w="2049" w:type="dxa"/>
            <w:shd w:val="clear" w:color="auto" w:fill="BFBFBF" w:themeFill="background1" w:themeFillShade="BF"/>
            <w:hideMark/>
          </w:tcPr>
          <w:p w14:paraId="06851606"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3AAA8D77"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3C01EB4B"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30AC66A7" w14:textId="77777777" w:rsidR="008811FB" w:rsidRPr="00301BCB" w:rsidRDefault="008811FB" w:rsidP="008811FB">
            <w:pPr>
              <w:rPr>
                <w:color w:val="FF0000"/>
                <w:sz w:val="8"/>
                <w:szCs w:val="8"/>
              </w:rPr>
            </w:pPr>
            <w:r w:rsidRPr="00301BCB">
              <w:rPr>
                <w:color w:val="FF0000"/>
                <w:sz w:val="8"/>
                <w:szCs w:val="8"/>
              </w:rPr>
              <w:t> </w:t>
            </w:r>
          </w:p>
        </w:tc>
      </w:tr>
      <w:tr w:rsidR="008811FB" w:rsidRPr="005365CC" w14:paraId="6357D093" w14:textId="77777777" w:rsidTr="00713A9E">
        <w:trPr>
          <w:trHeight w:val="330"/>
        </w:trPr>
        <w:tc>
          <w:tcPr>
            <w:tcW w:w="2049" w:type="dxa"/>
            <w:hideMark/>
          </w:tcPr>
          <w:p w14:paraId="2C2C4CAC" w14:textId="77777777" w:rsidR="008811FB" w:rsidRPr="005365CC" w:rsidRDefault="008811FB" w:rsidP="008811FB">
            <w:r w:rsidRPr="005365CC">
              <w:t>Channel Number 151</w:t>
            </w:r>
          </w:p>
        </w:tc>
        <w:tc>
          <w:tcPr>
            <w:tcW w:w="1996" w:type="dxa"/>
            <w:hideMark/>
          </w:tcPr>
          <w:p w14:paraId="3A863043" w14:textId="3D0CC95D" w:rsidR="008811FB" w:rsidRPr="005365CC" w:rsidRDefault="008811FB" w:rsidP="008811FB">
            <w:r w:rsidRPr="005365CC">
              <w:t>807.9750 MHz</w:t>
            </w:r>
          </w:p>
        </w:tc>
        <w:tc>
          <w:tcPr>
            <w:tcW w:w="1980" w:type="dxa"/>
            <w:hideMark/>
          </w:tcPr>
          <w:p w14:paraId="48F642A5" w14:textId="72DEC60F" w:rsidR="008811FB" w:rsidRPr="005365CC" w:rsidRDefault="008811FB" w:rsidP="008811FB">
            <w:r w:rsidRPr="005365CC">
              <w:t>852.9750 MHz</w:t>
            </w:r>
          </w:p>
        </w:tc>
        <w:tc>
          <w:tcPr>
            <w:tcW w:w="3150" w:type="dxa"/>
            <w:hideMark/>
          </w:tcPr>
          <w:p w14:paraId="2A6798A6" w14:textId="77777777" w:rsidR="008811FB" w:rsidRPr="00301BCB" w:rsidRDefault="008811FB" w:rsidP="008811FB">
            <w:pPr>
              <w:rPr>
                <w:color w:val="FF0000"/>
              </w:rPr>
            </w:pPr>
            <w:r w:rsidRPr="00301BCB">
              <w:rPr>
                <w:color w:val="FF0000"/>
              </w:rPr>
              <w:t>Reserved for IIM BLOCK 2</w:t>
            </w:r>
          </w:p>
        </w:tc>
      </w:tr>
      <w:tr w:rsidR="008811FB" w:rsidRPr="00301BCB" w14:paraId="32CB372D" w14:textId="77777777" w:rsidTr="00301BCB">
        <w:trPr>
          <w:trHeight w:val="129"/>
        </w:trPr>
        <w:tc>
          <w:tcPr>
            <w:tcW w:w="2049" w:type="dxa"/>
            <w:shd w:val="clear" w:color="auto" w:fill="BFBFBF" w:themeFill="background1" w:themeFillShade="BF"/>
            <w:hideMark/>
          </w:tcPr>
          <w:p w14:paraId="3AE9810D"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2B08ADE9"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0704837D"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5334FC98" w14:textId="77777777" w:rsidR="008811FB" w:rsidRPr="00301BCB" w:rsidRDefault="008811FB" w:rsidP="008811FB">
            <w:pPr>
              <w:rPr>
                <w:sz w:val="8"/>
                <w:szCs w:val="8"/>
              </w:rPr>
            </w:pPr>
            <w:r w:rsidRPr="00301BCB">
              <w:rPr>
                <w:sz w:val="8"/>
                <w:szCs w:val="8"/>
              </w:rPr>
              <w:t> </w:t>
            </w:r>
          </w:p>
        </w:tc>
      </w:tr>
      <w:tr w:rsidR="008811FB" w:rsidRPr="005365CC" w14:paraId="35AAF843" w14:textId="77777777" w:rsidTr="00713A9E">
        <w:trPr>
          <w:trHeight w:val="330"/>
        </w:trPr>
        <w:tc>
          <w:tcPr>
            <w:tcW w:w="2049" w:type="dxa"/>
            <w:hideMark/>
          </w:tcPr>
          <w:p w14:paraId="391078AA" w14:textId="77777777" w:rsidR="008811FB" w:rsidRPr="005365CC" w:rsidRDefault="008811FB" w:rsidP="008811FB">
            <w:r w:rsidRPr="005365CC">
              <w:t>Channel Number 152</w:t>
            </w:r>
          </w:p>
        </w:tc>
        <w:tc>
          <w:tcPr>
            <w:tcW w:w="1996" w:type="dxa"/>
            <w:hideMark/>
          </w:tcPr>
          <w:p w14:paraId="47F1D7E4" w14:textId="644A8D59" w:rsidR="008811FB" w:rsidRPr="005365CC" w:rsidRDefault="008811FB" w:rsidP="008811FB">
            <w:r w:rsidRPr="005365CC">
              <w:t xml:space="preserve">807.9875 MHz    </w:t>
            </w:r>
          </w:p>
        </w:tc>
        <w:tc>
          <w:tcPr>
            <w:tcW w:w="1980" w:type="dxa"/>
            <w:hideMark/>
          </w:tcPr>
          <w:p w14:paraId="23F42045" w14:textId="185FFC0A" w:rsidR="008811FB" w:rsidRPr="005365CC" w:rsidRDefault="008811FB" w:rsidP="008811FB">
            <w:r w:rsidRPr="005365CC">
              <w:t>852.9875 MHz</w:t>
            </w:r>
          </w:p>
        </w:tc>
        <w:tc>
          <w:tcPr>
            <w:tcW w:w="3150" w:type="dxa"/>
            <w:hideMark/>
          </w:tcPr>
          <w:p w14:paraId="6786B3C2" w14:textId="77777777" w:rsidR="008811FB" w:rsidRPr="00301BCB" w:rsidRDefault="008811FB" w:rsidP="008811FB">
            <w:pPr>
              <w:rPr>
                <w:color w:val="FF0000"/>
              </w:rPr>
            </w:pPr>
            <w:r w:rsidRPr="00301BCB">
              <w:rPr>
                <w:color w:val="FF0000"/>
              </w:rPr>
              <w:t>Reserved for HM BLOCK 2</w:t>
            </w:r>
          </w:p>
        </w:tc>
      </w:tr>
      <w:tr w:rsidR="008811FB" w:rsidRPr="00301BCB" w14:paraId="22005CB6" w14:textId="77777777" w:rsidTr="008B1C87">
        <w:trPr>
          <w:trHeight w:val="129"/>
        </w:trPr>
        <w:tc>
          <w:tcPr>
            <w:tcW w:w="2049" w:type="dxa"/>
            <w:shd w:val="clear" w:color="auto" w:fill="BFBFBF" w:themeFill="background1" w:themeFillShade="BF"/>
            <w:hideMark/>
          </w:tcPr>
          <w:p w14:paraId="7B02F38F" w14:textId="77777777" w:rsidR="008811FB" w:rsidRPr="00301BCB" w:rsidRDefault="008811FB" w:rsidP="008811FB">
            <w:pPr>
              <w:rPr>
                <w:sz w:val="8"/>
                <w:szCs w:val="8"/>
              </w:rPr>
            </w:pPr>
            <w:r w:rsidRPr="00301BCB">
              <w:rPr>
                <w:sz w:val="8"/>
                <w:szCs w:val="8"/>
              </w:rPr>
              <w:t> </w:t>
            </w:r>
          </w:p>
        </w:tc>
        <w:tc>
          <w:tcPr>
            <w:tcW w:w="1996" w:type="dxa"/>
            <w:shd w:val="clear" w:color="auto" w:fill="BFBFBF" w:themeFill="background1" w:themeFillShade="BF"/>
            <w:hideMark/>
          </w:tcPr>
          <w:p w14:paraId="3B46B142" w14:textId="77777777" w:rsidR="008811FB" w:rsidRPr="00301BCB" w:rsidRDefault="008811FB" w:rsidP="008811FB">
            <w:pPr>
              <w:rPr>
                <w:sz w:val="8"/>
                <w:szCs w:val="8"/>
              </w:rPr>
            </w:pPr>
            <w:r w:rsidRPr="00301BCB">
              <w:rPr>
                <w:sz w:val="8"/>
                <w:szCs w:val="8"/>
              </w:rPr>
              <w:t> </w:t>
            </w:r>
          </w:p>
        </w:tc>
        <w:tc>
          <w:tcPr>
            <w:tcW w:w="1980" w:type="dxa"/>
            <w:shd w:val="clear" w:color="auto" w:fill="BFBFBF" w:themeFill="background1" w:themeFillShade="BF"/>
            <w:hideMark/>
          </w:tcPr>
          <w:p w14:paraId="220AF1A4" w14:textId="77777777" w:rsidR="008811FB" w:rsidRPr="00301BCB" w:rsidRDefault="008811FB" w:rsidP="008811FB">
            <w:pPr>
              <w:rPr>
                <w:sz w:val="8"/>
                <w:szCs w:val="8"/>
              </w:rPr>
            </w:pPr>
            <w:r w:rsidRPr="00301BCB">
              <w:rPr>
                <w:sz w:val="8"/>
                <w:szCs w:val="8"/>
              </w:rPr>
              <w:t> </w:t>
            </w:r>
          </w:p>
        </w:tc>
        <w:tc>
          <w:tcPr>
            <w:tcW w:w="3150" w:type="dxa"/>
            <w:shd w:val="clear" w:color="auto" w:fill="BFBFBF" w:themeFill="background1" w:themeFillShade="BF"/>
            <w:hideMark/>
          </w:tcPr>
          <w:p w14:paraId="18E4F10E" w14:textId="77777777" w:rsidR="008811FB" w:rsidRPr="00301BCB" w:rsidRDefault="008811FB" w:rsidP="008811FB">
            <w:pPr>
              <w:rPr>
                <w:sz w:val="8"/>
                <w:szCs w:val="8"/>
              </w:rPr>
            </w:pPr>
            <w:r w:rsidRPr="00301BCB">
              <w:rPr>
                <w:sz w:val="8"/>
                <w:szCs w:val="8"/>
              </w:rPr>
              <w:t> </w:t>
            </w:r>
          </w:p>
        </w:tc>
      </w:tr>
      <w:tr w:rsidR="00301BCB" w:rsidRPr="00301BCB" w14:paraId="0BBA1C37" w14:textId="77777777" w:rsidTr="00D670EC">
        <w:trPr>
          <w:trHeight w:val="330"/>
        </w:trPr>
        <w:tc>
          <w:tcPr>
            <w:tcW w:w="2049" w:type="dxa"/>
            <w:hideMark/>
          </w:tcPr>
          <w:p w14:paraId="3A261F52" w14:textId="107A675C" w:rsidR="00301BCB" w:rsidRPr="00301BCB" w:rsidRDefault="00301BCB" w:rsidP="00D670EC">
            <w:pPr>
              <w:rPr>
                <w:color w:val="FF0000"/>
              </w:rPr>
            </w:pPr>
            <w:r w:rsidRPr="00301BCB">
              <w:rPr>
                <w:color w:val="FF0000"/>
              </w:rPr>
              <w:t>Guard</w:t>
            </w:r>
          </w:p>
        </w:tc>
        <w:tc>
          <w:tcPr>
            <w:tcW w:w="1996" w:type="dxa"/>
            <w:hideMark/>
          </w:tcPr>
          <w:p w14:paraId="638C5D8F" w14:textId="7834960A" w:rsidR="00301BCB" w:rsidRPr="00301BCB" w:rsidRDefault="00301BCB" w:rsidP="00301BCB">
            <w:pPr>
              <w:rPr>
                <w:color w:val="FF0000"/>
              </w:rPr>
            </w:pPr>
            <w:r w:rsidRPr="00301BCB">
              <w:rPr>
                <w:color w:val="FF0000"/>
              </w:rPr>
              <w:t xml:space="preserve">808.0000 MHz    </w:t>
            </w:r>
          </w:p>
        </w:tc>
        <w:tc>
          <w:tcPr>
            <w:tcW w:w="1980" w:type="dxa"/>
            <w:hideMark/>
          </w:tcPr>
          <w:p w14:paraId="1AEE2FD0" w14:textId="3ED4F7BA" w:rsidR="00301BCB" w:rsidRPr="00301BCB" w:rsidRDefault="00301BCB" w:rsidP="00301BCB">
            <w:pPr>
              <w:rPr>
                <w:color w:val="FF0000"/>
              </w:rPr>
            </w:pPr>
            <w:r w:rsidRPr="00301BCB">
              <w:rPr>
                <w:color w:val="FF0000"/>
              </w:rPr>
              <w:t>853.0000 MHz</w:t>
            </w:r>
          </w:p>
        </w:tc>
        <w:tc>
          <w:tcPr>
            <w:tcW w:w="3150" w:type="dxa"/>
            <w:hideMark/>
          </w:tcPr>
          <w:p w14:paraId="3EACF184" w14:textId="5FED2CF2" w:rsidR="00301BCB" w:rsidRPr="00301BCB" w:rsidRDefault="00301BCB" w:rsidP="00D670EC">
            <w:pPr>
              <w:rPr>
                <w:color w:val="FF0000"/>
              </w:rPr>
            </w:pPr>
            <w:r w:rsidRPr="00301BCB">
              <w:rPr>
                <w:color w:val="FF0000"/>
              </w:rPr>
              <w:t>GUARD</w:t>
            </w:r>
          </w:p>
        </w:tc>
      </w:tr>
      <w:tr w:rsidR="00301BCB" w:rsidRPr="00301BCB" w14:paraId="1745F409" w14:textId="77777777" w:rsidTr="008B1C87">
        <w:trPr>
          <w:trHeight w:val="129"/>
        </w:trPr>
        <w:tc>
          <w:tcPr>
            <w:tcW w:w="2049" w:type="dxa"/>
            <w:shd w:val="clear" w:color="auto" w:fill="BFBFBF" w:themeFill="background1" w:themeFillShade="BF"/>
            <w:hideMark/>
          </w:tcPr>
          <w:p w14:paraId="7DD9137D" w14:textId="77777777" w:rsidR="00301BCB" w:rsidRPr="00301BCB" w:rsidRDefault="00301BCB" w:rsidP="00D670EC">
            <w:pPr>
              <w:rPr>
                <w:sz w:val="8"/>
                <w:szCs w:val="8"/>
              </w:rPr>
            </w:pPr>
            <w:r w:rsidRPr="00301BCB">
              <w:rPr>
                <w:sz w:val="8"/>
                <w:szCs w:val="8"/>
              </w:rPr>
              <w:t> </w:t>
            </w:r>
          </w:p>
        </w:tc>
        <w:tc>
          <w:tcPr>
            <w:tcW w:w="1996" w:type="dxa"/>
            <w:shd w:val="clear" w:color="auto" w:fill="BFBFBF" w:themeFill="background1" w:themeFillShade="BF"/>
            <w:hideMark/>
          </w:tcPr>
          <w:p w14:paraId="0BCD9461" w14:textId="77777777" w:rsidR="00301BCB" w:rsidRPr="00301BCB" w:rsidRDefault="00301BCB" w:rsidP="00D670EC">
            <w:pPr>
              <w:rPr>
                <w:sz w:val="8"/>
                <w:szCs w:val="8"/>
              </w:rPr>
            </w:pPr>
            <w:r w:rsidRPr="00301BCB">
              <w:rPr>
                <w:sz w:val="8"/>
                <w:szCs w:val="8"/>
              </w:rPr>
              <w:t> </w:t>
            </w:r>
          </w:p>
        </w:tc>
        <w:tc>
          <w:tcPr>
            <w:tcW w:w="1980" w:type="dxa"/>
            <w:shd w:val="clear" w:color="auto" w:fill="BFBFBF" w:themeFill="background1" w:themeFillShade="BF"/>
            <w:hideMark/>
          </w:tcPr>
          <w:p w14:paraId="68C20B5A" w14:textId="77777777" w:rsidR="00301BCB" w:rsidRPr="00301BCB" w:rsidRDefault="00301BCB" w:rsidP="00D670EC">
            <w:pPr>
              <w:rPr>
                <w:sz w:val="8"/>
                <w:szCs w:val="8"/>
              </w:rPr>
            </w:pPr>
            <w:r w:rsidRPr="00301BCB">
              <w:rPr>
                <w:sz w:val="8"/>
                <w:szCs w:val="8"/>
              </w:rPr>
              <w:t> </w:t>
            </w:r>
          </w:p>
        </w:tc>
        <w:tc>
          <w:tcPr>
            <w:tcW w:w="3150" w:type="dxa"/>
            <w:shd w:val="clear" w:color="auto" w:fill="BFBFBF" w:themeFill="background1" w:themeFillShade="BF"/>
            <w:hideMark/>
          </w:tcPr>
          <w:p w14:paraId="773A6BC9" w14:textId="77777777" w:rsidR="00301BCB" w:rsidRPr="00301BCB" w:rsidRDefault="00301BCB" w:rsidP="00D670EC">
            <w:pPr>
              <w:rPr>
                <w:sz w:val="8"/>
                <w:szCs w:val="8"/>
              </w:rPr>
            </w:pPr>
            <w:r w:rsidRPr="00301BCB">
              <w:rPr>
                <w:sz w:val="8"/>
                <w:szCs w:val="8"/>
              </w:rPr>
              <w:t> </w:t>
            </w:r>
          </w:p>
        </w:tc>
      </w:tr>
      <w:tr w:rsidR="008811FB" w:rsidRPr="005365CC" w14:paraId="6D8DB5AC" w14:textId="77777777" w:rsidTr="00713A9E">
        <w:trPr>
          <w:trHeight w:val="330"/>
        </w:trPr>
        <w:tc>
          <w:tcPr>
            <w:tcW w:w="2049" w:type="dxa"/>
            <w:hideMark/>
          </w:tcPr>
          <w:p w14:paraId="02F1758F" w14:textId="77777777" w:rsidR="008811FB" w:rsidRPr="005365CC" w:rsidRDefault="008811FB" w:rsidP="008811FB">
            <w:r w:rsidRPr="005365CC">
              <w:t>Channel Number 153</w:t>
            </w:r>
          </w:p>
        </w:tc>
        <w:tc>
          <w:tcPr>
            <w:tcW w:w="1996" w:type="dxa"/>
            <w:hideMark/>
          </w:tcPr>
          <w:p w14:paraId="04378E59" w14:textId="426B7960" w:rsidR="008811FB" w:rsidRPr="005365CC" w:rsidRDefault="008811FB" w:rsidP="008811FB">
            <w:r w:rsidRPr="005365CC">
              <w:t xml:space="preserve">808.0125 MHz    </w:t>
            </w:r>
          </w:p>
        </w:tc>
        <w:tc>
          <w:tcPr>
            <w:tcW w:w="1980" w:type="dxa"/>
            <w:hideMark/>
          </w:tcPr>
          <w:p w14:paraId="625CA3EE" w14:textId="63C65C10" w:rsidR="008811FB" w:rsidRPr="005365CC" w:rsidRDefault="008811FB" w:rsidP="008811FB">
            <w:r w:rsidRPr="005365CC">
              <w:t>853.0125 MHz</w:t>
            </w:r>
          </w:p>
        </w:tc>
        <w:tc>
          <w:tcPr>
            <w:tcW w:w="3150" w:type="dxa"/>
            <w:hideMark/>
          </w:tcPr>
          <w:p w14:paraId="1709C9C1" w14:textId="523D97A9" w:rsidR="008811FB" w:rsidRPr="005365CC" w:rsidRDefault="008811FB" w:rsidP="008811FB">
            <w:r>
              <w:t>Mutual Aid (8TAC94)</w:t>
            </w:r>
          </w:p>
        </w:tc>
      </w:tr>
      <w:tr w:rsidR="008B1C87" w:rsidRPr="00301BCB" w14:paraId="6DEC1319" w14:textId="77777777" w:rsidTr="008B1C87">
        <w:trPr>
          <w:trHeight w:val="129"/>
        </w:trPr>
        <w:tc>
          <w:tcPr>
            <w:tcW w:w="2049" w:type="dxa"/>
            <w:shd w:val="clear" w:color="auto" w:fill="BFBFBF" w:themeFill="background1" w:themeFillShade="BF"/>
            <w:hideMark/>
          </w:tcPr>
          <w:p w14:paraId="2B7E21BC" w14:textId="77777777" w:rsidR="008B1C87" w:rsidRPr="00301BCB" w:rsidRDefault="008B1C87" w:rsidP="00D670EC">
            <w:pPr>
              <w:rPr>
                <w:sz w:val="8"/>
                <w:szCs w:val="8"/>
              </w:rPr>
            </w:pPr>
            <w:r w:rsidRPr="00301BCB">
              <w:rPr>
                <w:sz w:val="8"/>
                <w:szCs w:val="8"/>
              </w:rPr>
              <w:t> </w:t>
            </w:r>
          </w:p>
        </w:tc>
        <w:tc>
          <w:tcPr>
            <w:tcW w:w="1996" w:type="dxa"/>
            <w:shd w:val="clear" w:color="auto" w:fill="BFBFBF" w:themeFill="background1" w:themeFillShade="BF"/>
            <w:hideMark/>
          </w:tcPr>
          <w:p w14:paraId="20E0F14E" w14:textId="77777777" w:rsidR="008B1C87" w:rsidRPr="00301BCB" w:rsidRDefault="008B1C87" w:rsidP="00D670EC">
            <w:pPr>
              <w:rPr>
                <w:sz w:val="8"/>
                <w:szCs w:val="8"/>
              </w:rPr>
            </w:pPr>
            <w:r w:rsidRPr="00301BCB">
              <w:rPr>
                <w:sz w:val="8"/>
                <w:szCs w:val="8"/>
              </w:rPr>
              <w:t> </w:t>
            </w:r>
          </w:p>
        </w:tc>
        <w:tc>
          <w:tcPr>
            <w:tcW w:w="1980" w:type="dxa"/>
            <w:shd w:val="clear" w:color="auto" w:fill="BFBFBF" w:themeFill="background1" w:themeFillShade="BF"/>
            <w:hideMark/>
          </w:tcPr>
          <w:p w14:paraId="7096062A" w14:textId="77777777" w:rsidR="008B1C87" w:rsidRPr="00301BCB" w:rsidRDefault="008B1C87" w:rsidP="00D670EC">
            <w:pPr>
              <w:rPr>
                <w:sz w:val="8"/>
                <w:szCs w:val="8"/>
              </w:rPr>
            </w:pPr>
            <w:r w:rsidRPr="00301BCB">
              <w:rPr>
                <w:sz w:val="8"/>
                <w:szCs w:val="8"/>
              </w:rPr>
              <w:t> </w:t>
            </w:r>
          </w:p>
        </w:tc>
        <w:tc>
          <w:tcPr>
            <w:tcW w:w="3150" w:type="dxa"/>
            <w:shd w:val="clear" w:color="auto" w:fill="BFBFBF" w:themeFill="background1" w:themeFillShade="BF"/>
            <w:hideMark/>
          </w:tcPr>
          <w:p w14:paraId="46776860" w14:textId="77777777" w:rsidR="008B1C87" w:rsidRPr="00301BCB" w:rsidRDefault="008B1C87" w:rsidP="00D670EC">
            <w:pPr>
              <w:rPr>
                <w:sz w:val="8"/>
                <w:szCs w:val="8"/>
              </w:rPr>
            </w:pPr>
            <w:r w:rsidRPr="00301BCB">
              <w:rPr>
                <w:sz w:val="8"/>
                <w:szCs w:val="8"/>
              </w:rPr>
              <w:t> </w:t>
            </w:r>
          </w:p>
        </w:tc>
      </w:tr>
      <w:tr w:rsidR="008B1C87" w:rsidRPr="00301BCB" w14:paraId="72FF84DD" w14:textId="77777777" w:rsidTr="00D670EC">
        <w:trPr>
          <w:trHeight w:val="330"/>
        </w:trPr>
        <w:tc>
          <w:tcPr>
            <w:tcW w:w="2049" w:type="dxa"/>
            <w:hideMark/>
          </w:tcPr>
          <w:p w14:paraId="14A59953" w14:textId="77777777" w:rsidR="008B1C87" w:rsidRPr="00301BCB" w:rsidRDefault="008B1C87" w:rsidP="00D670EC">
            <w:pPr>
              <w:rPr>
                <w:color w:val="FF0000"/>
              </w:rPr>
            </w:pPr>
            <w:r w:rsidRPr="00301BCB">
              <w:rPr>
                <w:color w:val="FF0000"/>
              </w:rPr>
              <w:t>Guard</w:t>
            </w:r>
          </w:p>
        </w:tc>
        <w:tc>
          <w:tcPr>
            <w:tcW w:w="1996" w:type="dxa"/>
            <w:hideMark/>
          </w:tcPr>
          <w:p w14:paraId="2FF7C6B7" w14:textId="6D6CC570" w:rsidR="008B1C87" w:rsidRPr="00301BCB" w:rsidRDefault="008B1C87" w:rsidP="008B1C87">
            <w:pPr>
              <w:rPr>
                <w:color w:val="FF0000"/>
              </w:rPr>
            </w:pPr>
            <w:r w:rsidRPr="00301BCB">
              <w:rPr>
                <w:color w:val="FF0000"/>
              </w:rPr>
              <w:t>808.0</w:t>
            </w:r>
            <w:r>
              <w:rPr>
                <w:color w:val="FF0000"/>
              </w:rPr>
              <w:t>25</w:t>
            </w:r>
            <w:r w:rsidRPr="00301BCB">
              <w:rPr>
                <w:color w:val="FF0000"/>
              </w:rPr>
              <w:t xml:space="preserve">0 MHz    </w:t>
            </w:r>
          </w:p>
        </w:tc>
        <w:tc>
          <w:tcPr>
            <w:tcW w:w="1980" w:type="dxa"/>
            <w:hideMark/>
          </w:tcPr>
          <w:p w14:paraId="4F8F31D9" w14:textId="073C40EB" w:rsidR="008B1C87" w:rsidRPr="00301BCB" w:rsidRDefault="008B1C87" w:rsidP="008B1C87">
            <w:pPr>
              <w:rPr>
                <w:color w:val="FF0000"/>
              </w:rPr>
            </w:pPr>
            <w:r w:rsidRPr="00301BCB">
              <w:rPr>
                <w:color w:val="FF0000"/>
              </w:rPr>
              <w:t>853.0</w:t>
            </w:r>
            <w:r>
              <w:rPr>
                <w:color w:val="FF0000"/>
              </w:rPr>
              <w:t>25</w:t>
            </w:r>
            <w:r w:rsidRPr="00301BCB">
              <w:rPr>
                <w:color w:val="FF0000"/>
              </w:rPr>
              <w:t>0 MHz</w:t>
            </w:r>
          </w:p>
        </w:tc>
        <w:tc>
          <w:tcPr>
            <w:tcW w:w="3150" w:type="dxa"/>
            <w:hideMark/>
          </w:tcPr>
          <w:p w14:paraId="437823BB" w14:textId="5B82460D" w:rsidR="008B1C87" w:rsidRPr="00301BCB" w:rsidRDefault="008B1C87" w:rsidP="00D670EC">
            <w:pPr>
              <w:rPr>
                <w:color w:val="FF0000"/>
              </w:rPr>
            </w:pPr>
            <w:r w:rsidRPr="00490AD1">
              <w:rPr>
                <w:color w:val="FF0000"/>
              </w:rPr>
              <w:t xml:space="preserve">GUARD </w:t>
            </w:r>
            <w:r w:rsidRPr="00ED6E6B">
              <w:t>CHOUTEAU, MISSOULA</w:t>
            </w:r>
          </w:p>
        </w:tc>
      </w:tr>
      <w:tr w:rsidR="008811FB" w:rsidRPr="008B1C87" w14:paraId="73F0D9C2" w14:textId="77777777" w:rsidTr="008B1C87">
        <w:trPr>
          <w:trHeight w:val="129"/>
        </w:trPr>
        <w:tc>
          <w:tcPr>
            <w:tcW w:w="2049" w:type="dxa"/>
            <w:shd w:val="clear" w:color="auto" w:fill="BFBFBF" w:themeFill="background1" w:themeFillShade="BF"/>
            <w:hideMark/>
          </w:tcPr>
          <w:p w14:paraId="707F690A" w14:textId="77777777" w:rsidR="008811FB" w:rsidRPr="008B1C87" w:rsidRDefault="008811FB" w:rsidP="008811FB">
            <w:pPr>
              <w:rPr>
                <w:sz w:val="8"/>
                <w:szCs w:val="8"/>
              </w:rPr>
            </w:pPr>
            <w:r w:rsidRPr="008B1C87">
              <w:rPr>
                <w:sz w:val="8"/>
                <w:szCs w:val="8"/>
              </w:rPr>
              <w:t> </w:t>
            </w:r>
          </w:p>
        </w:tc>
        <w:tc>
          <w:tcPr>
            <w:tcW w:w="1996" w:type="dxa"/>
            <w:shd w:val="clear" w:color="auto" w:fill="BFBFBF" w:themeFill="background1" w:themeFillShade="BF"/>
            <w:hideMark/>
          </w:tcPr>
          <w:p w14:paraId="62ED91A7" w14:textId="77777777" w:rsidR="008811FB" w:rsidRPr="008B1C87" w:rsidRDefault="008811FB" w:rsidP="008811FB">
            <w:pPr>
              <w:rPr>
                <w:sz w:val="8"/>
                <w:szCs w:val="8"/>
              </w:rPr>
            </w:pPr>
            <w:r w:rsidRPr="008B1C87">
              <w:rPr>
                <w:sz w:val="8"/>
                <w:szCs w:val="8"/>
              </w:rPr>
              <w:t> </w:t>
            </w:r>
          </w:p>
        </w:tc>
        <w:tc>
          <w:tcPr>
            <w:tcW w:w="1980" w:type="dxa"/>
            <w:shd w:val="clear" w:color="auto" w:fill="BFBFBF" w:themeFill="background1" w:themeFillShade="BF"/>
            <w:hideMark/>
          </w:tcPr>
          <w:p w14:paraId="4EF99899" w14:textId="77777777" w:rsidR="008811FB" w:rsidRPr="008B1C87" w:rsidRDefault="008811FB" w:rsidP="008811FB">
            <w:pPr>
              <w:rPr>
                <w:sz w:val="8"/>
                <w:szCs w:val="8"/>
              </w:rPr>
            </w:pPr>
            <w:r w:rsidRPr="008B1C87">
              <w:rPr>
                <w:sz w:val="8"/>
                <w:szCs w:val="8"/>
              </w:rPr>
              <w:t> </w:t>
            </w:r>
          </w:p>
        </w:tc>
        <w:tc>
          <w:tcPr>
            <w:tcW w:w="3150" w:type="dxa"/>
            <w:shd w:val="clear" w:color="auto" w:fill="BFBFBF" w:themeFill="background1" w:themeFillShade="BF"/>
            <w:hideMark/>
          </w:tcPr>
          <w:p w14:paraId="585FF2C2" w14:textId="77777777" w:rsidR="008811FB" w:rsidRPr="008B1C87" w:rsidRDefault="008811FB" w:rsidP="008811FB">
            <w:pPr>
              <w:rPr>
                <w:sz w:val="8"/>
                <w:szCs w:val="8"/>
              </w:rPr>
            </w:pPr>
            <w:r w:rsidRPr="008B1C87">
              <w:rPr>
                <w:sz w:val="8"/>
                <w:szCs w:val="8"/>
              </w:rPr>
              <w:t> </w:t>
            </w:r>
          </w:p>
        </w:tc>
      </w:tr>
      <w:tr w:rsidR="008811FB" w:rsidRPr="005365CC" w14:paraId="3D6D2973" w14:textId="77777777" w:rsidTr="00713A9E">
        <w:trPr>
          <w:trHeight w:val="330"/>
        </w:trPr>
        <w:tc>
          <w:tcPr>
            <w:tcW w:w="2049" w:type="dxa"/>
            <w:hideMark/>
          </w:tcPr>
          <w:p w14:paraId="79DEED25" w14:textId="77777777" w:rsidR="008811FB" w:rsidRPr="005365CC" w:rsidRDefault="008811FB" w:rsidP="008811FB">
            <w:r w:rsidRPr="005365CC">
              <w:t>Channel Number 154</w:t>
            </w:r>
          </w:p>
        </w:tc>
        <w:tc>
          <w:tcPr>
            <w:tcW w:w="1996" w:type="dxa"/>
            <w:hideMark/>
          </w:tcPr>
          <w:p w14:paraId="783CA670" w14:textId="0DA4B39C" w:rsidR="008811FB" w:rsidRPr="005365CC" w:rsidRDefault="008811FB" w:rsidP="008B1C87">
            <w:r w:rsidRPr="005365CC">
              <w:t>808.0</w:t>
            </w:r>
            <w:r w:rsidR="008B1C87">
              <w:t>375</w:t>
            </w:r>
            <w:r w:rsidRPr="005365CC">
              <w:t xml:space="preserve"> MHz</w:t>
            </w:r>
          </w:p>
        </w:tc>
        <w:tc>
          <w:tcPr>
            <w:tcW w:w="1980" w:type="dxa"/>
            <w:hideMark/>
          </w:tcPr>
          <w:p w14:paraId="49CA1C96" w14:textId="39028174" w:rsidR="008811FB" w:rsidRPr="005365CC" w:rsidRDefault="008811FB" w:rsidP="008B1C87">
            <w:r w:rsidRPr="005365CC">
              <w:t>853.0</w:t>
            </w:r>
            <w:r w:rsidR="008B1C87">
              <w:t>375</w:t>
            </w:r>
            <w:r w:rsidRPr="005365CC">
              <w:t xml:space="preserve"> MHz</w:t>
            </w:r>
          </w:p>
        </w:tc>
        <w:tc>
          <w:tcPr>
            <w:tcW w:w="3150" w:type="dxa"/>
            <w:hideMark/>
          </w:tcPr>
          <w:p w14:paraId="69B770BE" w14:textId="50041126" w:rsidR="008811FB" w:rsidRPr="005365CC" w:rsidRDefault="008B1C87" w:rsidP="008811FB">
            <w:r w:rsidRPr="008B1C87">
              <w:rPr>
                <w:color w:val="548DD4" w:themeColor="text2" w:themeTint="99"/>
              </w:rPr>
              <w:t>UNASSIGNED</w:t>
            </w:r>
          </w:p>
        </w:tc>
      </w:tr>
      <w:tr w:rsidR="008811FB" w:rsidRPr="008B1C87" w14:paraId="50AECA74" w14:textId="77777777" w:rsidTr="008B1C87">
        <w:trPr>
          <w:trHeight w:val="129"/>
        </w:trPr>
        <w:tc>
          <w:tcPr>
            <w:tcW w:w="2049" w:type="dxa"/>
            <w:shd w:val="clear" w:color="auto" w:fill="BFBFBF" w:themeFill="background1" w:themeFillShade="BF"/>
            <w:hideMark/>
          </w:tcPr>
          <w:p w14:paraId="56FD953D" w14:textId="77777777" w:rsidR="008811FB" w:rsidRPr="008B1C87" w:rsidRDefault="008811FB" w:rsidP="008811FB">
            <w:pPr>
              <w:rPr>
                <w:sz w:val="8"/>
                <w:szCs w:val="8"/>
              </w:rPr>
            </w:pPr>
            <w:r w:rsidRPr="008B1C87">
              <w:rPr>
                <w:sz w:val="8"/>
                <w:szCs w:val="8"/>
              </w:rPr>
              <w:t> </w:t>
            </w:r>
          </w:p>
        </w:tc>
        <w:tc>
          <w:tcPr>
            <w:tcW w:w="1996" w:type="dxa"/>
            <w:shd w:val="clear" w:color="auto" w:fill="BFBFBF" w:themeFill="background1" w:themeFillShade="BF"/>
            <w:hideMark/>
          </w:tcPr>
          <w:p w14:paraId="5953206C" w14:textId="77777777" w:rsidR="008811FB" w:rsidRPr="008B1C87" w:rsidRDefault="008811FB" w:rsidP="008811FB">
            <w:pPr>
              <w:rPr>
                <w:sz w:val="8"/>
                <w:szCs w:val="8"/>
              </w:rPr>
            </w:pPr>
            <w:r w:rsidRPr="008B1C87">
              <w:rPr>
                <w:sz w:val="8"/>
                <w:szCs w:val="8"/>
              </w:rPr>
              <w:t> </w:t>
            </w:r>
          </w:p>
        </w:tc>
        <w:tc>
          <w:tcPr>
            <w:tcW w:w="1980" w:type="dxa"/>
            <w:shd w:val="clear" w:color="auto" w:fill="BFBFBF" w:themeFill="background1" w:themeFillShade="BF"/>
            <w:hideMark/>
          </w:tcPr>
          <w:p w14:paraId="650FB236" w14:textId="77777777" w:rsidR="008811FB" w:rsidRPr="008B1C87" w:rsidRDefault="008811FB" w:rsidP="008811FB">
            <w:pPr>
              <w:rPr>
                <w:sz w:val="8"/>
                <w:szCs w:val="8"/>
              </w:rPr>
            </w:pPr>
            <w:r w:rsidRPr="008B1C87">
              <w:rPr>
                <w:sz w:val="8"/>
                <w:szCs w:val="8"/>
              </w:rPr>
              <w:t> </w:t>
            </w:r>
          </w:p>
        </w:tc>
        <w:tc>
          <w:tcPr>
            <w:tcW w:w="3150" w:type="dxa"/>
            <w:shd w:val="clear" w:color="auto" w:fill="BFBFBF" w:themeFill="background1" w:themeFillShade="BF"/>
            <w:hideMark/>
          </w:tcPr>
          <w:p w14:paraId="2634BFCC" w14:textId="77777777" w:rsidR="008811FB" w:rsidRPr="008B1C87" w:rsidRDefault="008811FB" w:rsidP="008811FB">
            <w:pPr>
              <w:rPr>
                <w:sz w:val="8"/>
                <w:szCs w:val="8"/>
              </w:rPr>
            </w:pPr>
            <w:r w:rsidRPr="008B1C87">
              <w:rPr>
                <w:sz w:val="8"/>
                <w:szCs w:val="8"/>
              </w:rPr>
              <w:t> </w:t>
            </w:r>
          </w:p>
        </w:tc>
      </w:tr>
      <w:tr w:rsidR="008811FB" w:rsidRPr="005365CC" w14:paraId="535E5195" w14:textId="77777777" w:rsidTr="00713A9E">
        <w:trPr>
          <w:trHeight w:val="330"/>
        </w:trPr>
        <w:tc>
          <w:tcPr>
            <w:tcW w:w="2049" w:type="dxa"/>
            <w:hideMark/>
          </w:tcPr>
          <w:p w14:paraId="5C9999B5" w14:textId="53FE8A19" w:rsidR="008811FB" w:rsidRPr="005365CC" w:rsidRDefault="008811FB" w:rsidP="008B1C87">
            <w:r w:rsidRPr="005365CC">
              <w:t>Channel Number 15</w:t>
            </w:r>
            <w:r w:rsidR="008B1C87">
              <w:t>5</w:t>
            </w:r>
          </w:p>
        </w:tc>
        <w:tc>
          <w:tcPr>
            <w:tcW w:w="1996" w:type="dxa"/>
            <w:hideMark/>
          </w:tcPr>
          <w:p w14:paraId="0BAA9F3B" w14:textId="7BD03631" w:rsidR="008811FB" w:rsidRPr="005365CC" w:rsidRDefault="008811FB" w:rsidP="008811FB">
            <w:r w:rsidRPr="005365CC">
              <w:t>808.0500 MHz</w:t>
            </w:r>
          </w:p>
        </w:tc>
        <w:tc>
          <w:tcPr>
            <w:tcW w:w="1980" w:type="dxa"/>
            <w:hideMark/>
          </w:tcPr>
          <w:p w14:paraId="2BAB522F" w14:textId="674DEA35" w:rsidR="008811FB" w:rsidRPr="005365CC" w:rsidRDefault="008811FB" w:rsidP="008811FB">
            <w:r w:rsidRPr="005365CC">
              <w:t>853.0500 MHz</w:t>
            </w:r>
          </w:p>
        </w:tc>
        <w:tc>
          <w:tcPr>
            <w:tcW w:w="3150" w:type="dxa"/>
            <w:hideMark/>
          </w:tcPr>
          <w:p w14:paraId="12DCD0C9" w14:textId="77777777" w:rsidR="008B1C87" w:rsidRDefault="008811FB" w:rsidP="008B1C87">
            <w:r w:rsidRPr="005365CC">
              <w:t>FLATHEAD</w:t>
            </w:r>
          </w:p>
          <w:p w14:paraId="002C292D" w14:textId="77777777" w:rsidR="00706CC4" w:rsidRPr="004E418D" w:rsidRDefault="00706CC4" w:rsidP="008B1C87">
            <w:r w:rsidRPr="004E418D">
              <w:t>GALLATIN</w:t>
            </w:r>
          </w:p>
          <w:p w14:paraId="0DBD278D" w14:textId="26CA2B14" w:rsidR="00706CC4" w:rsidRDefault="008811FB" w:rsidP="008B1C87">
            <w:r w:rsidRPr="005365CC">
              <w:t>GARGIELD</w:t>
            </w:r>
          </w:p>
          <w:p w14:paraId="667C8DF1" w14:textId="1C1932C3" w:rsidR="00706CC4" w:rsidRPr="005365CC" w:rsidRDefault="008811FB" w:rsidP="008B1C87">
            <w:r w:rsidRPr="005365CC">
              <w:t>LIBERTY</w:t>
            </w:r>
          </w:p>
        </w:tc>
      </w:tr>
      <w:tr w:rsidR="008811FB" w:rsidRPr="008B1C87" w14:paraId="4805F923" w14:textId="77777777" w:rsidTr="008B1C87">
        <w:trPr>
          <w:trHeight w:val="129"/>
        </w:trPr>
        <w:tc>
          <w:tcPr>
            <w:tcW w:w="2049" w:type="dxa"/>
            <w:shd w:val="clear" w:color="auto" w:fill="BFBFBF" w:themeFill="background1" w:themeFillShade="BF"/>
            <w:hideMark/>
          </w:tcPr>
          <w:p w14:paraId="646CA4B5" w14:textId="77777777" w:rsidR="008811FB" w:rsidRPr="008B1C87" w:rsidRDefault="008811FB" w:rsidP="008811FB">
            <w:pPr>
              <w:rPr>
                <w:sz w:val="8"/>
                <w:szCs w:val="8"/>
              </w:rPr>
            </w:pPr>
            <w:r w:rsidRPr="008B1C87">
              <w:rPr>
                <w:sz w:val="8"/>
                <w:szCs w:val="8"/>
              </w:rPr>
              <w:t> </w:t>
            </w:r>
          </w:p>
        </w:tc>
        <w:tc>
          <w:tcPr>
            <w:tcW w:w="1996" w:type="dxa"/>
            <w:shd w:val="clear" w:color="auto" w:fill="BFBFBF" w:themeFill="background1" w:themeFillShade="BF"/>
            <w:hideMark/>
          </w:tcPr>
          <w:p w14:paraId="36F79CF4" w14:textId="77777777" w:rsidR="008811FB" w:rsidRPr="008B1C87" w:rsidRDefault="008811FB" w:rsidP="008811FB">
            <w:pPr>
              <w:rPr>
                <w:sz w:val="8"/>
                <w:szCs w:val="8"/>
              </w:rPr>
            </w:pPr>
            <w:r w:rsidRPr="008B1C87">
              <w:rPr>
                <w:sz w:val="8"/>
                <w:szCs w:val="8"/>
              </w:rPr>
              <w:t> </w:t>
            </w:r>
          </w:p>
        </w:tc>
        <w:tc>
          <w:tcPr>
            <w:tcW w:w="1980" w:type="dxa"/>
            <w:shd w:val="clear" w:color="auto" w:fill="BFBFBF" w:themeFill="background1" w:themeFillShade="BF"/>
            <w:hideMark/>
          </w:tcPr>
          <w:p w14:paraId="544D1761" w14:textId="77777777" w:rsidR="008811FB" w:rsidRPr="008B1C87" w:rsidRDefault="008811FB" w:rsidP="008811FB">
            <w:pPr>
              <w:rPr>
                <w:sz w:val="8"/>
                <w:szCs w:val="8"/>
              </w:rPr>
            </w:pPr>
            <w:r w:rsidRPr="008B1C87">
              <w:rPr>
                <w:sz w:val="8"/>
                <w:szCs w:val="8"/>
              </w:rPr>
              <w:t> </w:t>
            </w:r>
          </w:p>
        </w:tc>
        <w:tc>
          <w:tcPr>
            <w:tcW w:w="3150" w:type="dxa"/>
            <w:shd w:val="clear" w:color="auto" w:fill="BFBFBF" w:themeFill="background1" w:themeFillShade="BF"/>
            <w:hideMark/>
          </w:tcPr>
          <w:p w14:paraId="2C86BCCE" w14:textId="77777777" w:rsidR="008811FB" w:rsidRPr="008B1C87" w:rsidRDefault="008811FB" w:rsidP="008811FB">
            <w:pPr>
              <w:rPr>
                <w:sz w:val="8"/>
                <w:szCs w:val="8"/>
              </w:rPr>
            </w:pPr>
            <w:r w:rsidRPr="008B1C87">
              <w:rPr>
                <w:sz w:val="8"/>
                <w:szCs w:val="8"/>
              </w:rPr>
              <w:t> </w:t>
            </w:r>
          </w:p>
        </w:tc>
      </w:tr>
      <w:tr w:rsidR="008811FB" w:rsidRPr="005365CC" w14:paraId="036F15A7" w14:textId="77777777" w:rsidTr="00713A9E">
        <w:trPr>
          <w:trHeight w:val="330"/>
        </w:trPr>
        <w:tc>
          <w:tcPr>
            <w:tcW w:w="2049" w:type="dxa"/>
            <w:hideMark/>
          </w:tcPr>
          <w:p w14:paraId="28338670" w14:textId="7B2EBF17" w:rsidR="008811FB" w:rsidRPr="005365CC" w:rsidRDefault="008811FB" w:rsidP="008B1C87">
            <w:r w:rsidRPr="005365CC">
              <w:t>Channel Number 15</w:t>
            </w:r>
            <w:r w:rsidR="008B1C87">
              <w:t>6</w:t>
            </w:r>
          </w:p>
        </w:tc>
        <w:tc>
          <w:tcPr>
            <w:tcW w:w="1996" w:type="dxa"/>
            <w:hideMark/>
          </w:tcPr>
          <w:p w14:paraId="5BB93E8B" w14:textId="10723765" w:rsidR="008811FB" w:rsidRPr="005365CC" w:rsidRDefault="008811FB" w:rsidP="008811FB">
            <w:r w:rsidRPr="005365CC">
              <w:t>808.0625 MHz</w:t>
            </w:r>
          </w:p>
        </w:tc>
        <w:tc>
          <w:tcPr>
            <w:tcW w:w="1980" w:type="dxa"/>
            <w:hideMark/>
          </w:tcPr>
          <w:p w14:paraId="6CA13BC0" w14:textId="620B8376" w:rsidR="008811FB" w:rsidRPr="005365CC" w:rsidRDefault="008811FB" w:rsidP="008811FB">
            <w:r w:rsidRPr="005365CC">
              <w:t>853.0625 MHz</w:t>
            </w:r>
          </w:p>
        </w:tc>
        <w:tc>
          <w:tcPr>
            <w:tcW w:w="3150" w:type="dxa"/>
            <w:hideMark/>
          </w:tcPr>
          <w:p w14:paraId="06B47227" w14:textId="77777777" w:rsidR="00222FF0" w:rsidRDefault="008811FB" w:rsidP="00222FF0">
            <w:r w:rsidRPr="005365CC">
              <w:t>BLAINE</w:t>
            </w:r>
          </w:p>
          <w:p w14:paraId="3C189907" w14:textId="77777777" w:rsidR="00222FF0" w:rsidRDefault="008811FB" w:rsidP="00222FF0">
            <w:r w:rsidRPr="005365CC">
              <w:t>CASCADE</w:t>
            </w:r>
          </w:p>
          <w:p w14:paraId="007E2C1D" w14:textId="225BF026" w:rsidR="008811FB" w:rsidRPr="005365CC" w:rsidRDefault="008811FB" w:rsidP="00222FF0">
            <w:r w:rsidRPr="005365CC">
              <w:t>GOLDEN VALLEY</w:t>
            </w:r>
          </w:p>
        </w:tc>
      </w:tr>
      <w:tr w:rsidR="008811FB" w:rsidRPr="00222FF0" w14:paraId="374977F5" w14:textId="77777777" w:rsidTr="00222FF0">
        <w:trPr>
          <w:trHeight w:val="129"/>
        </w:trPr>
        <w:tc>
          <w:tcPr>
            <w:tcW w:w="2049" w:type="dxa"/>
            <w:shd w:val="clear" w:color="auto" w:fill="BFBFBF" w:themeFill="background1" w:themeFillShade="BF"/>
            <w:hideMark/>
          </w:tcPr>
          <w:p w14:paraId="579E5539"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703861D3"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3E0DCEBE"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32C128DD" w14:textId="77777777" w:rsidR="008811FB" w:rsidRPr="00222FF0" w:rsidRDefault="008811FB" w:rsidP="008811FB">
            <w:pPr>
              <w:rPr>
                <w:sz w:val="8"/>
                <w:szCs w:val="8"/>
              </w:rPr>
            </w:pPr>
            <w:r w:rsidRPr="00222FF0">
              <w:rPr>
                <w:sz w:val="8"/>
                <w:szCs w:val="8"/>
              </w:rPr>
              <w:t> </w:t>
            </w:r>
          </w:p>
        </w:tc>
      </w:tr>
      <w:tr w:rsidR="008811FB" w:rsidRPr="005365CC" w14:paraId="68B495D3" w14:textId="77777777" w:rsidTr="00713A9E">
        <w:trPr>
          <w:trHeight w:val="330"/>
        </w:trPr>
        <w:tc>
          <w:tcPr>
            <w:tcW w:w="2049" w:type="dxa"/>
            <w:hideMark/>
          </w:tcPr>
          <w:p w14:paraId="188BCB65" w14:textId="3F79E7A1" w:rsidR="008811FB" w:rsidRPr="005365CC" w:rsidRDefault="008811FB" w:rsidP="00222FF0">
            <w:r w:rsidRPr="005365CC">
              <w:t>Channel Number 15</w:t>
            </w:r>
            <w:r w:rsidR="00222FF0">
              <w:t>7</w:t>
            </w:r>
          </w:p>
        </w:tc>
        <w:tc>
          <w:tcPr>
            <w:tcW w:w="1996" w:type="dxa"/>
            <w:hideMark/>
          </w:tcPr>
          <w:p w14:paraId="4606AFEB" w14:textId="2042C242" w:rsidR="008811FB" w:rsidRPr="005365CC" w:rsidRDefault="008811FB" w:rsidP="008811FB">
            <w:r w:rsidRPr="005365CC">
              <w:t xml:space="preserve">808.0750 MHz  </w:t>
            </w:r>
          </w:p>
        </w:tc>
        <w:tc>
          <w:tcPr>
            <w:tcW w:w="1980" w:type="dxa"/>
            <w:hideMark/>
          </w:tcPr>
          <w:p w14:paraId="09979621" w14:textId="4D47AAE7" w:rsidR="008811FB" w:rsidRPr="005365CC" w:rsidRDefault="008811FB" w:rsidP="008811FB">
            <w:r w:rsidRPr="005365CC">
              <w:t>853.0750 MHz</w:t>
            </w:r>
          </w:p>
        </w:tc>
        <w:tc>
          <w:tcPr>
            <w:tcW w:w="3150" w:type="dxa"/>
            <w:hideMark/>
          </w:tcPr>
          <w:p w14:paraId="231F8104" w14:textId="02926814" w:rsidR="00222FF0" w:rsidRDefault="0065008E" w:rsidP="00222FF0">
            <w:r>
              <w:t>BIGHORN</w:t>
            </w:r>
          </w:p>
          <w:p w14:paraId="1767159B" w14:textId="4E6C12F1" w:rsidR="008811FB" w:rsidRPr="005365CC" w:rsidRDefault="008811FB" w:rsidP="00222FF0">
            <w:r w:rsidRPr="005365CC">
              <w:t>GLACIER</w:t>
            </w:r>
          </w:p>
        </w:tc>
      </w:tr>
      <w:tr w:rsidR="008811FB" w:rsidRPr="00222FF0" w14:paraId="7ED0BC2E" w14:textId="77777777" w:rsidTr="00222FF0">
        <w:trPr>
          <w:trHeight w:val="129"/>
        </w:trPr>
        <w:tc>
          <w:tcPr>
            <w:tcW w:w="2049" w:type="dxa"/>
            <w:shd w:val="clear" w:color="auto" w:fill="BFBFBF" w:themeFill="background1" w:themeFillShade="BF"/>
            <w:hideMark/>
          </w:tcPr>
          <w:p w14:paraId="72E4BA88"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4BD4EF6A"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42F180A9"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45E1B45A" w14:textId="77777777" w:rsidR="008811FB" w:rsidRPr="00222FF0" w:rsidRDefault="008811FB" w:rsidP="008811FB">
            <w:pPr>
              <w:rPr>
                <w:sz w:val="8"/>
                <w:szCs w:val="8"/>
              </w:rPr>
            </w:pPr>
            <w:r w:rsidRPr="00222FF0">
              <w:rPr>
                <w:sz w:val="8"/>
                <w:szCs w:val="8"/>
              </w:rPr>
              <w:t> </w:t>
            </w:r>
          </w:p>
        </w:tc>
      </w:tr>
      <w:tr w:rsidR="008811FB" w:rsidRPr="005365CC" w14:paraId="587D01C7" w14:textId="77777777" w:rsidTr="00713A9E">
        <w:trPr>
          <w:trHeight w:val="330"/>
        </w:trPr>
        <w:tc>
          <w:tcPr>
            <w:tcW w:w="2049" w:type="dxa"/>
            <w:hideMark/>
          </w:tcPr>
          <w:p w14:paraId="28D02899" w14:textId="5191DC3A" w:rsidR="008811FB" w:rsidRPr="005365CC" w:rsidRDefault="008811FB" w:rsidP="00222FF0">
            <w:r w:rsidRPr="005365CC">
              <w:t>Channel Number 15</w:t>
            </w:r>
            <w:r w:rsidR="00222FF0">
              <w:t>8</w:t>
            </w:r>
          </w:p>
        </w:tc>
        <w:tc>
          <w:tcPr>
            <w:tcW w:w="1996" w:type="dxa"/>
            <w:hideMark/>
          </w:tcPr>
          <w:p w14:paraId="54B24109" w14:textId="2E2DE553" w:rsidR="008811FB" w:rsidRPr="005365CC" w:rsidRDefault="008811FB" w:rsidP="008811FB">
            <w:r w:rsidRPr="005365CC">
              <w:t>808.0875  MHz</w:t>
            </w:r>
          </w:p>
        </w:tc>
        <w:tc>
          <w:tcPr>
            <w:tcW w:w="1980" w:type="dxa"/>
            <w:hideMark/>
          </w:tcPr>
          <w:p w14:paraId="5575CCBC" w14:textId="417508A8" w:rsidR="008811FB" w:rsidRPr="005365CC" w:rsidRDefault="008811FB" w:rsidP="008811FB">
            <w:r w:rsidRPr="005365CC">
              <w:t>853.0875  MHz</w:t>
            </w:r>
          </w:p>
        </w:tc>
        <w:tc>
          <w:tcPr>
            <w:tcW w:w="3150" w:type="dxa"/>
            <w:hideMark/>
          </w:tcPr>
          <w:p w14:paraId="37E52C15" w14:textId="77777777" w:rsidR="00222FF0" w:rsidRDefault="008811FB" w:rsidP="00222FF0">
            <w:r w:rsidRPr="005365CC">
              <w:t>GRANITE</w:t>
            </w:r>
          </w:p>
          <w:p w14:paraId="4C7E4D66" w14:textId="77777777" w:rsidR="00222FF0" w:rsidRDefault="008811FB" w:rsidP="00222FF0">
            <w:r w:rsidRPr="005365CC">
              <w:t>HILL</w:t>
            </w:r>
          </w:p>
          <w:p w14:paraId="51AA0A46" w14:textId="77777777" w:rsidR="00222FF0" w:rsidRDefault="008811FB" w:rsidP="00222FF0">
            <w:r w:rsidRPr="005365CC">
              <w:t>LINCOLN</w:t>
            </w:r>
          </w:p>
          <w:p w14:paraId="26AA579A" w14:textId="77777777" w:rsidR="00222FF0" w:rsidRDefault="008811FB" w:rsidP="00222FF0">
            <w:r w:rsidRPr="005365CC">
              <w:t>MUSSELSHELL</w:t>
            </w:r>
          </w:p>
          <w:p w14:paraId="233C39AA" w14:textId="7D89B324" w:rsidR="008811FB" w:rsidRPr="005365CC" w:rsidRDefault="008811FB" w:rsidP="00222FF0">
            <w:r w:rsidRPr="005365CC">
              <w:t>PARK</w:t>
            </w:r>
          </w:p>
        </w:tc>
      </w:tr>
      <w:tr w:rsidR="008811FB" w:rsidRPr="00222FF0" w14:paraId="10117E2B" w14:textId="77777777" w:rsidTr="00222FF0">
        <w:trPr>
          <w:trHeight w:val="129"/>
        </w:trPr>
        <w:tc>
          <w:tcPr>
            <w:tcW w:w="2049" w:type="dxa"/>
            <w:shd w:val="clear" w:color="auto" w:fill="BFBFBF" w:themeFill="background1" w:themeFillShade="BF"/>
            <w:hideMark/>
          </w:tcPr>
          <w:p w14:paraId="4EBA1306"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53789DF4"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55506C23"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09515408" w14:textId="77777777" w:rsidR="008811FB" w:rsidRPr="00222FF0" w:rsidRDefault="008811FB" w:rsidP="008811FB">
            <w:pPr>
              <w:rPr>
                <w:sz w:val="8"/>
                <w:szCs w:val="8"/>
              </w:rPr>
            </w:pPr>
            <w:r w:rsidRPr="00222FF0">
              <w:rPr>
                <w:sz w:val="8"/>
                <w:szCs w:val="8"/>
              </w:rPr>
              <w:t> </w:t>
            </w:r>
          </w:p>
        </w:tc>
      </w:tr>
    </w:tbl>
    <w:p w14:paraId="1720A331" w14:textId="77777777" w:rsidR="004E418D" w:rsidRDefault="004E418D">
      <w:r>
        <w:br w:type="page"/>
      </w:r>
    </w:p>
    <w:tbl>
      <w:tblPr>
        <w:tblStyle w:val="TableGrid"/>
        <w:tblW w:w="9175" w:type="dxa"/>
        <w:tblLayout w:type="fixed"/>
        <w:tblLook w:val="04A0" w:firstRow="1" w:lastRow="0" w:firstColumn="1" w:lastColumn="0" w:noHBand="0" w:noVBand="1"/>
      </w:tblPr>
      <w:tblGrid>
        <w:gridCol w:w="2049"/>
        <w:gridCol w:w="1996"/>
        <w:gridCol w:w="1980"/>
        <w:gridCol w:w="3150"/>
      </w:tblGrid>
      <w:tr w:rsidR="004E418D" w:rsidRPr="005365CC" w14:paraId="103FE80B" w14:textId="77777777" w:rsidTr="008038B6">
        <w:trPr>
          <w:trHeight w:val="330"/>
        </w:trPr>
        <w:tc>
          <w:tcPr>
            <w:tcW w:w="2049" w:type="dxa"/>
            <w:shd w:val="clear" w:color="auto" w:fill="C6D9F1" w:themeFill="text2" w:themeFillTint="33"/>
            <w:noWrap/>
            <w:hideMark/>
          </w:tcPr>
          <w:p w14:paraId="477028C2"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34D873DE"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6EE1D9DF"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69703220" w14:textId="77777777" w:rsidR="004E418D" w:rsidRPr="005365CC" w:rsidRDefault="004E418D" w:rsidP="008038B6">
            <w:pPr>
              <w:jc w:val="center"/>
            </w:pPr>
            <w:r>
              <w:t>USAGE/COUNTIES</w:t>
            </w:r>
          </w:p>
        </w:tc>
      </w:tr>
      <w:tr w:rsidR="008811FB" w:rsidRPr="005365CC" w14:paraId="61AC691B" w14:textId="77777777" w:rsidTr="00713A9E">
        <w:trPr>
          <w:trHeight w:val="330"/>
        </w:trPr>
        <w:tc>
          <w:tcPr>
            <w:tcW w:w="2049" w:type="dxa"/>
            <w:hideMark/>
          </w:tcPr>
          <w:p w14:paraId="0A21E123" w14:textId="64CC9297" w:rsidR="008811FB" w:rsidRPr="005365CC" w:rsidRDefault="008811FB" w:rsidP="00222FF0">
            <w:r w:rsidRPr="005365CC">
              <w:t>Channel Number 1</w:t>
            </w:r>
            <w:r w:rsidR="00222FF0">
              <w:t>59</w:t>
            </w:r>
          </w:p>
        </w:tc>
        <w:tc>
          <w:tcPr>
            <w:tcW w:w="1996" w:type="dxa"/>
            <w:hideMark/>
          </w:tcPr>
          <w:p w14:paraId="50C6A0F4" w14:textId="6A458AFA" w:rsidR="008811FB" w:rsidRPr="005365CC" w:rsidRDefault="008811FB" w:rsidP="008811FB">
            <w:r w:rsidRPr="005365CC">
              <w:t>808.1000  MHz</w:t>
            </w:r>
          </w:p>
        </w:tc>
        <w:tc>
          <w:tcPr>
            <w:tcW w:w="1980" w:type="dxa"/>
            <w:hideMark/>
          </w:tcPr>
          <w:p w14:paraId="6F19950B" w14:textId="4B4D9297" w:rsidR="008811FB" w:rsidRPr="005365CC" w:rsidRDefault="008811FB" w:rsidP="008811FB">
            <w:r w:rsidRPr="005365CC">
              <w:t>853.1000  MHz</w:t>
            </w:r>
          </w:p>
        </w:tc>
        <w:tc>
          <w:tcPr>
            <w:tcW w:w="3150" w:type="dxa"/>
            <w:hideMark/>
          </w:tcPr>
          <w:p w14:paraId="5968CE38" w14:textId="77777777" w:rsidR="00222FF0" w:rsidRDefault="008811FB" w:rsidP="00222FF0">
            <w:r w:rsidRPr="005365CC">
              <w:t>BROADWATER</w:t>
            </w:r>
          </w:p>
          <w:p w14:paraId="658AD325" w14:textId="77777777" w:rsidR="00222FF0" w:rsidRDefault="008811FB" w:rsidP="00222FF0">
            <w:r w:rsidRPr="005365CC">
              <w:t>CUSTER</w:t>
            </w:r>
          </w:p>
          <w:p w14:paraId="36462ACB" w14:textId="77777777" w:rsidR="00222FF0" w:rsidRDefault="008811FB" w:rsidP="00222FF0">
            <w:r w:rsidRPr="005365CC">
              <w:t>PONDERA</w:t>
            </w:r>
          </w:p>
          <w:p w14:paraId="4377B01F" w14:textId="77092E67" w:rsidR="008811FB" w:rsidRPr="005365CC" w:rsidRDefault="008811FB" w:rsidP="00222FF0">
            <w:r w:rsidRPr="005365CC">
              <w:t>SHERICAN</w:t>
            </w:r>
          </w:p>
        </w:tc>
      </w:tr>
      <w:tr w:rsidR="008811FB" w:rsidRPr="00222FF0" w14:paraId="694CFF8F" w14:textId="77777777" w:rsidTr="00222FF0">
        <w:trPr>
          <w:trHeight w:val="129"/>
        </w:trPr>
        <w:tc>
          <w:tcPr>
            <w:tcW w:w="2049" w:type="dxa"/>
            <w:shd w:val="clear" w:color="auto" w:fill="BFBFBF" w:themeFill="background1" w:themeFillShade="BF"/>
            <w:hideMark/>
          </w:tcPr>
          <w:p w14:paraId="2E491477"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44A2E309"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37ECA6E3"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0CCB2B68" w14:textId="77777777" w:rsidR="008811FB" w:rsidRPr="00222FF0" w:rsidRDefault="008811FB" w:rsidP="008811FB">
            <w:pPr>
              <w:rPr>
                <w:sz w:val="8"/>
                <w:szCs w:val="8"/>
              </w:rPr>
            </w:pPr>
            <w:r w:rsidRPr="00222FF0">
              <w:rPr>
                <w:sz w:val="8"/>
                <w:szCs w:val="8"/>
              </w:rPr>
              <w:t> </w:t>
            </w:r>
          </w:p>
        </w:tc>
      </w:tr>
      <w:tr w:rsidR="008811FB" w:rsidRPr="005365CC" w14:paraId="6736BA02" w14:textId="77777777" w:rsidTr="00713A9E">
        <w:trPr>
          <w:trHeight w:val="330"/>
        </w:trPr>
        <w:tc>
          <w:tcPr>
            <w:tcW w:w="2049" w:type="dxa"/>
            <w:hideMark/>
          </w:tcPr>
          <w:p w14:paraId="49F4F56E" w14:textId="1EF90C88" w:rsidR="008811FB" w:rsidRPr="005365CC" w:rsidRDefault="008811FB" w:rsidP="00222FF0">
            <w:r w:rsidRPr="005365CC">
              <w:t>Channel Number 16</w:t>
            </w:r>
            <w:r w:rsidR="00222FF0">
              <w:t>0</w:t>
            </w:r>
          </w:p>
        </w:tc>
        <w:tc>
          <w:tcPr>
            <w:tcW w:w="1996" w:type="dxa"/>
            <w:hideMark/>
          </w:tcPr>
          <w:p w14:paraId="557846B0" w14:textId="571FD3EB" w:rsidR="008811FB" w:rsidRPr="005365CC" w:rsidRDefault="008811FB" w:rsidP="008811FB">
            <w:r w:rsidRPr="005365CC">
              <w:t>808.1125 MHz</w:t>
            </w:r>
          </w:p>
        </w:tc>
        <w:tc>
          <w:tcPr>
            <w:tcW w:w="1980" w:type="dxa"/>
            <w:hideMark/>
          </w:tcPr>
          <w:p w14:paraId="023CC3F4" w14:textId="3EEC844E" w:rsidR="008811FB" w:rsidRPr="005365CC" w:rsidRDefault="008811FB" w:rsidP="008811FB">
            <w:r w:rsidRPr="005365CC">
              <w:t>853.1125  MHz</w:t>
            </w:r>
          </w:p>
        </w:tc>
        <w:tc>
          <w:tcPr>
            <w:tcW w:w="3150" w:type="dxa"/>
            <w:hideMark/>
          </w:tcPr>
          <w:p w14:paraId="15E21ACC" w14:textId="77777777" w:rsidR="00222FF0" w:rsidRDefault="008811FB" w:rsidP="00222FF0">
            <w:r w:rsidRPr="005365CC">
              <w:t>DAWSON</w:t>
            </w:r>
          </w:p>
          <w:p w14:paraId="0F8D499F" w14:textId="77777777" w:rsidR="00222FF0" w:rsidRDefault="008811FB" w:rsidP="00222FF0">
            <w:r w:rsidRPr="005365CC">
              <w:t>DEER LODGE</w:t>
            </w:r>
          </w:p>
          <w:p w14:paraId="028D28C0" w14:textId="77777777" w:rsidR="00222FF0" w:rsidRDefault="008811FB" w:rsidP="00222FF0">
            <w:r w:rsidRPr="005365CC">
              <w:t>PERTOLEUM</w:t>
            </w:r>
          </w:p>
          <w:p w14:paraId="4A5740F6" w14:textId="77777777" w:rsidR="00222FF0" w:rsidRDefault="008811FB" w:rsidP="00222FF0">
            <w:r w:rsidRPr="005365CC">
              <w:t>SANDERS</w:t>
            </w:r>
          </w:p>
          <w:p w14:paraId="70361E56" w14:textId="66FFF194" w:rsidR="008811FB" w:rsidRPr="005365CC" w:rsidRDefault="00B33818" w:rsidP="00222FF0">
            <w:r>
              <w:t>SWEET GRASS</w:t>
            </w:r>
          </w:p>
        </w:tc>
      </w:tr>
      <w:tr w:rsidR="008811FB" w:rsidRPr="00222FF0" w14:paraId="35189B19" w14:textId="77777777" w:rsidTr="00222FF0">
        <w:trPr>
          <w:trHeight w:val="129"/>
        </w:trPr>
        <w:tc>
          <w:tcPr>
            <w:tcW w:w="2049" w:type="dxa"/>
            <w:shd w:val="clear" w:color="auto" w:fill="BFBFBF" w:themeFill="background1" w:themeFillShade="BF"/>
            <w:hideMark/>
          </w:tcPr>
          <w:p w14:paraId="398ADDBB"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1F692434"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1F9EAD7E"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25728302" w14:textId="77777777" w:rsidR="008811FB" w:rsidRPr="00222FF0" w:rsidRDefault="008811FB" w:rsidP="008811FB">
            <w:pPr>
              <w:rPr>
                <w:sz w:val="8"/>
                <w:szCs w:val="8"/>
              </w:rPr>
            </w:pPr>
            <w:r w:rsidRPr="00222FF0">
              <w:rPr>
                <w:sz w:val="8"/>
                <w:szCs w:val="8"/>
              </w:rPr>
              <w:t> </w:t>
            </w:r>
          </w:p>
        </w:tc>
      </w:tr>
      <w:tr w:rsidR="008811FB" w:rsidRPr="005365CC" w14:paraId="4247B748" w14:textId="77777777" w:rsidTr="00713A9E">
        <w:trPr>
          <w:trHeight w:val="330"/>
        </w:trPr>
        <w:tc>
          <w:tcPr>
            <w:tcW w:w="2049" w:type="dxa"/>
            <w:hideMark/>
          </w:tcPr>
          <w:p w14:paraId="0C02F0D7" w14:textId="052227FA" w:rsidR="008811FB" w:rsidRPr="005365CC" w:rsidRDefault="008811FB" w:rsidP="00222FF0">
            <w:r w:rsidRPr="005365CC">
              <w:t>Channel Number 16</w:t>
            </w:r>
            <w:r w:rsidR="00222FF0">
              <w:t>1</w:t>
            </w:r>
          </w:p>
        </w:tc>
        <w:tc>
          <w:tcPr>
            <w:tcW w:w="1996" w:type="dxa"/>
            <w:hideMark/>
          </w:tcPr>
          <w:p w14:paraId="67DE2B04" w14:textId="54309BDD" w:rsidR="008811FB" w:rsidRPr="005365CC" w:rsidRDefault="008811FB" w:rsidP="008811FB">
            <w:r w:rsidRPr="005365CC">
              <w:t xml:space="preserve">808.1250 MHz  </w:t>
            </w:r>
          </w:p>
        </w:tc>
        <w:tc>
          <w:tcPr>
            <w:tcW w:w="1980" w:type="dxa"/>
            <w:hideMark/>
          </w:tcPr>
          <w:p w14:paraId="51251A29" w14:textId="21F371B2" w:rsidR="008811FB" w:rsidRPr="005365CC" w:rsidRDefault="008811FB" w:rsidP="008811FB">
            <w:r w:rsidRPr="005365CC">
              <w:t xml:space="preserve">853.1250Mz  </w:t>
            </w:r>
          </w:p>
        </w:tc>
        <w:tc>
          <w:tcPr>
            <w:tcW w:w="3150" w:type="dxa"/>
            <w:hideMark/>
          </w:tcPr>
          <w:p w14:paraId="17696B57" w14:textId="77777777" w:rsidR="008811FB" w:rsidRPr="005365CC" w:rsidRDefault="008811FB" w:rsidP="008811FB">
            <w:r w:rsidRPr="00222FF0">
              <w:rPr>
                <w:color w:val="FF0000"/>
              </w:rPr>
              <w:t>Reserved for GUARD</w:t>
            </w:r>
          </w:p>
        </w:tc>
      </w:tr>
      <w:tr w:rsidR="008811FB" w:rsidRPr="00222FF0" w14:paraId="64909F5A" w14:textId="77777777" w:rsidTr="00222FF0">
        <w:trPr>
          <w:trHeight w:val="129"/>
        </w:trPr>
        <w:tc>
          <w:tcPr>
            <w:tcW w:w="2049" w:type="dxa"/>
            <w:shd w:val="clear" w:color="auto" w:fill="BFBFBF" w:themeFill="background1" w:themeFillShade="BF"/>
            <w:hideMark/>
          </w:tcPr>
          <w:p w14:paraId="544F145B"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78CCC0AB"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6208699D"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77C891DC" w14:textId="77777777" w:rsidR="008811FB" w:rsidRPr="00222FF0" w:rsidRDefault="008811FB" w:rsidP="008811FB">
            <w:pPr>
              <w:rPr>
                <w:sz w:val="8"/>
                <w:szCs w:val="8"/>
              </w:rPr>
            </w:pPr>
            <w:r w:rsidRPr="00222FF0">
              <w:rPr>
                <w:sz w:val="8"/>
                <w:szCs w:val="8"/>
              </w:rPr>
              <w:t> </w:t>
            </w:r>
          </w:p>
        </w:tc>
      </w:tr>
      <w:tr w:rsidR="008811FB" w:rsidRPr="005365CC" w14:paraId="52C7E292" w14:textId="77777777" w:rsidTr="00713A9E">
        <w:trPr>
          <w:trHeight w:val="330"/>
        </w:trPr>
        <w:tc>
          <w:tcPr>
            <w:tcW w:w="2049" w:type="dxa"/>
            <w:hideMark/>
          </w:tcPr>
          <w:p w14:paraId="1B3E3868" w14:textId="4CBCD941" w:rsidR="008811FB" w:rsidRPr="005365CC" w:rsidRDefault="008811FB" w:rsidP="00222FF0">
            <w:r w:rsidRPr="005365CC">
              <w:t>Channel Number 16</w:t>
            </w:r>
            <w:r w:rsidR="00222FF0">
              <w:t>2</w:t>
            </w:r>
          </w:p>
        </w:tc>
        <w:tc>
          <w:tcPr>
            <w:tcW w:w="1996" w:type="dxa"/>
            <w:hideMark/>
          </w:tcPr>
          <w:p w14:paraId="3D06B929" w14:textId="10E652D2" w:rsidR="008811FB" w:rsidRPr="005365CC" w:rsidRDefault="008811FB" w:rsidP="008811FB">
            <w:r w:rsidRPr="005365CC">
              <w:t>808.1375 MHz</w:t>
            </w:r>
          </w:p>
        </w:tc>
        <w:tc>
          <w:tcPr>
            <w:tcW w:w="1980" w:type="dxa"/>
            <w:hideMark/>
          </w:tcPr>
          <w:p w14:paraId="45FA2965" w14:textId="4D3CF871" w:rsidR="008811FB" w:rsidRPr="005365CC" w:rsidRDefault="008811FB" w:rsidP="008811FB">
            <w:r w:rsidRPr="005365CC">
              <w:t>853.1375 MHz</w:t>
            </w:r>
          </w:p>
        </w:tc>
        <w:tc>
          <w:tcPr>
            <w:tcW w:w="3150" w:type="dxa"/>
            <w:hideMark/>
          </w:tcPr>
          <w:p w14:paraId="2912D6D1" w14:textId="44C3AEB3" w:rsidR="008811FB" w:rsidRPr="005365CC" w:rsidRDefault="008811FB" w:rsidP="008811FB">
            <w:r w:rsidRPr="00222FF0">
              <w:rPr>
                <w:color w:val="FF0000"/>
              </w:rPr>
              <w:t>STATE OF MONTANA</w:t>
            </w:r>
          </w:p>
        </w:tc>
      </w:tr>
      <w:tr w:rsidR="008811FB" w:rsidRPr="00222FF0" w14:paraId="50FA3870" w14:textId="77777777" w:rsidTr="00222FF0">
        <w:trPr>
          <w:trHeight w:val="129"/>
        </w:trPr>
        <w:tc>
          <w:tcPr>
            <w:tcW w:w="2049" w:type="dxa"/>
            <w:shd w:val="clear" w:color="auto" w:fill="BFBFBF" w:themeFill="background1" w:themeFillShade="BF"/>
            <w:hideMark/>
          </w:tcPr>
          <w:p w14:paraId="594BE24A"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4F351643"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42A3D8F6"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22C7404B" w14:textId="77777777" w:rsidR="008811FB" w:rsidRPr="00222FF0" w:rsidRDefault="008811FB" w:rsidP="008811FB">
            <w:pPr>
              <w:rPr>
                <w:sz w:val="8"/>
                <w:szCs w:val="8"/>
              </w:rPr>
            </w:pPr>
            <w:r w:rsidRPr="00222FF0">
              <w:rPr>
                <w:sz w:val="8"/>
                <w:szCs w:val="8"/>
              </w:rPr>
              <w:t> </w:t>
            </w:r>
          </w:p>
        </w:tc>
      </w:tr>
      <w:tr w:rsidR="008811FB" w:rsidRPr="005365CC" w14:paraId="48A8B782" w14:textId="77777777" w:rsidTr="00713A9E">
        <w:trPr>
          <w:trHeight w:val="330"/>
        </w:trPr>
        <w:tc>
          <w:tcPr>
            <w:tcW w:w="2049" w:type="dxa"/>
            <w:hideMark/>
          </w:tcPr>
          <w:p w14:paraId="2A540D8F" w14:textId="6B099861" w:rsidR="008811FB" w:rsidRPr="005365CC" w:rsidRDefault="008811FB" w:rsidP="00222FF0">
            <w:r w:rsidRPr="005365CC">
              <w:t>Channel Number 16</w:t>
            </w:r>
            <w:r w:rsidR="00222FF0">
              <w:t>3</w:t>
            </w:r>
          </w:p>
        </w:tc>
        <w:tc>
          <w:tcPr>
            <w:tcW w:w="1996" w:type="dxa"/>
            <w:hideMark/>
          </w:tcPr>
          <w:p w14:paraId="7598FDDD" w14:textId="2BE6A22F" w:rsidR="008811FB" w:rsidRPr="005365CC" w:rsidRDefault="008811FB" w:rsidP="008811FB">
            <w:r w:rsidRPr="005365CC">
              <w:t>808.1500 MHz</w:t>
            </w:r>
          </w:p>
        </w:tc>
        <w:tc>
          <w:tcPr>
            <w:tcW w:w="1980" w:type="dxa"/>
            <w:hideMark/>
          </w:tcPr>
          <w:p w14:paraId="094FFC1A" w14:textId="3917A8F0" w:rsidR="008811FB" w:rsidRPr="005365CC" w:rsidRDefault="008811FB" w:rsidP="008811FB">
            <w:r w:rsidRPr="005365CC">
              <w:t>853.1500 MHz</w:t>
            </w:r>
          </w:p>
        </w:tc>
        <w:tc>
          <w:tcPr>
            <w:tcW w:w="3150" w:type="dxa"/>
            <w:hideMark/>
          </w:tcPr>
          <w:p w14:paraId="5C872BD0" w14:textId="033E7BAF" w:rsidR="008811FB" w:rsidRPr="005365CC" w:rsidRDefault="008811FB" w:rsidP="008811FB">
            <w:r w:rsidRPr="00222FF0">
              <w:rPr>
                <w:color w:val="FF0000"/>
              </w:rPr>
              <w:t>STATE OF MONTANA</w:t>
            </w:r>
          </w:p>
        </w:tc>
      </w:tr>
      <w:tr w:rsidR="008811FB" w:rsidRPr="00222FF0" w14:paraId="7D167180" w14:textId="77777777" w:rsidTr="00222FF0">
        <w:trPr>
          <w:trHeight w:val="129"/>
        </w:trPr>
        <w:tc>
          <w:tcPr>
            <w:tcW w:w="2049" w:type="dxa"/>
            <w:shd w:val="clear" w:color="auto" w:fill="BFBFBF" w:themeFill="background1" w:themeFillShade="BF"/>
            <w:hideMark/>
          </w:tcPr>
          <w:p w14:paraId="0B94D41E"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679A26DD"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1FD1CD52"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4EBE7EE2" w14:textId="77777777" w:rsidR="008811FB" w:rsidRPr="00222FF0" w:rsidRDefault="008811FB" w:rsidP="008811FB">
            <w:pPr>
              <w:rPr>
                <w:sz w:val="8"/>
                <w:szCs w:val="8"/>
              </w:rPr>
            </w:pPr>
            <w:r w:rsidRPr="00222FF0">
              <w:rPr>
                <w:sz w:val="8"/>
                <w:szCs w:val="8"/>
              </w:rPr>
              <w:t> </w:t>
            </w:r>
          </w:p>
        </w:tc>
      </w:tr>
      <w:tr w:rsidR="008811FB" w:rsidRPr="005365CC" w14:paraId="082A26A7" w14:textId="77777777" w:rsidTr="00713A9E">
        <w:trPr>
          <w:trHeight w:val="330"/>
        </w:trPr>
        <w:tc>
          <w:tcPr>
            <w:tcW w:w="2049" w:type="dxa"/>
            <w:hideMark/>
          </w:tcPr>
          <w:p w14:paraId="610D2DB0" w14:textId="3A35F561" w:rsidR="008811FB" w:rsidRPr="005365CC" w:rsidRDefault="008811FB" w:rsidP="00222FF0">
            <w:r w:rsidRPr="005365CC">
              <w:t>Channel Number 16</w:t>
            </w:r>
            <w:r w:rsidR="00222FF0">
              <w:t>4</w:t>
            </w:r>
          </w:p>
        </w:tc>
        <w:tc>
          <w:tcPr>
            <w:tcW w:w="1996" w:type="dxa"/>
            <w:hideMark/>
          </w:tcPr>
          <w:p w14:paraId="519EB23F" w14:textId="0A941D10" w:rsidR="008811FB" w:rsidRPr="005365CC" w:rsidRDefault="008811FB" w:rsidP="008811FB">
            <w:r w:rsidRPr="005365CC">
              <w:t>808.1625 MHz</w:t>
            </w:r>
          </w:p>
        </w:tc>
        <w:tc>
          <w:tcPr>
            <w:tcW w:w="1980" w:type="dxa"/>
            <w:hideMark/>
          </w:tcPr>
          <w:p w14:paraId="5028F7A6" w14:textId="4DA3FC01" w:rsidR="008811FB" w:rsidRPr="005365CC" w:rsidRDefault="008811FB" w:rsidP="008811FB">
            <w:r w:rsidRPr="005365CC">
              <w:t>853.1625 MHz</w:t>
            </w:r>
          </w:p>
        </w:tc>
        <w:tc>
          <w:tcPr>
            <w:tcW w:w="3150" w:type="dxa"/>
            <w:hideMark/>
          </w:tcPr>
          <w:p w14:paraId="4EB17033" w14:textId="4F787308" w:rsidR="008811FB" w:rsidRPr="005365CC" w:rsidRDefault="008811FB" w:rsidP="008811FB">
            <w:r w:rsidRPr="00222FF0">
              <w:rPr>
                <w:color w:val="FF0000"/>
              </w:rPr>
              <w:t>STATE OF MONTANA</w:t>
            </w:r>
          </w:p>
        </w:tc>
      </w:tr>
      <w:tr w:rsidR="008811FB" w:rsidRPr="00222FF0" w14:paraId="2737DE8A" w14:textId="77777777" w:rsidTr="00222FF0">
        <w:trPr>
          <w:trHeight w:val="129"/>
        </w:trPr>
        <w:tc>
          <w:tcPr>
            <w:tcW w:w="2049" w:type="dxa"/>
            <w:shd w:val="clear" w:color="auto" w:fill="BFBFBF" w:themeFill="background1" w:themeFillShade="BF"/>
            <w:hideMark/>
          </w:tcPr>
          <w:p w14:paraId="54198B24"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72FBBFF0"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3EFF4E8D"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63755482" w14:textId="77777777" w:rsidR="008811FB" w:rsidRPr="00222FF0" w:rsidRDefault="008811FB" w:rsidP="008811FB">
            <w:pPr>
              <w:rPr>
                <w:sz w:val="8"/>
                <w:szCs w:val="8"/>
              </w:rPr>
            </w:pPr>
            <w:r w:rsidRPr="00222FF0">
              <w:rPr>
                <w:sz w:val="8"/>
                <w:szCs w:val="8"/>
              </w:rPr>
              <w:t> </w:t>
            </w:r>
          </w:p>
        </w:tc>
      </w:tr>
      <w:tr w:rsidR="008811FB" w:rsidRPr="005365CC" w14:paraId="2F2F79EA" w14:textId="77777777" w:rsidTr="00713A9E">
        <w:trPr>
          <w:trHeight w:val="330"/>
        </w:trPr>
        <w:tc>
          <w:tcPr>
            <w:tcW w:w="2049" w:type="dxa"/>
            <w:hideMark/>
          </w:tcPr>
          <w:p w14:paraId="25610969" w14:textId="65778985" w:rsidR="008811FB" w:rsidRPr="005365CC" w:rsidRDefault="008811FB" w:rsidP="00222FF0">
            <w:r w:rsidRPr="005365CC">
              <w:t>Channel Number 16</w:t>
            </w:r>
            <w:r w:rsidR="00222FF0">
              <w:t>5</w:t>
            </w:r>
          </w:p>
        </w:tc>
        <w:tc>
          <w:tcPr>
            <w:tcW w:w="1996" w:type="dxa"/>
            <w:hideMark/>
          </w:tcPr>
          <w:p w14:paraId="16B2BA3E" w14:textId="0B0FFD10" w:rsidR="008811FB" w:rsidRPr="005365CC" w:rsidRDefault="008811FB" w:rsidP="008811FB">
            <w:r w:rsidRPr="005365CC">
              <w:t>808.1750 MHz</w:t>
            </w:r>
          </w:p>
        </w:tc>
        <w:tc>
          <w:tcPr>
            <w:tcW w:w="1980" w:type="dxa"/>
            <w:hideMark/>
          </w:tcPr>
          <w:p w14:paraId="619F9FBB" w14:textId="01496013" w:rsidR="008811FB" w:rsidRPr="005365CC" w:rsidRDefault="008811FB" w:rsidP="008811FB">
            <w:r w:rsidRPr="005365CC">
              <w:t>853.1750 MHz</w:t>
            </w:r>
          </w:p>
        </w:tc>
        <w:tc>
          <w:tcPr>
            <w:tcW w:w="3150" w:type="dxa"/>
            <w:hideMark/>
          </w:tcPr>
          <w:p w14:paraId="43BFC683" w14:textId="7993F357" w:rsidR="008811FB" w:rsidRPr="005365CC" w:rsidRDefault="00222FF0" w:rsidP="008811FB">
            <w:r w:rsidRPr="00222FF0">
              <w:rPr>
                <w:color w:val="FF0000"/>
              </w:rPr>
              <w:t>STATE</w:t>
            </w:r>
            <w:r w:rsidR="008811FB" w:rsidRPr="00222FF0">
              <w:rPr>
                <w:color w:val="FF0000"/>
              </w:rPr>
              <w:t xml:space="preserve"> OF MONTANA</w:t>
            </w:r>
          </w:p>
        </w:tc>
      </w:tr>
      <w:tr w:rsidR="008811FB" w:rsidRPr="00222FF0" w14:paraId="2C52D742" w14:textId="77777777" w:rsidTr="00222FF0">
        <w:trPr>
          <w:trHeight w:val="129"/>
        </w:trPr>
        <w:tc>
          <w:tcPr>
            <w:tcW w:w="2049" w:type="dxa"/>
            <w:shd w:val="clear" w:color="auto" w:fill="BFBFBF" w:themeFill="background1" w:themeFillShade="BF"/>
            <w:hideMark/>
          </w:tcPr>
          <w:p w14:paraId="4B64D62E"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76798A2F"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2FB7275C"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206DB8AF" w14:textId="77777777" w:rsidR="008811FB" w:rsidRPr="00222FF0" w:rsidRDefault="008811FB" w:rsidP="008811FB">
            <w:pPr>
              <w:rPr>
                <w:sz w:val="8"/>
                <w:szCs w:val="8"/>
              </w:rPr>
            </w:pPr>
            <w:r w:rsidRPr="00222FF0">
              <w:rPr>
                <w:sz w:val="8"/>
                <w:szCs w:val="8"/>
              </w:rPr>
              <w:t> </w:t>
            </w:r>
          </w:p>
        </w:tc>
      </w:tr>
      <w:tr w:rsidR="008811FB" w:rsidRPr="005365CC" w14:paraId="2552AC75" w14:textId="77777777" w:rsidTr="00713A9E">
        <w:trPr>
          <w:trHeight w:val="330"/>
        </w:trPr>
        <w:tc>
          <w:tcPr>
            <w:tcW w:w="2049" w:type="dxa"/>
            <w:hideMark/>
          </w:tcPr>
          <w:p w14:paraId="0118D5F9" w14:textId="5980CA10" w:rsidR="008811FB" w:rsidRPr="005365CC" w:rsidRDefault="008811FB" w:rsidP="00222FF0">
            <w:r w:rsidRPr="005365CC">
              <w:t>Channel Number 16</w:t>
            </w:r>
            <w:r w:rsidR="00222FF0">
              <w:t>6</w:t>
            </w:r>
          </w:p>
        </w:tc>
        <w:tc>
          <w:tcPr>
            <w:tcW w:w="1996" w:type="dxa"/>
            <w:hideMark/>
          </w:tcPr>
          <w:p w14:paraId="30D56083" w14:textId="15949B4E" w:rsidR="008811FB" w:rsidRPr="005365CC" w:rsidRDefault="008811FB" w:rsidP="008811FB">
            <w:r w:rsidRPr="005365CC">
              <w:t>808.1875 MHz</w:t>
            </w:r>
          </w:p>
        </w:tc>
        <w:tc>
          <w:tcPr>
            <w:tcW w:w="1980" w:type="dxa"/>
            <w:hideMark/>
          </w:tcPr>
          <w:p w14:paraId="04E45E22" w14:textId="1ACFFF18" w:rsidR="008811FB" w:rsidRPr="005365CC" w:rsidRDefault="008811FB" w:rsidP="008811FB">
            <w:r w:rsidRPr="005365CC">
              <w:t>853.1875 MHz</w:t>
            </w:r>
          </w:p>
        </w:tc>
        <w:tc>
          <w:tcPr>
            <w:tcW w:w="3150" w:type="dxa"/>
            <w:hideMark/>
          </w:tcPr>
          <w:p w14:paraId="47FBE37A" w14:textId="48FD871E" w:rsidR="008811FB" w:rsidRPr="005365CC" w:rsidRDefault="008811FB" w:rsidP="00222FF0">
            <w:r w:rsidRPr="00222FF0">
              <w:rPr>
                <w:color w:val="FF0000"/>
              </w:rPr>
              <w:t>STA</w:t>
            </w:r>
            <w:r w:rsidR="00222FF0" w:rsidRPr="00222FF0">
              <w:rPr>
                <w:color w:val="FF0000"/>
              </w:rPr>
              <w:t>TE</w:t>
            </w:r>
            <w:r w:rsidRPr="00222FF0">
              <w:rPr>
                <w:color w:val="FF0000"/>
              </w:rPr>
              <w:t xml:space="preserve"> OF MONTANA</w:t>
            </w:r>
          </w:p>
        </w:tc>
      </w:tr>
      <w:tr w:rsidR="008811FB" w:rsidRPr="00222FF0" w14:paraId="5A9EFDF2" w14:textId="77777777" w:rsidTr="00222FF0">
        <w:trPr>
          <w:trHeight w:val="129"/>
        </w:trPr>
        <w:tc>
          <w:tcPr>
            <w:tcW w:w="2049" w:type="dxa"/>
            <w:shd w:val="clear" w:color="auto" w:fill="BFBFBF" w:themeFill="background1" w:themeFillShade="BF"/>
            <w:hideMark/>
          </w:tcPr>
          <w:p w14:paraId="6FAEBA4D" w14:textId="77777777" w:rsidR="008811FB" w:rsidRPr="00222FF0" w:rsidRDefault="008811FB" w:rsidP="008811FB">
            <w:pPr>
              <w:rPr>
                <w:sz w:val="8"/>
                <w:szCs w:val="8"/>
              </w:rPr>
            </w:pPr>
            <w:r w:rsidRPr="00222FF0">
              <w:rPr>
                <w:sz w:val="8"/>
                <w:szCs w:val="8"/>
              </w:rPr>
              <w:t> </w:t>
            </w:r>
          </w:p>
        </w:tc>
        <w:tc>
          <w:tcPr>
            <w:tcW w:w="1996" w:type="dxa"/>
            <w:shd w:val="clear" w:color="auto" w:fill="BFBFBF" w:themeFill="background1" w:themeFillShade="BF"/>
            <w:hideMark/>
          </w:tcPr>
          <w:p w14:paraId="1D2E05D9" w14:textId="77777777" w:rsidR="008811FB" w:rsidRPr="00222FF0" w:rsidRDefault="008811FB" w:rsidP="008811FB">
            <w:pPr>
              <w:rPr>
                <w:sz w:val="8"/>
                <w:szCs w:val="8"/>
              </w:rPr>
            </w:pPr>
            <w:r w:rsidRPr="00222FF0">
              <w:rPr>
                <w:sz w:val="8"/>
                <w:szCs w:val="8"/>
              </w:rPr>
              <w:t> </w:t>
            </w:r>
          </w:p>
        </w:tc>
        <w:tc>
          <w:tcPr>
            <w:tcW w:w="1980" w:type="dxa"/>
            <w:shd w:val="clear" w:color="auto" w:fill="BFBFBF" w:themeFill="background1" w:themeFillShade="BF"/>
            <w:hideMark/>
          </w:tcPr>
          <w:p w14:paraId="09A322A3" w14:textId="77777777" w:rsidR="008811FB" w:rsidRPr="00222FF0" w:rsidRDefault="008811FB" w:rsidP="008811FB">
            <w:pPr>
              <w:rPr>
                <w:sz w:val="8"/>
                <w:szCs w:val="8"/>
              </w:rPr>
            </w:pPr>
            <w:r w:rsidRPr="00222FF0">
              <w:rPr>
                <w:sz w:val="8"/>
                <w:szCs w:val="8"/>
              </w:rPr>
              <w:t> </w:t>
            </w:r>
          </w:p>
        </w:tc>
        <w:tc>
          <w:tcPr>
            <w:tcW w:w="3150" w:type="dxa"/>
            <w:shd w:val="clear" w:color="auto" w:fill="BFBFBF" w:themeFill="background1" w:themeFillShade="BF"/>
            <w:hideMark/>
          </w:tcPr>
          <w:p w14:paraId="527481A8" w14:textId="77777777" w:rsidR="008811FB" w:rsidRPr="00222FF0" w:rsidRDefault="008811FB" w:rsidP="008811FB">
            <w:pPr>
              <w:rPr>
                <w:sz w:val="8"/>
                <w:szCs w:val="8"/>
              </w:rPr>
            </w:pPr>
            <w:r w:rsidRPr="00222FF0">
              <w:rPr>
                <w:sz w:val="8"/>
                <w:szCs w:val="8"/>
              </w:rPr>
              <w:t> </w:t>
            </w:r>
          </w:p>
        </w:tc>
      </w:tr>
      <w:tr w:rsidR="008811FB" w:rsidRPr="005365CC" w14:paraId="5D61A1F8" w14:textId="77777777" w:rsidTr="00713A9E">
        <w:trPr>
          <w:trHeight w:val="330"/>
        </w:trPr>
        <w:tc>
          <w:tcPr>
            <w:tcW w:w="2049" w:type="dxa"/>
            <w:hideMark/>
          </w:tcPr>
          <w:p w14:paraId="208106AE" w14:textId="53FE75F6" w:rsidR="008811FB" w:rsidRPr="005365CC" w:rsidRDefault="008811FB" w:rsidP="00222FF0">
            <w:r w:rsidRPr="005365CC">
              <w:t>Channel Number 16</w:t>
            </w:r>
            <w:r w:rsidR="00222FF0">
              <w:t>7</w:t>
            </w:r>
          </w:p>
        </w:tc>
        <w:tc>
          <w:tcPr>
            <w:tcW w:w="1996" w:type="dxa"/>
            <w:hideMark/>
          </w:tcPr>
          <w:p w14:paraId="10EA0BEB" w14:textId="4BE13C25" w:rsidR="008811FB" w:rsidRPr="005365CC" w:rsidRDefault="008811FB" w:rsidP="008811FB">
            <w:r w:rsidRPr="005365CC">
              <w:t>808.2000 MHz</w:t>
            </w:r>
          </w:p>
        </w:tc>
        <w:tc>
          <w:tcPr>
            <w:tcW w:w="1980" w:type="dxa"/>
            <w:hideMark/>
          </w:tcPr>
          <w:p w14:paraId="7DD7ED84" w14:textId="75E67B2D" w:rsidR="008811FB" w:rsidRPr="005365CC" w:rsidRDefault="008811FB" w:rsidP="008811FB">
            <w:r w:rsidRPr="005365CC">
              <w:t>853.2000 MHz</w:t>
            </w:r>
          </w:p>
        </w:tc>
        <w:tc>
          <w:tcPr>
            <w:tcW w:w="3150" w:type="dxa"/>
            <w:hideMark/>
          </w:tcPr>
          <w:p w14:paraId="5FBFD52A" w14:textId="02F508DE" w:rsidR="008811FB" w:rsidRPr="005365CC" w:rsidRDefault="008811FB" w:rsidP="008811FB">
            <w:r w:rsidRPr="00405678">
              <w:rPr>
                <w:color w:val="FF0000"/>
              </w:rPr>
              <w:t>STATE OF MONTANA</w:t>
            </w:r>
          </w:p>
        </w:tc>
      </w:tr>
      <w:tr w:rsidR="008811FB" w:rsidRPr="00405678" w14:paraId="21B6AF59" w14:textId="77777777" w:rsidTr="00405678">
        <w:trPr>
          <w:trHeight w:val="129"/>
        </w:trPr>
        <w:tc>
          <w:tcPr>
            <w:tcW w:w="2049" w:type="dxa"/>
            <w:shd w:val="clear" w:color="auto" w:fill="BFBFBF" w:themeFill="background1" w:themeFillShade="BF"/>
            <w:hideMark/>
          </w:tcPr>
          <w:p w14:paraId="058F8EA6"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6F602AD4"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5757ED84"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633FCD5F" w14:textId="77777777" w:rsidR="008811FB" w:rsidRPr="00405678" w:rsidRDefault="008811FB" w:rsidP="008811FB">
            <w:pPr>
              <w:rPr>
                <w:sz w:val="8"/>
                <w:szCs w:val="8"/>
              </w:rPr>
            </w:pPr>
            <w:r w:rsidRPr="00405678">
              <w:rPr>
                <w:sz w:val="8"/>
                <w:szCs w:val="8"/>
              </w:rPr>
              <w:t> </w:t>
            </w:r>
          </w:p>
        </w:tc>
      </w:tr>
      <w:tr w:rsidR="008811FB" w:rsidRPr="005365CC" w14:paraId="30625C87" w14:textId="77777777" w:rsidTr="00713A9E">
        <w:trPr>
          <w:trHeight w:val="330"/>
        </w:trPr>
        <w:tc>
          <w:tcPr>
            <w:tcW w:w="2049" w:type="dxa"/>
            <w:hideMark/>
          </w:tcPr>
          <w:p w14:paraId="7871AA24" w14:textId="29269293" w:rsidR="008811FB" w:rsidRPr="005365CC" w:rsidRDefault="008811FB" w:rsidP="00222FF0">
            <w:r w:rsidRPr="005365CC">
              <w:t>Channel Number 16</w:t>
            </w:r>
            <w:r w:rsidR="00222FF0">
              <w:t>8</w:t>
            </w:r>
          </w:p>
        </w:tc>
        <w:tc>
          <w:tcPr>
            <w:tcW w:w="1996" w:type="dxa"/>
            <w:hideMark/>
          </w:tcPr>
          <w:p w14:paraId="3B992BDA" w14:textId="54856C97" w:rsidR="008811FB" w:rsidRPr="005365CC" w:rsidRDefault="008811FB" w:rsidP="008811FB">
            <w:r w:rsidRPr="005365CC">
              <w:t>808.2125 MHz</w:t>
            </w:r>
          </w:p>
        </w:tc>
        <w:tc>
          <w:tcPr>
            <w:tcW w:w="1980" w:type="dxa"/>
            <w:hideMark/>
          </w:tcPr>
          <w:p w14:paraId="7E341EF0" w14:textId="3027A294" w:rsidR="008811FB" w:rsidRPr="005365CC" w:rsidRDefault="008811FB" w:rsidP="008811FB">
            <w:r w:rsidRPr="005365CC">
              <w:t>853.2125 MHz</w:t>
            </w:r>
          </w:p>
        </w:tc>
        <w:tc>
          <w:tcPr>
            <w:tcW w:w="3150" w:type="dxa"/>
            <w:hideMark/>
          </w:tcPr>
          <w:p w14:paraId="3093C7BD" w14:textId="022B97EC" w:rsidR="008811FB" w:rsidRPr="005365CC" w:rsidRDefault="008811FB" w:rsidP="008811FB">
            <w:r w:rsidRPr="00405678">
              <w:rPr>
                <w:color w:val="FF0000"/>
              </w:rPr>
              <w:t>STATE OF MONTANA</w:t>
            </w:r>
          </w:p>
        </w:tc>
      </w:tr>
      <w:tr w:rsidR="008811FB" w:rsidRPr="00405678" w14:paraId="6178802F" w14:textId="77777777" w:rsidTr="00405678">
        <w:trPr>
          <w:trHeight w:val="129"/>
        </w:trPr>
        <w:tc>
          <w:tcPr>
            <w:tcW w:w="2049" w:type="dxa"/>
            <w:shd w:val="clear" w:color="auto" w:fill="BFBFBF" w:themeFill="background1" w:themeFillShade="BF"/>
            <w:hideMark/>
          </w:tcPr>
          <w:p w14:paraId="488469BB"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1AD8F7BD"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10A4C81C"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1C9D815D" w14:textId="77777777" w:rsidR="008811FB" w:rsidRPr="00405678" w:rsidRDefault="008811FB" w:rsidP="008811FB">
            <w:pPr>
              <w:rPr>
                <w:sz w:val="8"/>
                <w:szCs w:val="8"/>
              </w:rPr>
            </w:pPr>
            <w:r w:rsidRPr="00405678">
              <w:rPr>
                <w:sz w:val="8"/>
                <w:szCs w:val="8"/>
              </w:rPr>
              <w:t> </w:t>
            </w:r>
          </w:p>
        </w:tc>
      </w:tr>
      <w:tr w:rsidR="008811FB" w:rsidRPr="005365CC" w14:paraId="003FA421" w14:textId="77777777" w:rsidTr="00713A9E">
        <w:trPr>
          <w:trHeight w:val="330"/>
        </w:trPr>
        <w:tc>
          <w:tcPr>
            <w:tcW w:w="2049" w:type="dxa"/>
            <w:hideMark/>
          </w:tcPr>
          <w:p w14:paraId="66DA7C24" w14:textId="4341F002" w:rsidR="008811FB" w:rsidRPr="005365CC" w:rsidRDefault="008811FB" w:rsidP="00222FF0">
            <w:r w:rsidRPr="005365CC">
              <w:t>Channel Number 1</w:t>
            </w:r>
            <w:r w:rsidR="00222FF0">
              <w:t>69</w:t>
            </w:r>
          </w:p>
        </w:tc>
        <w:tc>
          <w:tcPr>
            <w:tcW w:w="1996" w:type="dxa"/>
            <w:hideMark/>
          </w:tcPr>
          <w:p w14:paraId="66D94E96" w14:textId="32B3CBDD" w:rsidR="008811FB" w:rsidRPr="005365CC" w:rsidRDefault="008811FB" w:rsidP="008811FB">
            <w:r w:rsidRPr="005365CC">
              <w:t>808.2250 MHz</w:t>
            </w:r>
          </w:p>
        </w:tc>
        <w:tc>
          <w:tcPr>
            <w:tcW w:w="1980" w:type="dxa"/>
            <w:hideMark/>
          </w:tcPr>
          <w:p w14:paraId="39A8C4B5" w14:textId="51E30AAD" w:rsidR="008811FB" w:rsidRPr="005365CC" w:rsidRDefault="008811FB" w:rsidP="008811FB">
            <w:r w:rsidRPr="005365CC">
              <w:t>853.2250 MHz</w:t>
            </w:r>
          </w:p>
        </w:tc>
        <w:tc>
          <w:tcPr>
            <w:tcW w:w="3150" w:type="dxa"/>
            <w:hideMark/>
          </w:tcPr>
          <w:p w14:paraId="1A8F2308" w14:textId="76A019A9" w:rsidR="008811FB" w:rsidRPr="00405678" w:rsidRDefault="008811FB" w:rsidP="008811FB">
            <w:pPr>
              <w:rPr>
                <w:color w:val="FF0000"/>
              </w:rPr>
            </w:pPr>
            <w:r w:rsidRPr="00405678">
              <w:rPr>
                <w:color w:val="FF0000"/>
              </w:rPr>
              <w:t>STATE OF MONTANA</w:t>
            </w:r>
          </w:p>
        </w:tc>
      </w:tr>
      <w:tr w:rsidR="008811FB" w:rsidRPr="00405678" w14:paraId="53339152" w14:textId="77777777" w:rsidTr="00405678">
        <w:trPr>
          <w:trHeight w:val="129"/>
        </w:trPr>
        <w:tc>
          <w:tcPr>
            <w:tcW w:w="2049" w:type="dxa"/>
            <w:shd w:val="clear" w:color="auto" w:fill="BFBFBF" w:themeFill="background1" w:themeFillShade="BF"/>
            <w:hideMark/>
          </w:tcPr>
          <w:p w14:paraId="24883EA3"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19D7B2FC"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02FA1F27"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5089D816" w14:textId="77777777" w:rsidR="008811FB" w:rsidRPr="00405678" w:rsidRDefault="008811FB" w:rsidP="008811FB">
            <w:pPr>
              <w:rPr>
                <w:color w:val="FF0000"/>
                <w:sz w:val="8"/>
                <w:szCs w:val="8"/>
              </w:rPr>
            </w:pPr>
            <w:r w:rsidRPr="00405678">
              <w:rPr>
                <w:color w:val="FF0000"/>
                <w:sz w:val="8"/>
                <w:szCs w:val="8"/>
              </w:rPr>
              <w:t> </w:t>
            </w:r>
          </w:p>
        </w:tc>
      </w:tr>
      <w:tr w:rsidR="008811FB" w:rsidRPr="005365CC" w14:paraId="4E4689FE" w14:textId="77777777" w:rsidTr="00713A9E">
        <w:trPr>
          <w:trHeight w:val="330"/>
        </w:trPr>
        <w:tc>
          <w:tcPr>
            <w:tcW w:w="2049" w:type="dxa"/>
            <w:hideMark/>
          </w:tcPr>
          <w:p w14:paraId="7C5AD2A6" w14:textId="0B0D25AC" w:rsidR="008811FB" w:rsidRPr="005365CC" w:rsidRDefault="008811FB" w:rsidP="00405678">
            <w:r w:rsidRPr="005365CC">
              <w:t>Channel Number 17</w:t>
            </w:r>
            <w:r w:rsidR="00405678">
              <w:t>0</w:t>
            </w:r>
          </w:p>
        </w:tc>
        <w:tc>
          <w:tcPr>
            <w:tcW w:w="1996" w:type="dxa"/>
            <w:hideMark/>
          </w:tcPr>
          <w:p w14:paraId="43501EAB" w14:textId="1ABC8D9D" w:rsidR="008811FB" w:rsidRPr="005365CC" w:rsidRDefault="008811FB" w:rsidP="008811FB">
            <w:r w:rsidRPr="005365CC">
              <w:t>808.2375 MHz</w:t>
            </w:r>
          </w:p>
        </w:tc>
        <w:tc>
          <w:tcPr>
            <w:tcW w:w="1980" w:type="dxa"/>
            <w:hideMark/>
          </w:tcPr>
          <w:p w14:paraId="73B56367" w14:textId="280D3809" w:rsidR="008811FB" w:rsidRPr="005365CC" w:rsidRDefault="008811FB" w:rsidP="008811FB">
            <w:r w:rsidRPr="005365CC">
              <w:t>853.2375 MHz</w:t>
            </w:r>
          </w:p>
        </w:tc>
        <w:tc>
          <w:tcPr>
            <w:tcW w:w="3150" w:type="dxa"/>
            <w:hideMark/>
          </w:tcPr>
          <w:p w14:paraId="10B36C18" w14:textId="77777777" w:rsidR="008811FB" w:rsidRPr="00405678" w:rsidRDefault="008811FB" w:rsidP="008811FB">
            <w:pPr>
              <w:rPr>
                <w:color w:val="FF0000"/>
              </w:rPr>
            </w:pPr>
            <w:r w:rsidRPr="00405678">
              <w:rPr>
                <w:color w:val="FF0000"/>
              </w:rPr>
              <w:t>Reserved for GUARD</w:t>
            </w:r>
          </w:p>
        </w:tc>
      </w:tr>
      <w:tr w:rsidR="008811FB" w:rsidRPr="00405678" w14:paraId="31B18159" w14:textId="77777777" w:rsidTr="00405678">
        <w:trPr>
          <w:trHeight w:val="129"/>
        </w:trPr>
        <w:tc>
          <w:tcPr>
            <w:tcW w:w="2049" w:type="dxa"/>
            <w:shd w:val="clear" w:color="auto" w:fill="BFBFBF" w:themeFill="background1" w:themeFillShade="BF"/>
            <w:hideMark/>
          </w:tcPr>
          <w:p w14:paraId="0328B4BC"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4BAA5382"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60527972"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5709E560" w14:textId="77777777" w:rsidR="008811FB" w:rsidRPr="00405678" w:rsidRDefault="008811FB" w:rsidP="008811FB">
            <w:pPr>
              <w:rPr>
                <w:color w:val="FF0000"/>
                <w:sz w:val="8"/>
                <w:szCs w:val="8"/>
              </w:rPr>
            </w:pPr>
            <w:r w:rsidRPr="00405678">
              <w:rPr>
                <w:color w:val="FF0000"/>
                <w:sz w:val="8"/>
                <w:szCs w:val="8"/>
              </w:rPr>
              <w:t> </w:t>
            </w:r>
          </w:p>
        </w:tc>
      </w:tr>
      <w:tr w:rsidR="008811FB" w:rsidRPr="005365CC" w14:paraId="50ADDD35" w14:textId="77777777" w:rsidTr="00713A9E">
        <w:trPr>
          <w:trHeight w:val="330"/>
        </w:trPr>
        <w:tc>
          <w:tcPr>
            <w:tcW w:w="2049" w:type="dxa"/>
            <w:hideMark/>
          </w:tcPr>
          <w:p w14:paraId="01BBF546" w14:textId="1F7518CF" w:rsidR="008811FB" w:rsidRPr="005365CC" w:rsidRDefault="008811FB" w:rsidP="00405678">
            <w:r w:rsidRPr="005365CC">
              <w:t>Channel Number 17</w:t>
            </w:r>
            <w:r w:rsidR="00405678">
              <w:t>1</w:t>
            </w:r>
          </w:p>
        </w:tc>
        <w:tc>
          <w:tcPr>
            <w:tcW w:w="1996" w:type="dxa"/>
            <w:hideMark/>
          </w:tcPr>
          <w:p w14:paraId="22BD2BEA" w14:textId="7C6E26E8" w:rsidR="008811FB" w:rsidRPr="005365CC" w:rsidRDefault="008811FB" w:rsidP="008811FB">
            <w:r w:rsidRPr="005365CC">
              <w:t>808.2500 MHz</w:t>
            </w:r>
          </w:p>
        </w:tc>
        <w:tc>
          <w:tcPr>
            <w:tcW w:w="1980" w:type="dxa"/>
            <w:hideMark/>
          </w:tcPr>
          <w:p w14:paraId="4E4A6D4D" w14:textId="72D1BA20" w:rsidR="008811FB" w:rsidRPr="005365CC" w:rsidRDefault="008811FB" w:rsidP="008811FB">
            <w:r w:rsidRPr="005365CC">
              <w:t>853.2500 MHz</w:t>
            </w:r>
          </w:p>
        </w:tc>
        <w:tc>
          <w:tcPr>
            <w:tcW w:w="3150" w:type="dxa"/>
            <w:hideMark/>
          </w:tcPr>
          <w:p w14:paraId="185003C8" w14:textId="77777777" w:rsidR="008811FB" w:rsidRPr="00405678" w:rsidRDefault="008811FB" w:rsidP="008811FB">
            <w:pPr>
              <w:rPr>
                <w:color w:val="FF0000"/>
              </w:rPr>
            </w:pPr>
            <w:r w:rsidRPr="00405678">
              <w:rPr>
                <w:color w:val="FF0000"/>
              </w:rPr>
              <w:t>Reserved for IIM BLOCK 3</w:t>
            </w:r>
          </w:p>
        </w:tc>
      </w:tr>
      <w:tr w:rsidR="008811FB" w:rsidRPr="00405678" w14:paraId="57A586EC" w14:textId="77777777" w:rsidTr="00405678">
        <w:trPr>
          <w:trHeight w:val="129"/>
        </w:trPr>
        <w:tc>
          <w:tcPr>
            <w:tcW w:w="2049" w:type="dxa"/>
            <w:shd w:val="clear" w:color="auto" w:fill="BFBFBF" w:themeFill="background1" w:themeFillShade="BF"/>
            <w:hideMark/>
          </w:tcPr>
          <w:p w14:paraId="390C1405"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1F68CE86"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12C7A1D4"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0F980FDF" w14:textId="77777777" w:rsidR="008811FB" w:rsidRPr="00405678" w:rsidRDefault="008811FB" w:rsidP="008811FB">
            <w:pPr>
              <w:rPr>
                <w:sz w:val="8"/>
                <w:szCs w:val="8"/>
              </w:rPr>
            </w:pPr>
            <w:r w:rsidRPr="00405678">
              <w:rPr>
                <w:sz w:val="8"/>
                <w:szCs w:val="8"/>
              </w:rPr>
              <w:t> </w:t>
            </w:r>
          </w:p>
        </w:tc>
      </w:tr>
      <w:tr w:rsidR="008811FB" w:rsidRPr="005365CC" w14:paraId="581E97EB" w14:textId="77777777" w:rsidTr="00713A9E">
        <w:trPr>
          <w:trHeight w:val="330"/>
        </w:trPr>
        <w:tc>
          <w:tcPr>
            <w:tcW w:w="2049" w:type="dxa"/>
            <w:hideMark/>
          </w:tcPr>
          <w:p w14:paraId="0435EC52" w14:textId="7E597DB1" w:rsidR="008811FB" w:rsidRPr="005365CC" w:rsidRDefault="008811FB" w:rsidP="00405678">
            <w:r w:rsidRPr="005365CC">
              <w:t>Channel Number 17</w:t>
            </w:r>
            <w:r w:rsidR="00405678">
              <w:t>2</w:t>
            </w:r>
          </w:p>
        </w:tc>
        <w:tc>
          <w:tcPr>
            <w:tcW w:w="1996" w:type="dxa"/>
            <w:hideMark/>
          </w:tcPr>
          <w:p w14:paraId="23B7BE70" w14:textId="58B678ED" w:rsidR="008811FB" w:rsidRPr="005365CC" w:rsidRDefault="008811FB" w:rsidP="008811FB">
            <w:r w:rsidRPr="005365CC">
              <w:t>808.2625 MHz</w:t>
            </w:r>
          </w:p>
        </w:tc>
        <w:tc>
          <w:tcPr>
            <w:tcW w:w="1980" w:type="dxa"/>
            <w:hideMark/>
          </w:tcPr>
          <w:p w14:paraId="5B118E73" w14:textId="2010A360" w:rsidR="008811FB" w:rsidRPr="005365CC" w:rsidRDefault="008811FB" w:rsidP="008811FB">
            <w:r w:rsidRPr="005365CC">
              <w:t>853.2625 MHz</w:t>
            </w:r>
          </w:p>
        </w:tc>
        <w:tc>
          <w:tcPr>
            <w:tcW w:w="3150" w:type="dxa"/>
            <w:hideMark/>
          </w:tcPr>
          <w:p w14:paraId="4B92C1B8" w14:textId="77777777" w:rsidR="008811FB" w:rsidRPr="00405678" w:rsidRDefault="008811FB" w:rsidP="008811FB">
            <w:pPr>
              <w:rPr>
                <w:color w:val="FF0000"/>
              </w:rPr>
            </w:pPr>
            <w:r w:rsidRPr="00405678">
              <w:rPr>
                <w:color w:val="FF0000"/>
              </w:rPr>
              <w:t>Reserved for IIM BLOCK 3</w:t>
            </w:r>
          </w:p>
        </w:tc>
      </w:tr>
      <w:tr w:rsidR="008811FB" w:rsidRPr="00405678" w14:paraId="1E95983E" w14:textId="77777777" w:rsidTr="00405678">
        <w:trPr>
          <w:trHeight w:val="129"/>
        </w:trPr>
        <w:tc>
          <w:tcPr>
            <w:tcW w:w="2049" w:type="dxa"/>
            <w:shd w:val="clear" w:color="auto" w:fill="BFBFBF" w:themeFill="background1" w:themeFillShade="BF"/>
            <w:hideMark/>
          </w:tcPr>
          <w:p w14:paraId="28B6F7AD"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0E487181"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0C372A8C"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3B67F7AE" w14:textId="77777777" w:rsidR="008811FB" w:rsidRPr="00405678" w:rsidRDefault="008811FB" w:rsidP="008811FB">
            <w:pPr>
              <w:rPr>
                <w:sz w:val="8"/>
                <w:szCs w:val="8"/>
              </w:rPr>
            </w:pPr>
            <w:r w:rsidRPr="00405678">
              <w:rPr>
                <w:sz w:val="8"/>
                <w:szCs w:val="8"/>
              </w:rPr>
              <w:t> </w:t>
            </w:r>
          </w:p>
        </w:tc>
      </w:tr>
      <w:tr w:rsidR="008811FB" w:rsidRPr="005365CC" w14:paraId="4B6BC390" w14:textId="77777777" w:rsidTr="00713A9E">
        <w:trPr>
          <w:trHeight w:val="330"/>
        </w:trPr>
        <w:tc>
          <w:tcPr>
            <w:tcW w:w="2049" w:type="dxa"/>
            <w:hideMark/>
          </w:tcPr>
          <w:p w14:paraId="6BFE47AE" w14:textId="467F259A" w:rsidR="008811FB" w:rsidRPr="005365CC" w:rsidRDefault="008811FB" w:rsidP="00405678">
            <w:r w:rsidRPr="005365CC">
              <w:t>Channel Number 17</w:t>
            </w:r>
            <w:r w:rsidR="00405678">
              <w:t>3</w:t>
            </w:r>
          </w:p>
        </w:tc>
        <w:tc>
          <w:tcPr>
            <w:tcW w:w="1996" w:type="dxa"/>
            <w:hideMark/>
          </w:tcPr>
          <w:p w14:paraId="1510D127" w14:textId="1B3F0434" w:rsidR="008811FB" w:rsidRPr="005365CC" w:rsidRDefault="008811FB" w:rsidP="008811FB">
            <w:r w:rsidRPr="005365CC">
              <w:t>808.2750 MHz</w:t>
            </w:r>
          </w:p>
        </w:tc>
        <w:tc>
          <w:tcPr>
            <w:tcW w:w="1980" w:type="dxa"/>
            <w:hideMark/>
          </w:tcPr>
          <w:p w14:paraId="41349138" w14:textId="6AD9D4DC" w:rsidR="008811FB" w:rsidRPr="005365CC" w:rsidRDefault="008811FB" w:rsidP="008811FB">
            <w:r w:rsidRPr="005365CC">
              <w:t>853.2750 MHz</w:t>
            </w:r>
          </w:p>
        </w:tc>
        <w:tc>
          <w:tcPr>
            <w:tcW w:w="3150" w:type="dxa"/>
            <w:hideMark/>
          </w:tcPr>
          <w:p w14:paraId="18B3F932" w14:textId="77777777" w:rsidR="008811FB" w:rsidRPr="00405678" w:rsidRDefault="008811FB" w:rsidP="008811FB">
            <w:pPr>
              <w:rPr>
                <w:color w:val="FF0000"/>
              </w:rPr>
            </w:pPr>
            <w:r w:rsidRPr="00405678">
              <w:rPr>
                <w:color w:val="FF0000"/>
              </w:rPr>
              <w:t>Reserved for IIM BLOCK 3</w:t>
            </w:r>
          </w:p>
        </w:tc>
      </w:tr>
      <w:tr w:rsidR="008811FB" w:rsidRPr="00405678" w14:paraId="523673F6" w14:textId="77777777" w:rsidTr="00405678">
        <w:trPr>
          <w:trHeight w:val="129"/>
        </w:trPr>
        <w:tc>
          <w:tcPr>
            <w:tcW w:w="2049" w:type="dxa"/>
            <w:shd w:val="clear" w:color="auto" w:fill="BFBFBF" w:themeFill="background1" w:themeFillShade="BF"/>
            <w:hideMark/>
          </w:tcPr>
          <w:p w14:paraId="003A4156"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55E9216F"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6BB48B12"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08482169" w14:textId="77777777" w:rsidR="008811FB" w:rsidRPr="00405678" w:rsidRDefault="008811FB" w:rsidP="008811FB">
            <w:pPr>
              <w:rPr>
                <w:sz w:val="8"/>
                <w:szCs w:val="8"/>
              </w:rPr>
            </w:pPr>
            <w:r w:rsidRPr="00405678">
              <w:rPr>
                <w:sz w:val="8"/>
                <w:szCs w:val="8"/>
              </w:rPr>
              <w:t> </w:t>
            </w:r>
          </w:p>
        </w:tc>
      </w:tr>
      <w:tr w:rsidR="008811FB" w:rsidRPr="005365CC" w14:paraId="5BC0A4C6" w14:textId="77777777" w:rsidTr="00713A9E">
        <w:trPr>
          <w:trHeight w:val="330"/>
        </w:trPr>
        <w:tc>
          <w:tcPr>
            <w:tcW w:w="2049" w:type="dxa"/>
            <w:hideMark/>
          </w:tcPr>
          <w:p w14:paraId="0E0B94C3" w14:textId="75DEC263" w:rsidR="008811FB" w:rsidRPr="005365CC" w:rsidRDefault="008811FB" w:rsidP="00405678">
            <w:r w:rsidRPr="005365CC">
              <w:t>Channel Number 17</w:t>
            </w:r>
            <w:r w:rsidR="00405678">
              <w:t>4</w:t>
            </w:r>
          </w:p>
        </w:tc>
        <w:tc>
          <w:tcPr>
            <w:tcW w:w="1996" w:type="dxa"/>
            <w:hideMark/>
          </w:tcPr>
          <w:p w14:paraId="6D56C1FF" w14:textId="6862A27D" w:rsidR="008811FB" w:rsidRPr="005365CC" w:rsidRDefault="008811FB" w:rsidP="008811FB">
            <w:r w:rsidRPr="005365CC">
              <w:t>808.2875 MHz</w:t>
            </w:r>
          </w:p>
        </w:tc>
        <w:tc>
          <w:tcPr>
            <w:tcW w:w="1980" w:type="dxa"/>
            <w:hideMark/>
          </w:tcPr>
          <w:p w14:paraId="345D4694" w14:textId="5B3FBB78" w:rsidR="008811FB" w:rsidRPr="005365CC" w:rsidRDefault="008811FB" w:rsidP="008811FB">
            <w:r w:rsidRPr="005365CC">
              <w:t>853.2875 MHz</w:t>
            </w:r>
          </w:p>
        </w:tc>
        <w:tc>
          <w:tcPr>
            <w:tcW w:w="3150" w:type="dxa"/>
            <w:hideMark/>
          </w:tcPr>
          <w:p w14:paraId="796967D1" w14:textId="77777777" w:rsidR="008811FB" w:rsidRPr="00405678" w:rsidRDefault="008811FB" w:rsidP="008811FB">
            <w:pPr>
              <w:rPr>
                <w:color w:val="FF0000"/>
              </w:rPr>
            </w:pPr>
            <w:r w:rsidRPr="00405678">
              <w:rPr>
                <w:color w:val="FF0000"/>
              </w:rPr>
              <w:t>Reserved for IIM BLOCK 3</w:t>
            </w:r>
          </w:p>
        </w:tc>
      </w:tr>
      <w:tr w:rsidR="008811FB" w:rsidRPr="00405678" w14:paraId="6A8EE692" w14:textId="77777777" w:rsidTr="00405678">
        <w:trPr>
          <w:trHeight w:val="129"/>
        </w:trPr>
        <w:tc>
          <w:tcPr>
            <w:tcW w:w="2049" w:type="dxa"/>
            <w:shd w:val="clear" w:color="auto" w:fill="BFBFBF" w:themeFill="background1" w:themeFillShade="BF"/>
            <w:hideMark/>
          </w:tcPr>
          <w:p w14:paraId="087E36D8"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6D0ABA0F"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4F90B720"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7DCE3331" w14:textId="77777777" w:rsidR="008811FB" w:rsidRPr="00405678" w:rsidRDefault="008811FB" w:rsidP="008811FB">
            <w:pPr>
              <w:rPr>
                <w:sz w:val="8"/>
                <w:szCs w:val="8"/>
              </w:rPr>
            </w:pPr>
            <w:r w:rsidRPr="00405678">
              <w:rPr>
                <w:sz w:val="8"/>
                <w:szCs w:val="8"/>
              </w:rPr>
              <w:t> </w:t>
            </w:r>
          </w:p>
        </w:tc>
      </w:tr>
      <w:tr w:rsidR="008811FB" w:rsidRPr="005365CC" w14:paraId="536B8A7B" w14:textId="77777777" w:rsidTr="00713A9E">
        <w:trPr>
          <w:trHeight w:val="330"/>
        </w:trPr>
        <w:tc>
          <w:tcPr>
            <w:tcW w:w="2049" w:type="dxa"/>
            <w:hideMark/>
          </w:tcPr>
          <w:p w14:paraId="07304DFA" w14:textId="64A3AB0A" w:rsidR="008811FB" w:rsidRPr="005365CC" w:rsidRDefault="008811FB" w:rsidP="00405678">
            <w:r w:rsidRPr="005365CC">
              <w:t>Channel Number 17</w:t>
            </w:r>
            <w:r w:rsidR="00405678">
              <w:t>5</w:t>
            </w:r>
          </w:p>
        </w:tc>
        <w:tc>
          <w:tcPr>
            <w:tcW w:w="1996" w:type="dxa"/>
            <w:hideMark/>
          </w:tcPr>
          <w:p w14:paraId="632C289D" w14:textId="5D10D938" w:rsidR="008811FB" w:rsidRPr="005365CC" w:rsidRDefault="008811FB" w:rsidP="008811FB">
            <w:r w:rsidRPr="005365CC">
              <w:t>808.3000 MHz</w:t>
            </w:r>
          </w:p>
        </w:tc>
        <w:tc>
          <w:tcPr>
            <w:tcW w:w="1980" w:type="dxa"/>
            <w:hideMark/>
          </w:tcPr>
          <w:p w14:paraId="301F031A" w14:textId="4EB43F12" w:rsidR="008811FB" w:rsidRPr="005365CC" w:rsidRDefault="008811FB" w:rsidP="008811FB">
            <w:r w:rsidRPr="005365CC">
              <w:t>853.3000 MHz</w:t>
            </w:r>
          </w:p>
        </w:tc>
        <w:tc>
          <w:tcPr>
            <w:tcW w:w="3150" w:type="dxa"/>
            <w:hideMark/>
          </w:tcPr>
          <w:p w14:paraId="30C6BDC9" w14:textId="77777777" w:rsidR="008811FB" w:rsidRPr="00405678" w:rsidRDefault="008811FB" w:rsidP="008811FB">
            <w:pPr>
              <w:rPr>
                <w:color w:val="FF0000"/>
              </w:rPr>
            </w:pPr>
            <w:r w:rsidRPr="00405678">
              <w:rPr>
                <w:color w:val="FF0000"/>
              </w:rPr>
              <w:t>Reserved for IIM BLOCK 3</w:t>
            </w:r>
          </w:p>
        </w:tc>
      </w:tr>
      <w:tr w:rsidR="008811FB" w:rsidRPr="00405678" w14:paraId="45C4D2DE" w14:textId="77777777" w:rsidTr="00405678">
        <w:trPr>
          <w:trHeight w:val="129"/>
        </w:trPr>
        <w:tc>
          <w:tcPr>
            <w:tcW w:w="2049" w:type="dxa"/>
            <w:shd w:val="clear" w:color="auto" w:fill="BFBFBF" w:themeFill="background1" w:themeFillShade="BF"/>
            <w:hideMark/>
          </w:tcPr>
          <w:p w14:paraId="5FAC6EF1"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752900B8"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410D85A2"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3ECC7C2E" w14:textId="77777777" w:rsidR="008811FB" w:rsidRPr="00405678" w:rsidRDefault="008811FB" w:rsidP="008811FB">
            <w:pPr>
              <w:rPr>
                <w:sz w:val="8"/>
                <w:szCs w:val="8"/>
              </w:rPr>
            </w:pPr>
            <w:r w:rsidRPr="00405678">
              <w:rPr>
                <w:sz w:val="8"/>
                <w:szCs w:val="8"/>
              </w:rPr>
              <w:t> </w:t>
            </w:r>
          </w:p>
        </w:tc>
      </w:tr>
      <w:tr w:rsidR="008811FB" w:rsidRPr="005365CC" w14:paraId="5678084E" w14:textId="77777777" w:rsidTr="00713A9E">
        <w:trPr>
          <w:trHeight w:val="330"/>
        </w:trPr>
        <w:tc>
          <w:tcPr>
            <w:tcW w:w="2049" w:type="dxa"/>
            <w:hideMark/>
          </w:tcPr>
          <w:p w14:paraId="2ADA668A" w14:textId="6091E912" w:rsidR="008811FB" w:rsidRPr="005365CC" w:rsidRDefault="008811FB" w:rsidP="00405678">
            <w:r w:rsidRPr="005365CC">
              <w:t>Channel Number 17</w:t>
            </w:r>
            <w:r w:rsidR="00405678">
              <w:t>6</w:t>
            </w:r>
          </w:p>
        </w:tc>
        <w:tc>
          <w:tcPr>
            <w:tcW w:w="1996" w:type="dxa"/>
            <w:hideMark/>
          </w:tcPr>
          <w:p w14:paraId="179C9872" w14:textId="5CCE7990" w:rsidR="008811FB" w:rsidRPr="005365CC" w:rsidRDefault="008811FB" w:rsidP="008811FB">
            <w:r w:rsidRPr="005365CC">
              <w:t>808.3125 MHz</w:t>
            </w:r>
          </w:p>
        </w:tc>
        <w:tc>
          <w:tcPr>
            <w:tcW w:w="1980" w:type="dxa"/>
            <w:hideMark/>
          </w:tcPr>
          <w:p w14:paraId="6D911EDC" w14:textId="67FF8176" w:rsidR="008811FB" w:rsidRPr="005365CC" w:rsidRDefault="008811FB" w:rsidP="008811FB">
            <w:r w:rsidRPr="005365CC">
              <w:t>853.3125 MHz</w:t>
            </w:r>
          </w:p>
        </w:tc>
        <w:tc>
          <w:tcPr>
            <w:tcW w:w="3150" w:type="dxa"/>
            <w:hideMark/>
          </w:tcPr>
          <w:p w14:paraId="7359C8C4" w14:textId="77777777" w:rsidR="008811FB" w:rsidRPr="00405678" w:rsidRDefault="008811FB" w:rsidP="008811FB">
            <w:pPr>
              <w:rPr>
                <w:color w:val="FF0000"/>
              </w:rPr>
            </w:pPr>
            <w:r w:rsidRPr="00405678">
              <w:rPr>
                <w:color w:val="FF0000"/>
              </w:rPr>
              <w:t>Reserved for GUARD</w:t>
            </w:r>
          </w:p>
        </w:tc>
      </w:tr>
      <w:tr w:rsidR="008811FB" w:rsidRPr="00405678" w14:paraId="6C072A88" w14:textId="77777777" w:rsidTr="00405678">
        <w:trPr>
          <w:trHeight w:val="129"/>
        </w:trPr>
        <w:tc>
          <w:tcPr>
            <w:tcW w:w="2049" w:type="dxa"/>
            <w:shd w:val="clear" w:color="auto" w:fill="BFBFBF" w:themeFill="background1" w:themeFillShade="BF"/>
            <w:hideMark/>
          </w:tcPr>
          <w:p w14:paraId="55E370FA"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1171FC18"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5CE0CCF4"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37239B3C" w14:textId="77777777" w:rsidR="008811FB" w:rsidRPr="00405678" w:rsidRDefault="008811FB" w:rsidP="008811FB">
            <w:pPr>
              <w:rPr>
                <w:sz w:val="8"/>
                <w:szCs w:val="8"/>
              </w:rPr>
            </w:pPr>
            <w:r w:rsidRPr="00405678">
              <w:rPr>
                <w:sz w:val="8"/>
                <w:szCs w:val="8"/>
              </w:rPr>
              <w:t> </w:t>
            </w:r>
          </w:p>
        </w:tc>
      </w:tr>
      <w:tr w:rsidR="008811FB" w:rsidRPr="005365CC" w14:paraId="0182A574" w14:textId="77777777" w:rsidTr="00713A9E">
        <w:trPr>
          <w:trHeight w:val="330"/>
        </w:trPr>
        <w:tc>
          <w:tcPr>
            <w:tcW w:w="2049" w:type="dxa"/>
            <w:hideMark/>
          </w:tcPr>
          <w:p w14:paraId="69F78629" w14:textId="33C582E6" w:rsidR="008811FB" w:rsidRPr="005365CC" w:rsidRDefault="008811FB" w:rsidP="00405678">
            <w:r w:rsidRPr="005365CC">
              <w:t>Channel Number 17</w:t>
            </w:r>
            <w:r w:rsidR="00405678">
              <w:t>7</w:t>
            </w:r>
          </w:p>
        </w:tc>
        <w:tc>
          <w:tcPr>
            <w:tcW w:w="1996" w:type="dxa"/>
            <w:hideMark/>
          </w:tcPr>
          <w:p w14:paraId="57E2BC51" w14:textId="1B313AFF" w:rsidR="008811FB" w:rsidRPr="005365CC" w:rsidRDefault="008811FB" w:rsidP="008811FB">
            <w:r w:rsidRPr="005365CC">
              <w:t>808.3250 MHz</w:t>
            </w:r>
          </w:p>
        </w:tc>
        <w:tc>
          <w:tcPr>
            <w:tcW w:w="1980" w:type="dxa"/>
            <w:hideMark/>
          </w:tcPr>
          <w:p w14:paraId="305F5F12" w14:textId="094CEC13" w:rsidR="008811FB" w:rsidRPr="005365CC" w:rsidRDefault="008811FB" w:rsidP="008811FB">
            <w:r w:rsidRPr="005365CC">
              <w:t>853.3250 MHz</w:t>
            </w:r>
          </w:p>
        </w:tc>
        <w:tc>
          <w:tcPr>
            <w:tcW w:w="3150" w:type="dxa"/>
            <w:hideMark/>
          </w:tcPr>
          <w:p w14:paraId="391A81BF" w14:textId="77777777" w:rsidR="00405678" w:rsidRDefault="008811FB" w:rsidP="00405678">
            <w:r w:rsidRPr="005365CC">
              <w:t>FLATHEAD</w:t>
            </w:r>
          </w:p>
          <w:p w14:paraId="556777EE" w14:textId="77777777" w:rsidR="00405678" w:rsidRDefault="008811FB" w:rsidP="00405678">
            <w:r w:rsidRPr="005365CC">
              <w:t>LIBERTY</w:t>
            </w:r>
          </w:p>
          <w:p w14:paraId="55CF01BD" w14:textId="51481556" w:rsidR="008811FB" w:rsidRPr="005365CC" w:rsidRDefault="008811FB" w:rsidP="00405678">
            <w:r w:rsidRPr="005365CC">
              <w:t>MADISON</w:t>
            </w:r>
          </w:p>
        </w:tc>
      </w:tr>
      <w:tr w:rsidR="008811FB" w:rsidRPr="00405678" w14:paraId="31673ADD" w14:textId="77777777" w:rsidTr="00405678">
        <w:trPr>
          <w:trHeight w:val="129"/>
        </w:trPr>
        <w:tc>
          <w:tcPr>
            <w:tcW w:w="2049" w:type="dxa"/>
            <w:shd w:val="clear" w:color="auto" w:fill="BFBFBF" w:themeFill="background1" w:themeFillShade="BF"/>
            <w:hideMark/>
          </w:tcPr>
          <w:p w14:paraId="0C11F4F0"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27EE4B98"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7BD6D23B"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7B4C18FA" w14:textId="77777777" w:rsidR="008811FB" w:rsidRPr="00405678" w:rsidRDefault="008811FB" w:rsidP="008811FB">
            <w:pPr>
              <w:rPr>
                <w:sz w:val="8"/>
                <w:szCs w:val="8"/>
              </w:rPr>
            </w:pPr>
            <w:r w:rsidRPr="00405678">
              <w:rPr>
                <w:sz w:val="8"/>
                <w:szCs w:val="8"/>
              </w:rPr>
              <w:t> </w:t>
            </w:r>
          </w:p>
        </w:tc>
      </w:tr>
      <w:tr w:rsidR="008811FB" w:rsidRPr="005365CC" w14:paraId="123D084D" w14:textId="77777777" w:rsidTr="00713A9E">
        <w:trPr>
          <w:trHeight w:val="330"/>
        </w:trPr>
        <w:tc>
          <w:tcPr>
            <w:tcW w:w="2049" w:type="dxa"/>
            <w:hideMark/>
          </w:tcPr>
          <w:p w14:paraId="6049F67E" w14:textId="148893B0" w:rsidR="008811FB" w:rsidRPr="005365CC" w:rsidRDefault="008811FB" w:rsidP="00405678">
            <w:r w:rsidRPr="005365CC">
              <w:t>Channel Number 17</w:t>
            </w:r>
            <w:r w:rsidR="00405678">
              <w:t>8</w:t>
            </w:r>
          </w:p>
        </w:tc>
        <w:tc>
          <w:tcPr>
            <w:tcW w:w="1996" w:type="dxa"/>
            <w:hideMark/>
          </w:tcPr>
          <w:p w14:paraId="1082212F" w14:textId="7752FD53" w:rsidR="008811FB" w:rsidRPr="005365CC" w:rsidRDefault="008811FB" w:rsidP="008811FB">
            <w:r w:rsidRPr="005365CC">
              <w:t xml:space="preserve">808.3375 MHz  </w:t>
            </w:r>
          </w:p>
        </w:tc>
        <w:tc>
          <w:tcPr>
            <w:tcW w:w="1980" w:type="dxa"/>
            <w:hideMark/>
          </w:tcPr>
          <w:p w14:paraId="6B3FC0A5" w14:textId="11C3B1BC" w:rsidR="008811FB" w:rsidRPr="005365CC" w:rsidRDefault="008811FB" w:rsidP="008811FB">
            <w:r w:rsidRPr="005365CC">
              <w:t>853.3375 MHz</w:t>
            </w:r>
          </w:p>
        </w:tc>
        <w:tc>
          <w:tcPr>
            <w:tcW w:w="3150" w:type="dxa"/>
            <w:hideMark/>
          </w:tcPr>
          <w:p w14:paraId="07CE591B" w14:textId="77777777" w:rsidR="008811FB" w:rsidRPr="005365CC" w:rsidRDefault="008811FB" w:rsidP="008811FB">
            <w:r w:rsidRPr="005365CC">
              <w:t>CASCADE</w:t>
            </w:r>
          </w:p>
        </w:tc>
      </w:tr>
      <w:tr w:rsidR="008811FB" w:rsidRPr="00405678" w14:paraId="2D8187A2" w14:textId="77777777" w:rsidTr="00405678">
        <w:trPr>
          <w:trHeight w:val="129"/>
        </w:trPr>
        <w:tc>
          <w:tcPr>
            <w:tcW w:w="2049" w:type="dxa"/>
            <w:shd w:val="clear" w:color="auto" w:fill="BFBFBF" w:themeFill="background1" w:themeFillShade="BF"/>
            <w:hideMark/>
          </w:tcPr>
          <w:p w14:paraId="4A741AE2"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633830AF"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7DB08894"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7874A241" w14:textId="77777777" w:rsidR="008811FB" w:rsidRPr="00405678" w:rsidRDefault="008811FB" w:rsidP="008811FB">
            <w:pPr>
              <w:rPr>
                <w:sz w:val="8"/>
                <w:szCs w:val="8"/>
              </w:rPr>
            </w:pPr>
            <w:r w:rsidRPr="00405678">
              <w:rPr>
                <w:sz w:val="8"/>
                <w:szCs w:val="8"/>
              </w:rPr>
              <w:t> </w:t>
            </w:r>
          </w:p>
        </w:tc>
      </w:tr>
    </w:tbl>
    <w:p w14:paraId="628328E6" w14:textId="77777777" w:rsidR="004E418D" w:rsidRDefault="004E418D">
      <w:r>
        <w:br w:type="page"/>
      </w:r>
    </w:p>
    <w:tbl>
      <w:tblPr>
        <w:tblStyle w:val="TableGrid"/>
        <w:tblW w:w="9175" w:type="dxa"/>
        <w:tblLayout w:type="fixed"/>
        <w:tblLook w:val="04A0" w:firstRow="1" w:lastRow="0" w:firstColumn="1" w:lastColumn="0" w:noHBand="0" w:noVBand="1"/>
      </w:tblPr>
      <w:tblGrid>
        <w:gridCol w:w="2049"/>
        <w:gridCol w:w="1996"/>
        <w:gridCol w:w="1980"/>
        <w:gridCol w:w="3150"/>
      </w:tblGrid>
      <w:tr w:rsidR="004E418D" w:rsidRPr="005365CC" w14:paraId="34954DF4" w14:textId="77777777" w:rsidTr="008038B6">
        <w:trPr>
          <w:trHeight w:val="330"/>
        </w:trPr>
        <w:tc>
          <w:tcPr>
            <w:tcW w:w="2049" w:type="dxa"/>
            <w:shd w:val="clear" w:color="auto" w:fill="C6D9F1" w:themeFill="text2" w:themeFillTint="33"/>
            <w:noWrap/>
            <w:hideMark/>
          </w:tcPr>
          <w:p w14:paraId="7E3F422C"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5BDA8D9D"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6A77B525"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0D6D48FA" w14:textId="77777777" w:rsidR="004E418D" w:rsidRPr="005365CC" w:rsidRDefault="004E418D" w:rsidP="008038B6">
            <w:pPr>
              <w:jc w:val="center"/>
            </w:pPr>
            <w:r>
              <w:t>USAGE/COUNTIES</w:t>
            </w:r>
          </w:p>
        </w:tc>
      </w:tr>
      <w:tr w:rsidR="008811FB" w:rsidRPr="005365CC" w14:paraId="5B396112" w14:textId="77777777" w:rsidTr="00713A9E">
        <w:trPr>
          <w:trHeight w:val="330"/>
        </w:trPr>
        <w:tc>
          <w:tcPr>
            <w:tcW w:w="2049" w:type="dxa"/>
            <w:hideMark/>
          </w:tcPr>
          <w:p w14:paraId="5D3D1A9B" w14:textId="190EA957" w:rsidR="008811FB" w:rsidRPr="005365CC" w:rsidRDefault="008811FB" w:rsidP="00405678">
            <w:r w:rsidRPr="005365CC">
              <w:t>Channel Number 1</w:t>
            </w:r>
            <w:r w:rsidR="00405678">
              <w:t>79</w:t>
            </w:r>
          </w:p>
        </w:tc>
        <w:tc>
          <w:tcPr>
            <w:tcW w:w="1996" w:type="dxa"/>
            <w:hideMark/>
          </w:tcPr>
          <w:p w14:paraId="0C329476" w14:textId="4EB3461C" w:rsidR="008811FB" w:rsidRPr="005365CC" w:rsidRDefault="008811FB" w:rsidP="008811FB">
            <w:r w:rsidRPr="005365CC">
              <w:t>808.3500 MHz</w:t>
            </w:r>
          </w:p>
        </w:tc>
        <w:tc>
          <w:tcPr>
            <w:tcW w:w="1980" w:type="dxa"/>
            <w:hideMark/>
          </w:tcPr>
          <w:p w14:paraId="0B7638C7" w14:textId="73F84A66" w:rsidR="008811FB" w:rsidRPr="005365CC" w:rsidRDefault="008811FB" w:rsidP="008811FB">
            <w:r w:rsidRPr="005365CC">
              <w:t>853.3500 MHz</w:t>
            </w:r>
          </w:p>
        </w:tc>
        <w:tc>
          <w:tcPr>
            <w:tcW w:w="3150" w:type="dxa"/>
            <w:hideMark/>
          </w:tcPr>
          <w:p w14:paraId="12FBD071" w14:textId="77777777" w:rsidR="00405678" w:rsidRDefault="008811FB" w:rsidP="00405678">
            <w:r w:rsidRPr="005365CC">
              <w:t>DANIELS</w:t>
            </w:r>
          </w:p>
          <w:p w14:paraId="78E00179" w14:textId="5844ED40" w:rsidR="00405678" w:rsidRDefault="008811FB" w:rsidP="00405678">
            <w:r w:rsidRPr="005365CC">
              <w:t>FALLON</w:t>
            </w:r>
          </w:p>
          <w:p w14:paraId="674EA4E9" w14:textId="5933366F" w:rsidR="00343F37" w:rsidRPr="004E418D" w:rsidRDefault="00343F37" w:rsidP="00405678">
            <w:r w:rsidRPr="004E418D">
              <w:t>GALLATIN</w:t>
            </w:r>
          </w:p>
          <w:p w14:paraId="73DA99DB" w14:textId="77777777" w:rsidR="00405678" w:rsidRDefault="008811FB" w:rsidP="00405678">
            <w:r w:rsidRPr="005365CC">
              <w:t>HILL</w:t>
            </w:r>
          </w:p>
          <w:p w14:paraId="516CEFD3" w14:textId="20E1071D" w:rsidR="008811FB" w:rsidRPr="005365CC" w:rsidRDefault="008811FB" w:rsidP="00405678">
            <w:r w:rsidRPr="005365CC">
              <w:t>LAKE</w:t>
            </w:r>
          </w:p>
        </w:tc>
      </w:tr>
      <w:tr w:rsidR="008811FB" w:rsidRPr="00405678" w14:paraId="2586A5B6" w14:textId="77777777" w:rsidTr="00405678">
        <w:trPr>
          <w:trHeight w:val="129"/>
        </w:trPr>
        <w:tc>
          <w:tcPr>
            <w:tcW w:w="2049" w:type="dxa"/>
            <w:shd w:val="clear" w:color="auto" w:fill="BFBFBF" w:themeFill="background1" w:themeFillShade="BF"/>
            <w:hideMark/>
          </w:tcPr>
          <w:p w14:paraId="434DCD33"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1AC5F951"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37FA5F75"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1B2CECD7" w14:textId="77777777" w:rsidR="008811FB" w:rsidRPr="00405678" w:rsidRDefault="008811FB" w:rsidP="008811FB">
            <w:pPr>
              <w:rPr>
                <w:sz w:val="8"/>
                <w:szCs w:val="8"/>
              </w:rPr>
            </w:pPr>
            <w:r w:rsidRPr="00405678">
              <w:rPr>
                <w:sz w:val="8"/>
                <w:szCs w:val="8"/>
              </w:rPr>
              <w:t> </w:t>
            </w:r>
          </w:p>
        </w:tc>
      </w:tr>
      <w:tr w:rsidR="008811FB" w:rsidRPr="005365CC" w14:paraId="285FFD49" w14:textId="77777777" w:rsidTr="00713A9E">
        <w:trPr>
          <w:trHeight w:val="330"/>
        </w:trPr>
        <w:tc>
          <w:tcPr>
            <w:tcW w:w="2049" w:type="dxa"/>
            <w:hideMark/>
          </w:tcPr>
          <w:p w14:paraId="398FF409" w14:textId="511B3C84" w:rsidR="008811FB" w:rsidRPr="005365CC" w:rsidRDefault="008811FB" w:rsidP="00405678">
            <w:r w:rsidRPr="005365CC">
              <w:t>Channel Number 18</w:t>
            </w:r>
            <w:r w:rsidR="00405678">
              <w:t>0</w:t>
            </w:r>
          </w:p>
        </w:tc>
        <w:tc>
          <w:tcPr>
            <w:tcW w:w="1996" w:type="dxa"/>
            <w:hideMark/>
          </w:tcPr>
          <w:p w14:paraId="6291CA98" w14:textId="4886A313" w:rsidR="008811FB" w:rsidRPr="005365CC" w:rsidRDefault="008811FB" w:rsidP="008811FB">
            <w:r w:rsidRPr="005365CC">
              <w:t>808.3625 MHz</w:t>
            </w:r>
          </w:p>
        </w:tc>
        <w:tc>
          <w:tcPr>
            <w:tcW w:w="1980" w:type="dxa"/>
            <w:hideMark/>
          </w:tcPr>
          <w:p w14:paraId="0E161472" w14:textId="5F359E2C" w:rsidR="008811FB" w:rsidRPr="005365CC" w:rsidRDefault="008811FB" w:rsidP="008811FB">
            <w:r w:rsidRPr="005365CC">
              <w:t>853.3625 MHz</w:t>
            </w:r>
          </w:p>
        </w:tc>
        <w:tc>
          <w:tcPr>
            <w:tcW w:w="3150" w:type="dxa"/>
            <w:hideMark/>
          </w:tcPr>
          <w:p w14:paraId="4660B282" w14:textId="77777777" w:rsidR="00405678" w:rsidRDefault="008811FB" w:rsidP="00405678">
            <w:r w:rsidRPr="005365CC">
              <w:t>GALLATIN</w:t>
            </w:r>
          </w:p>
          <w:p w14:paraId="40498700" w14:textId="77777777" w:rsidR="00405678" w:rsidRDefault="008811FB" w:rsidP="00405678">
            <w:r w:rsidRPr="005365CC">
              <w:t>GLACIER</w:t>
            </w:r>
          </w:p>
          <w:p w14:paraId="001B0A1F" w14:textId="2C407808" w:rsidR="008811FB" w:rsidRPr="005365CC" w:rsidRDefault="008811FB" w:rsidP="00405678">
            <w:r w:rsidRPr="005365CC">
              <w:t>PHILLIPS</w:t>
            </w:r>
          </w:p>
        </w:tc>
      </w:tr>
      <w:tr w:rsidR="008811FB" w:rsidRPr="00405678" w14:paraId="3AA0EBBA" w14:textId="77777777" w:rsidTr="00405678">
        <w:trPr>
          <w:trHeight w:val="129"/>
        </w:trPr>
        <w:tc>
          <w:tcPr>
            <w:tcW w:w="2049" w:type="dxa"/>
            <w:shd w:val="clear" w:color="auto" w:fill="BFBFBF" w:themeFill="background1" w:themeFillShade="BF"/>
            <w:hideMark/>
          </w:tcPr>
          <w:p w14:paraId="0584B1F1" w14:textId="77777777" w:rsidR="008811FB" w:rsidRPr="00405678" w:rsidRDefault="008811FB" w:rsidP="008811FB">
            <w:pPr>
              <w:rPr>
                <w:sz w:val="8"/>
                <w:szCs w:val="8"/>
              </w:rPr>
            </w:pPr>
            <w:r w:rsidRPr="00405678">
              <w:rPr>
                <w:sz w:val="8"/>
                <w:szCs w:val="8"/>
              </w:rPr>
              <w:t> </w:t>
            </w:r>
          </w:p>
        </w:tc>
        <w:tc>
          <w:tcPr>
            <w:tcW w:w="1996" w:type="dxa"/>
            <w:shd w:val="clear" w:color="auto" w:fill="BFBFBF" w:themeFill="background1" w:themeFillShade="BF"/>
            <w:hideMark/>
          </w:tcPr>
          <w:p w14:paraId="4EAB12F0" w14:textId="77777777" w:rsidR="008811FB" w:rsidRPr="00405678" w:rsidRDefault="008811FB" w:rsidP="008811FB">
            <w:pPr>
              <w:rPr>
                <w:sz w:val="8"/>
                <w:szCs w:val="8"/>
              </w:rPr>
            </w:pPr>
            <w:r w:rsidRPr="00405678">
              <w:rPr>
                <w:sz w:val="8"/>
                <w:szCs w:val="8"/>
              </w:rPr>
              <w:t> </w:t>
            </w:r>
          </w:p>
        </w:tc>
        <w:tc>
          <w:tcPr>
            <w:tcW w:w="1980" w:type="dxa"/>
            <w:shd w:val="clear" w:color="auto" w:fill="BFBFBF" w:themeFill="background1" w:themeFillShade="BF"/>
            <w:hideMark/>
          </w:tcPr>
          <w:p w14:paraId="1402575C" w14:textId="77777777" w:rsidR="008811FB" w:rsidRPr="00405678" w:rsidRDefault="008811FB" w:rsidP="008811FB">
            <w:pPr>
              <w:rPr>
                <w:sz w:val="8"/>
                <w:szCs w:val="8"/>
              </w:rPr>
            </w:pPr>
            <w:r w:rsidRPr="00405678">
              <w:rPr>
                <w:sz w:val="8"/>
                <w:szCs w:val="8"/>
              </w:rPr>
              <w:t> </w:t>
            </w:r>
          </w:p>
        </w:tc>
        <w:tc>
          <w:tcPr>
            <w:tcW w:w="3150" w:type="dxa"/>
            <w:shd w:val="clear" w:color="auto" w:fill="BFBFBF" w:themeFill="background1" w:themeFillShade="BF"/>
            <w:hideMark/>
          </w:tcPr>
          <w:p w14:paraId="38DE138D" w14:textId="77777777" w:rsidR="008811FB" w:rsidRPr="00405678" w:rsidRDefault="008811FB" w:rsidP="008811FB">
            <w:pPr>
              <w:rPr>
                <w:sz w:val="8"/>
                <w:szCs w:val="8"/>
              </w:rPr>
            </w:pPr>
            <w:r w:rsidRPr="00405678">
              <w:rPr>
                <w:sz w:val="8"/>
                <w:szCs w:val="8"/>
              </w:rPr>
              <w:t> </w:t>
            </w:r>
          </w:p>
        </w:tc>
      </w:tr>
      <w:tr w:rsidR="008811FB" w:rsidRPr="005365CC" w14:paraId="7CB8B4BF" w14:textId="77777777" w:rsidTr="00713A9E">
        <w:trPr>
          <w:trHeight w:val="330"/>
        </w:trPr>
        <w:tc>
          <w:tcPr>
            <w:tcW w:w="2049" w:type="dxa"/>
            <w:hideMark/>
          </w:tcPr>
          <w:p w14:paraId="4A8020CD" w14:textId="004FBFC3" w:rsidR="008811FB" w:rsidRPr="005365CC" w:rsidRDefault="008811FB" w:rsidP="00405678">
            <w:r w:rsidRPr="005365CC">
              <w:t>Channel Number 18</w:t>
            </w:r>
            <w:r w:rsidR="00405678">
              <w:t>1</w:t>
            </w:r>
          </w:p>
        </w:tc>
        <w:tc>
          <w:tcPr>
            <w:tcW w:w="1996" w:type="dxa"/>
            <w:hideMark/>
          </w:tcPr>
          <w:p w14:paraId="30773755" w14:textId="3C58E111" w:rsidR="008811FB" w:rsidRPr="005365CC" w:rsidRDefault="008811FB" w:rsidP="008811FB">
            <w:r w:rsidRPr="005365CC">
              <w:t xml:space="preserve">808.3750 MHz  </w:t>
            </w:r>
          </w:p>
        </w:tc>
        <w:tc>
          <w:tcPr>
            <w:tcW w:w="1980" w:type="dxa"/>
            <w:hideMark/>
          </w:tcPr>
          <w:p w14:paraId="68929011" w14:textId="3A5C2FED" w:rsidR="008811FB" w:rsidRPr="005365CC" w:rsidRDefault="008811FB" w:rsidP="008811FB">
            <w:r w:rsidRPr="005365CC">
              <w:t>853.3750 MHz</w:t>
            </w:r>
          </w:p>
        </w:tc>
        <w:tc>
          <w:tcPr>
            <w:tcW w:w="3150" w:type="dxa"/>
            <w:hideMark/>
          </w:tcPr>
          <w:p w14:paraId="46419FB3" w14:textId="77777777" w:rsidR="00405678" w:rsidRDefault="008811FB" w:rsidP="00405678">
            <w:r w:rsidRPr="005365CC">
              <w:t>CARBON</w:t>
            </w:r>
          </w:p>
          <w:p w14:paraId="0103D9A3" w14:textId="77777777" w:rsidR="004B1661" w:rsidRDefault="008811FB" w:rsidP="004B1661">
            <w:r w:rsidRPr="005365CC">
              <w:t>CHOUTEAU</w:t>
            </w:r>
          </w:p>
          <w:p w14:paraId="5BA2B19A" w14:textId="77777777" w:rsidR="004B1661" w:rsidRDefault="008811FB" w:rsidP="004B1661">
            <w:r w:rsidRPr="005365CC">
              <w:t>LINCOLN</w:t>
            </w:r>
          </w:p>
          <w:p w14:paraId="78FA9744" w14:textId="77777777" w:rsidR="004B1661" w:rsidRDefault="008811FB" w:rsidP="004B1661">
            <w:r w:rsidRPr="005365CC">
              <w:t>RAVALLI</w:t>
            </w:r>
          </w:p>
          <w:p w14:paraId="59ADD45C" w14:textId="557B5F0F" w:rsidR="008811FB" w:rsidRPr="005365CC" w:rsidRDefault="008811FB" w:rsidP="004B1661">
            <w:r w:rsidRPr="005365CC">
              <w:t>ROOSEVELT</w:t>
            </w:r>
          </w:p>
        </w:tc>
      </w:tr>
      <w:tr w:rsidR="008811FB" w:rsidRPr="004B1661" w14:paraId="102DAD9A" w14:textId="77777777" w:rsidTr="004B1661">
        <w:trPr>
          <w:trHeight w:val="129"/>
        </w:trPr>
        <w:tc>
          <w:tcPr>
            <w:tcW w:w="2049" w:type="dxa"/>
            <w:shd w:val="clear" w:color="auto" w:fill="BFBFBF" w:themeFill="background1" w:themeFillShade="BF"/>
            <w:hideMark/>
          </w:tcPr>
          <w:p w14:paraId="54FAEFBB"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9CBCBF3"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5A5BFC26"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15E5139A" w14:textId="77777777" w:rsidR="008811FB" w:rsidRPr="004B1661" w:rsidRDefault="008811FB" w:rsidP="008811FB">
            <w:pPr>
              <w:rPr>
                <w:sz w:val="8"/>
                <w:szCs w:val="8"/>
              </w:rPr>
            </w:pPr>
            <w:r w:rsidRPr="004B1661">
              <w:rPr>
                <w:sz w:val="8"/>
                <w:szCs w:val="8"/>
              </w:rPr>
              <w:t> </w:t>
            </w:r>
          </w:p>
        </w:tc>
      </w:tr>
      <w:tr w:rsidR="008811FB" w:rsidRPr="005365CC" w14:paraId="40C0DF05" w14:textId="77777777" w:rsidTr="00713A9E">
        <w:trPr>
          <w:trHeight w:val="330"/>
        </w:trPr>
        <w:tc>
          <w:tcPr>
            <w:tcW w:w="2049" w:type="dxa"/>
            <w:hideMark/>
          </w:tcPr>
          <w:p w14:paraId="43699854" w14:textId="2E949616" w:rsidR="008811FB" w:rsidRPr="005365CC" w:rsidRDefault="008811FB" w:rsidP="004B1661">
            <w:r w:rsidRPr="005365CC">
              <w:t>Channel Number 18</w:t>
            </w:r>
            <w:r w:rsidR="004B1661">
              <w:t>2</w:t>
            </w:r>
          </w:p>
        </w:tc>
        <w:tc>
          <w:tcPr>
            <w:tcW w:w="1996" w:type="dxa"/>
            <w:hideMark/>
          </w:tcPr>
          <w:p w14:paraId="4505AEE0" w14:textId="694BCB40" w:rsidR="008811FB" w:rsidRPr="005365CC" w:rsidRDefault="008811FB" w:rsidP="008811FB">
            <w:r w:rsidRPr="005365CC">
              <w:t xml:space="preserve">808.3875 MHz  </w:t>
            </w:r>
          </w:p>
        </w:tc>
        <w:tc>
          <w:tcPr>
            <w:tcW w:w="1980" w:type="dxa"/>
            <w:hideMark/>
          </w:tcPr>
          <w:p w14:paraId="0612917C" w14:textId="18D599D9" w:rsidR="008811FB" w:rsidRPr="005365CC" w:rsidRDefault="008811FB" w:rsidP="008811FB">
            <w:r w:rsidRPr="005365CC">
              <w:t>853.3875 MHz</w:t>
            </w:r>
          </w:p>
        </w:tc>
        <w:tc>
          <w:tcPr>
            <w:tcW w:w="3150" w:type="dxa"/>
            <w:hideMark/>
          </w:tcPr>
          <w:p w14:paraId="0A5A9A3C" w14:textId="77777777" w:rsidR="004B1661" w:rsidRDefault="008811FB" w:rsidP="004B1661">
            <w:r w:rsidRPr="005365CC">
              <w:t>MEAGHER</w:t>
            </w:r>
          </w:p>
          <w:p w14:paraId="1163E7D0" w14:textId="0EB68009" w:rsidR="008811FB" w:rsidRPr="005365CC" w:rsidRDefault="008811FB" w:rsidP="004B1661">
            <w:r w:rsidRPr="005365CC">
              <w:t>TREASURE</w:t>
            </w:r>
          </w:p>
        </w:tc>
      </w:tr>
      <w:tr w:rsidR="008811FB" w:rsidRPr="004B1661" w14:paraId="70DB8610" w14:textId="77777777" w:rsidTr="004B1661">
        <w:trPr>
          <w:trHeight w:val="129"/>
        </w:trPr>
        <w:tc>
          <w:tcPr>
            <w:tcW w:w="2049" w:type="dxa"/>
            <w:shd w:val="clear" w:color="auto" w:fill="BFBFBF" w:themeFill="background1" w:themeFillShade="BF"/>
            <w:hideMark/>
          </w:tcPr>
          <w:p w14:paraId="42388F18"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0ED6621D"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517EB692"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052ED62F" w14:textId="77777777" w:rsidR="008811FB" w:rsidRPr="004B1661" w:rsidRDefault="008811FB" w:rsidP="008811FB">
            <w:pPr>
              <w:rPr>
                <w:sz w:val="8"/>
                <w:szCs w:val="8"/>
              </w:rPr>
            </w:pPr>
            <w:r w:rsidRPr="004B1661">
              <w:rPr>
                <w:sz w:val="8"/>
                <w:szCs w:val="8"/>
              </w:rPr>
              <w:t> </w:t>
            </w:r>
          </w:p>
        </w:tc>
      </w:tr>
      <w:tr w:rsidR="008811FB" w:rsidRPr="005365CC" w14:paraId="6AE350EF" w14:textId="77777777" w:rsidTr="00713A9E">
        <w:trPr>
          <w:trHeight w:val="330"/>
        </w:trPr>
        <w:tc>
          <w:tcPr>
            <w:tcW w:w="2049" w:type="dxa"/>
            <w:hideMark/>
          </w:tcPr>
          <w:p w14:paraId="30B30E79" w14:textId="6AB384D3" w:rsidR="008811FB" w:rsidRPr="005365CC" w:rsidRDefault="008811FB" w:rsidP="004B1661">
            <w:r w:rsidRPr="005365CC">
              <w:t>Channel Number 18</w:t>
            </w:r>
            <w:r w:rsidR="004B1661">
              <w:t>3</w:t>
            </w:r>
          </w:p>
        </w:tc>
        <w:tc>
          <w:tcPr>
            <w:tcW w:w="1996" w:type="dxa"/>
            <w:hideMark/>
          </w:tcPr>
          <w:p w14:paraId="603EF8C5" w14:textId="6C99F66A" w:rsidR="008811FB" w:rsidRPr="005365CC" w:rsidRDefault="008811FB" w:rsidP="008811FB">
            <w:r w:rsidRPr="005365CC">
              <w:t xml:space="preserve">808.4000 MHz  </w:t>
            </w:r>
          </w:p>
        </w:tc>
        <w:tc>
          <w:tcPr>
            <w:tcW w:w="1980" w:type="dxa"/>
            <w:hideMark/>
          </w:tcPr>
          <w:p w14:paraId="6ADA7BF9" w14:textId="418D2EC2" w:rsidR="008811FB" w:rsidRPr="005365CC" w:rsidRDefault="008811FB" w:rsidP="008811FB">
            <w:r w:rsidRPr="005365CC">
              <w:t>853.4000 MHz</w:t>
            </w:r>
          </w:p>
        </w:tc>
        <w:tc>
          <w:tcPr>
            <w:tcW w:w="3150" w:type="dxa"/>
            <w:hideMark/>
          </w:tcPr>
          <w:p w14:paraId="3A8AF8F4" w14:textId="1EF59A51" w:rsidR="004B1661" w:rsidRDefault="008811FB" w:rsidP="004B1661">
            <w:r w:rsidRPr="005365CC">
              <w:t>MINERAL</w:t>
            </w:r>
          </w:p>
          <w:p w14:paraId="62C0D31E" w14:textId="54B73F48" w:rsidR="004B1661" w:rsidRDefault="008811FB" w:rsidP="004B1661">
            <w:r w:rsidRPr="005365CC">
              <w:t>STILLWATER</w:t>
            </w:r>
          </w:p>
          <w:p w14:paraId="6A829434" w14:textId="77777777" w:rsidR="004B1661" w:rsidRDefault="008811FB" w:rsidP="004B1661">
            <w:r w:rsidRPr="005365CC">
              <w:t>TOOLE</w:t>
            </w:r>
          </w:p>
          <w:p w14:paraId="085811D5" w14:textId="77777777" w:rsidR="007962C8" w:rsidRDefault="008811FB" w:rsidP="007962C8">
            <w:r w:rsidRPr="005365CC">
              <w:t>VALLEY</w:t>
            </w:r>
          </w:p>
          <w:p w14:paraId="5AD2FA90" w14:textId="2012B28A" w:rsidR="008811FB" w:rsidRPr="005365CC" w:rsidRDefault="008811FB" w:rsidP="007962C8">
            <w:r w:rsidRPr="005365CC">
              <w:t>WIBAUX</w:t>
            </w:r>
          </w:p>
        </w:tc>
      </w:tr>
      <w:tr w:rsidR="008811FB" w:rsidRPr="004B1661" w14:paraId="16702890" w14:textId="77777777" w:rsidTr="004B1661">
        <w:trPr>
          <w:trHeight w:val="129"/>
        </w:trPr>
        <w:tc>
          <w:tcPr>
            <w:tcW w:w="2049" w:type="dxa"/>
            <w:shd w:val="clear" w:color="auto" w:fill="BFBFBF" w:themeFill="background1" w:themeFillShade="BF"/>
            <w:hideMark/>
          </w:tcPr>
          <w:p w14:paraId="2DA4CCDF"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26545E28"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0DACE187"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3C54A5F9" w14:textId="77777777" w:rsidR="008811FB" w:rsidRPr="004B1661" w:rsidRDefault="008811FB" w:rsidP="008811FB">
            <w:pPr>
              <w:rPr>
                <w:sz w:val="8"/>
                <w:szCs w:val="8"/>
              </w:rPr>
            </w:pPr>
            <w:r w:rsidRPr="004B1661">
              <w:rPr>
                <w:sz w:val="8"/>
                <w:szCs w:val="8"/>
              </w:rPr>
              <w:t> </w:t>
            </w:r>
          </w:p>
        </w:tc>
      </w:tr>
      <w:tr w:rsidR="008811FB" w:rsidRPr="005365CC" w14:paraId="5F8D4CCD" w14:textId="77777777" w:rsidTr="00713A9E">
        <w:trPr>
          <w:trHeight w:val="330"/>
        </w:trPr>
        <w:tc>
          <w:tcPr>
            <w:tcW w:w="2049" w:type="dxa"/>
            <w:hideMark/>
          </w:tcPr>
          <w:p w14:paraId="67D0CD63" w14:textId="39DFD59E" w:rsidR="008811FB" w:rsidRPr="005365CC" w:rsidRDefault="008811FB" w:rsidP="004B1661">
            <w:r w:rsidRPr="005365CC">
              <w:t>Channel Number 18</w:t>
            </w:r>
            <w:r w:rsidR="004B1661">
              <w:t>4</w:t>
            </w:r>
          </w:p>
        </w:tc>
        <w:tc>
          <w:tcPr>
            <w:tcW w:w="1996" w:type="dxa"/>
            <w:hideMark/>
          </w:tcPr>
          <w:p w14:paraId="50644E31" w14:textId="2FB7E082" w:rsidR="008811FB" w:rsidRPr="005365CC" w:rsidRDefault="008811FB" w:rsidP="008811FB">
            <w:r w:rsidRPr="005365CC">
              <w:t xml:space="preserve">808.4125 MHz  </w:t>
            </w:r>
          </w:p>
        </w:tc>
        <w:tc>
          <w:tcPr>
            <w:tcW w:w="1980" w:type="dxa"/>
            <w:hideMark/>
          </w:tcPr>
          <w:p w14:paraId="331897FA" w14:textId="2C83B7F2" w:rsidR="008811FB" w:rsidRPr="005365CC" w:rsidRDefault="008811FB" w:rsidP="008811FB">
            <w:r w:rsidRPr="005365CC">
              <w:t>853.4125 MHz</w:t>
            </w:r>
          </w:p>
        </w:tc>
        <w:tc>
          <w:tcPr>
            <w:tcW w:w="3150" w:type="dxa"/>
            <w:hideMark/>
          </w:tcPr>
          <w:p w14:paraId="518B140E" w14:textId="77777777" w:rsidR="008811FB" w:rsidRPr="005365CC" w:rsidRDefault="008811FB" w:rsidP="008811FB">
            <w:r w:rsidRPr="005365CC">
              <w:t>BLAINE</w:t>
            </w:r>
          </w:p>
        </w:tc>
      </w:tr>
      <w:tr w:rsidR="008811FB" w:rsidRPr="004B1661" w14:paraId="1E283699" w14:textId="77777777" w:rsidTr="004B1661">
        <w:trPr>
          <w:trHeight w:val="129"/>
        </w:trPr>
        <w:tc>
          <w:tcPr>
            <w:tcW w:w="2049" w:type="dxa"/>
            <w:shd w:val="clear" w:color="auto" w:fill="BFBFBF" w:themeFill="background1" w:themeFillShade="BF"/>
            <w:hideMark/>
          </w:tcPr>
          <w:p w14:paraId="4AC84E02"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01656E09"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2B3AF170"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0F4D28F0" w14:textId="77777777" w:rsidR="008811FB" w:rsidRPr="004B1661" w:rsidRDefault="008811FB" w:rsidP="008811FB">
            <w:pPr>
              <w:rPr>
                <w:sz w:val="8"/>
                <w:szCs w:val="8"/>
              </w:rPr>
            </w:pPr>
            <w:r w:rsidRPr="004B1661">
              <w:rPr>
                <w:sz w:val="8"/>
                <w:szCs w:val="8"/>
              </w:rPr>
              <w:t> </w:t>
            </w:r>
          </w:p>
        </w:tc>
      </w:tr>
      <w:tr w:rsidR="008811FB" w:rsidRPr="005365CC" w14:paraId="4050BCDB" w14:textId="77777777" w:rsidTr="00713A9E">
        <w:trPr>
          <w:trHeight w:val="330"/>
        </w:trPr>
        <w:tc>
          <w:tcPr>
            <w:tcW w:w="2049" w:type="dxa"/>
            <w:hideMark/>
          </w:tcPr>
          <w:p w14:paraId="07C35EA5" w14:textId="722771FF" w:rsidR="008811FB" w:rsidRPr="005365CC" w:rsidRDefault="008811FB" w:rsidP="004B1661">
            <w:r w:rsidRPr="005365CC">
              <w:t>Channel Number 18</w:t>
            </w:r>
            <w:r w:rsidR="004B1661">
              <w:t>5</w:t>
            </w:r>
          </w:p>
        </w:tc>
        <w:tc>
          <w:tcPr>
            <w:tcW w:w="1996" w:type="dxa"/>
            <w:hideMark/>
          </w:tcPr>
          <w:p w14:paraId="6D128D9C" w14:textId="7279CA0A" w:rsidR="008811FB" w:rsidRPr="005365CC" w:rsidRDefault="008811FB" w:rsidP="008811FB">
            <w:r w:rsidRPr="005365CC">
              <w:t xml:space="preserve">808.4250 MHz  </w:t>
            </w:r>
          </w:p>
        </w:tc>
        <w:tc>
          <w:tcPr>
            <w:tcW w:w="1980" w:type="dxa"/>
            <w:hideMark/>
          </w:tcPr>
          <w:p w14:paraId="7BCF7B90" w14:textId="6B86BC45" w:rsidR="008811FB" w:rsidRPr="005365CC" w:rsidRDefault="008811FB" w:rsidP="008811FB">
            <w:r w:rsidRPr="005365CC">
              <w:t>853.4250 MHz</w:t>
            </w:r>
          </w:p>
        </w:tc>
        <w:tc>
          <w:tcPr>
            <w:tcW w:w="3150" w:type="dxa"/>
            <w:hideMark/>
          </w:tcPr>
          <w:p w14:paraId="61C43C78" w14:textId="77777777" w:rsidR="008811FB" w:rsidRPr="005365CC" w:rsidRDefault="008811FB" w:rsidP="008811FB">
            <w:r w:rsidRPr="005365CC">
              <w:t>MISSOULA</w:t>
            </w:r>
          </w:p>
        </w:tc>
      </w:tr>
      <w:tr w:rsidR="008811FB" w:rsidRPr="004B1661" w14:paraId="777AFE69" w14:textId="77777777" w:rsidTr="004B1661">
        <w:trPr>
          <w:trHeight w:val="129"/>
        </w:trPr>
        <w:tc>
          <w:tcPr>
            <w:tcW w:w="2049" w:type="dxa"/>
            <w:shd w:val="clear" w:color="auto" w:fill="BFBFBF" w:themeFill="background1" w:themeFillShade="BF"/>
            <w:hideMark/>
          </w:tcPr>
          <w:p w14:paraId="746A01A9"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21CEA403"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0F76C50F"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5A728C3E" w14:textId="77777777" w:rsidR="008811FB" w:rsidRPr="004B1661" w:rsidRDefault="008811FB" w:rsidP="008811FB">
            <w:pPr>
              <w:rPr>
                <w:sz w:val="8"/>
                <w:szCs w:val="8"/>
              </w:rPr>
            </w:pPr>
            <w:r w:rsidRPr="004B1661">
              <w:rPr>
                <w:sz w:val="8"/>
                <w:szCs w:val="8"/>
              </w:rPr>
              <w:t> </w:t>
            </w:r>
          </w:p>
        </w:tc>
      </w:tr>
      <w:tr w:rsidR="008811FB" w:rsidRPr="005365CC" w14:paraId="5052CB89" w14:textId="77777777" w:rsidTr="00713A9E">
        <w:trPr>
          <w:trHeight w:val="330"/>
        </w:trPr>
        <w:tc>
          <w:tcPr>
            <w:tcW w:w="2049" w:type="dxa"/>
            <w:hideMark/>
          </w:tcPr>
          <w:p w14:paraId="447F04D2" w14:textId="4AF05B40" w:rsidR="008811FB" w:rsidRPr="005365CC" w:rsidRDefault="008811FB" w:rsidP="004B1661">
            <w:r w:rsidRPr="005365CC">
              <w:t>Channel Number 18</w:t>
            </w:r>
            <w:r w:rsidR="004B1661">
              <w:t>6</w:t>
            </w:r>
          </w:p>
        </w:tc>
        <w:tc>
          <w:tcPr>
            <w:tcW w:w="1996" w:type="dxa"/>
            <w:hideMark/>
          </w:tcPr>
          <w:p w14:paraId="57E8BDBC" w14:textId="24E7D7D4" w:rsidR="008811FB" w:rsidRPr="005365CC" w:rsidRDefault="008811FB" w:rsidP="008811FB">
            <w:r w:rsidRPr="005365CC">
              <w:t xml:space="preserve">808.4375 MHz  </w:t>
            </w:r>
          </w:p>
        </w:tc>
        <w:tc>
          <w:tcPr>
            <w:tcW w:w="1980" w:type="dxa"/>
            <w:hideMark/>
          </w:tcPr>
          <w:p w14:paraId="16C3C026" w14:textId="52212CB7" w:rsidR="008811FB" w:rsidRPr="005365CC" w:rsidRDefault="008811FB" w:rsidP="008811FB">
            <w:r w:rsidRPr="005365CC">
              <w:t>853.4375 MHz</w:t>
            </w:r>
          </w:p>
        </w:tc>
        <w:tc>
          <w:tcPr>
            <w:tcW w:w="3150" w:type="dxa"/>
            <w:hideMark/>
          </w:tcPr>
          <w:p w14:paraId="6EAF2607" w14:textId="529CB4A8" w:rsidR="008811FB" w:rsidRPr="005365CC" w:rsidRDefault="004B1661" w:rsidP="008811FB">
            <w:r w:rsidRPr="004B1661">
              <w:rPr>
                <w:color w:val="548DD4" w:themeColor="text2" w:themeTint="99"/>
              </w:rPr>
              <w:t>UNASSIGNED</w:t>
            </w:r>
          </w:p>
        </w:tc>
      </w:tr>
      <w:tr w:rsidR="008811FB" w:rsidRPr="004B1661" w14:paraId="566FADD2" w14:textId="77777777" w:rsidTr="004B1661">
        <w:trPr>
          <w:trHeight w:val="129"/>
        </w:trPr>
        <w:tc>
          <w:tcPr>
            <w:tcW w:w="2049" w:type="dxa"/>
            <w:shd w:val="clear" w:color="auto" w:fill="BFBFBF" w:themeFill="background1" w:themeFillShade="BF"/>
            <w:hideMark/>
          </w:tcPr>
          <w:p w14:paraId="13571D51"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100C580A"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449A202B"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67D0F5B9" w14:textId="77777777" w:rsidR="008811FB" w:rsidRPr="004B1661" w:rsidRDefault="008811FB" w:rsidP="008811FB">
            <w:pPr>
              <w:rPr>
                <w:sz w:val="8"/>
                <w:szCs w:val="8"/>
              </w:rPr>
            </w:pPr>
            <w:r w:rsidRPr="004B1661">
              <w:rPr>
                <w:sz w:val="8"/>
                <w:szCs w:val="8"/>
              </w:rPr>
              <w:t> </w:t>
            </w:r>
          </w:p>
        </w:tc>
      </w:tr>
      <w:tr w:rsidR="008811FB" w:rsidRPr="005365CC" w14:paraId="48F2BBEE" w14:textId="77777777" w:rsidTr="00713A9E">
        <w:trPr>
          <w:trHeight w:val="330"/>
        </w:trPr>
        <w:tc>
          <w:tcPr>
            <w:tcW w:w="2049" w:type="dxa"/>
            <w:hideMark/>
          </w:tcPr>
          <w:p w14:paraId="156C358C" w14:textId="3F57FAC3" w:rsidR="008811FB" w:rsidRPr="005365CC" w:rsidRDefault="008811FB" w:rsidP="004B1661">
            <w:r w:rsidRPr="005365CC">
              <w:t>Channel Number 18</w:t>
            </w:r>
            <w:r w:rsidR="004B1661">
              <w:t>7</w:t>
            </w:r>
          </w:p>
        </w:tc>
        <w:tc>
          <w:tcPr>
            <w:tcW w:w="1996" w:type="dxa"/>
            <w:hideMark/>
          </w:tcPr>
          <w:p w14:paraId="734EF0AE" w14:textId="34CB8819" w:rsidR="008811FB" w:rsidRPr="005365CC" w:rsidRDefault="008811FB" w:rsidP="008811FB">
            <w:r w:rsidRPr="005365CC">
              <w:t>808.4500 MHz</w:t>
            </w:r>
          </w:p>
        </w:tc>
        <w:tc>
          <w:tcPr>
            <w:tcW w:w="1980" w:type="dxa"/>
            <w:hideMark/>
          </w:tcPr>
          <w:p w14:paraId="36744596" w14:textId="12AFB849" w:rsidR="008811FB" w:rsidRPr="005365CC" w:rsidRDefault="008811FB" w:rsidP="008811FB">
            <w:r w:rsidRPr="005365CC">
              <w:t>853.4500 MHz</w:t>
            </w:r>
          </w:p>
        </w:tc>
        <w:tc>
          <w:tcPr>
            <w:tcW w:w="3150" w:type="dxa"/>
            <w:hideMark/>
          </w:tcPr>
          <w:p w14:paraId="15A39A95" w14:textId="77777777" w:rsidR="004B1661" w:rsidRDefault="008811FB" w:rsidP="004B1661">
            <w:r w:rsidRPr="005365CC">
              <w:t>LEWIS &amp; CLARK</w:t>
            </w:r>
          </w:p>
          <w:p w14:paraId="259E676E" w14:textId="1CA233A2" w:rsidR="008811FB" w:rsidRPr="005365CC" w:rsidRDefault="008811FB" w:rsidP="004B1661">
            <w:r w:rsidRPr="005365CC">
              <w:t>ROSEBUD</w:t>
            </w:r>
          </w:p>
        </w:tc>
      </w:tr>
      <w:tr w:rsidR="008811FB" w:rsidRPr="004B1661" w14:paraId="620E01DF" w14:textId="77777777" w:rsidTr="004B1661">
        <w:trPr>
          <w:trHeight w:val="129"/>
        </w:trPr>
        <w:tc>
          <w:tcPr>
            <w:tcW w:w="2049" w:type="dxa"/>
            <w:shd w:val="clear" w:color="auto" w:fill="BFBFBF" w:themeFill="background1" w:themeFillShade="BF"/>
            <w:hideMark/>
          </w:tcPr>
          <w:p w14:paraId="2320728E"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2ED763F0"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1821CA6D"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635F8213" w14:textId="77777777" w:rsidR="008811FB" w:rsidRPr="004B1661" w:rsidRDefault="008811FB" w:rsidP="008811FB">
            <w:pPr>
              <w:rPr>
                <w:sz w:val="8"/>
                <w:szCs w:val="8"/>
              </w:rPr>
            </w:pPr>
            <w:r w:rsidRPr="004B1661">
              <w:rPr>
                <w:sz w:val="8"/>
                <w:szCs w:val="8"/>
              </w:rPr>
              <w:t> </w:t>
            </w:r>
          </w:p>
        </w:tc>
      </w:tr>
      <w:tr w:rsidR="008811FB" w:rsidRPr="005365CC" w14:paraId="45EB1C43" w14:textId="77777777" w:rsidTr="00713A9E">
        <w:trPr>
          <w:trHeight w:val="330"/>
        </w:trPr>
        <w:tc>
          <w:tcPr>
            <w:tcW w:w="2049" w:type="dxa"/>
            <w:hideMark/>
          </w:tcPr>
          <w:p w14:paraId="4E6AA23A" w14:textId="3AAD75ED" w:rsidR="008811FB" w:rsidRPr="005365CC" w:rsidRDefault="008811FB" w:rsidP="004B1661">
            <w:r w:rsidRPr="005365CC">
              <w:t>Channel Number 18</w:t>
            </w:r>
            <w:r w:rsidR="004B1661">
              <w:t>8</w:t>
            </w:r>
          </w:p>
        </w:tc>
        <w:tc>
          <w:tcPr>
            <w:tcW w:w="1996" w:type="dxa"/>
            <w:hideMark/>
          </w:tcPr>
          <w:p w14:paraId="6BDE5938" w14:textId="4168EB38" w:rsidR="008811FB" w:rsidRPr="005365CC" w:rsidRDefault="008811FB" w:rsidP="008811FB">
            <w:r w:rsidRPr="005365CC">
              <w:t xml:space="preserve">808.4625 MHz  </w:t>
            </w:r>
          </w:p>
        </w:tc>
        <w:tc>
          <w:tcPr>
            <w:tcW w:w="1980" w:type="dxa"/>
            <w:hideMark/>
          </w:tcPr>
          <w:p w14:paraId="4C11A47E" w14:textId="276A222C" w:rsidR="008811FB" w:rsidRPr="005365CC" w:rsidRDefault="008811FB" w:rsidP="008811FB">
            <w:r w:rsidRPr="005365CC">
              <w:t>853.4625 MHz</w:t>
            </w:r>
          </w:p>
        </w:tc>
        <w:tc>
          <w:tcPr>
            <w:tcW w:w="3150" w:type="dxa"/>
            <w:hideMark/>
          </w:tcPr>
          <w:p w14:paraId="5BE04605" w14:textId="77777777" w:rsidR="008811FB" w:rsidRPr="005365CC" w:rsidRDefault="008811FB" w:rsidP="008811FB">
            <w:r w:rsidRPr="005365CC">
              <w:t>MCCONE</w:t>
            </w:r>
          </w:p>
        </w:tc>
      </w:tr>
      <w:tr w:rsidR="008811FB" w:rsidRPr="004B1661" w14:paraId="539B4ACE" w14:textId="77777777" w:rsidTr="004B1661">
        <w:trPr>
          <w:trHeight w:val="129"/>
        </w:trPr>
        <w:tc>
          <w:tcPr>
            <w:tcW w:w="2049" w:type="dxa"/>
            <w:shd w:val="clear" w:color="auto" w:fill="BFBFBF" w:themeFill="background1" w:themeFillShade="BF"/>
            <w:hideMark/>
          </w:tcPr>
          <w:p w14:paraId="67A80623"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40057B7"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0C31C9A5"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6D118153" w14:textId="77777777" w:rsidR="008811FB" w:rsidRPr="004B1661" w:rsidRDefault="008811FB" w:rsidP="008811FB">
            <w:pPr>
              <w:rPr>
                <w:sz w:val="8"/>
                <w:szCs w:val="8"/>
              </w:rPr>
            </w:pPr>
            <w:r w:rsidRPr="004B1661">
              <w:rPr>
                <w:sz w:val="8"/>
                <w:szCs w:val="8"/>
              </w:rPr>
              <w:t> </w:t>
            </w:r>
          </w:p>
        </w:tc>
      </w:tr>
      <w:tr w:rsidR="008811FB" w:rsidRPr="005365CC" w14:paraId="68DA3AAB" w14:textId="77777777" w:rsidTr="00713A9E">
        <w:trPr>
          <w:trHeight w:val="330"/>
        </w:trPr>
        <w:tc>
          <w:tcPr>
            <w:tcW w:w="2049" w:type="dxa"/>
            <w:hideMark/>
          </w:tcPr>
          <w:p w14:paraId="0791B235" w14:textId="2EB111A8" w:rsidR="008811FB" w:rsidRPr="005365CC" w:rsidRDefault="008811FB" w:rsidP="004B1661">
            <w:r w:rsidRPr="005365CC">
              <w:t>Channel Number 1</w:t>
            </w:r>
            <w:r w:rsidR="004B1661">
              <w:t>89</w:t>
            </w:r>
          </w:p>
        </w:tc>
        <w:tc>
          <w:tcPr>
            <w:tcW w:w="1996" w:type="dxa"/>
            <w:hideMark/>
          </w:tcPr>
          <w:p w14:paraId="7B6E47E8" w14:textId="50D72983" w:rsidR="008811FB" w:rsidRPr="005365CC" w:rsidRDefault="008811FB" w:rsidP="008811FB">
            <w:r w:rsidRPr="005365CC">
              <w:t xml:space="preserve">808.4750 MHz  </w:t>
            </w:r>
          </w:p>
        </w:tc>
        <w:tc>
          <w:tcPr>
            <w:tcW w:w="1980" w:type="dxa"/>
            <w:hideMark/>
          </w:tcPr>
          <w:p w14:paraId="50C99960" w14:textId="6D3EF3AA" w:rsidR="008811FB" w:rsidRPr="005365CC" w:rsidRDefault="008811FB" w:rsidP="008811FB">
            <w:r w:rsidRPr="005365CC">
              <w:t>853.4750 MHz</w:t>
            </w:r>
          </w:p>
        </w:tc>
        <w:tc>
          <w:tcPr>
            <w:tcW w:w="3150" w:type="dxa"/>
            <w:hideMark/>
          </w:tcPr>
          <w:p w14:paraId="6D0D3AAB" w14:textId="77777777" w:rsidR="004B1661" w:rsidRDefault="008811FB" w:rsidP="004B1661">
            <w:r w:rsidRPr="005365CC">
              <w:t>FERGUS</w:t>
            </w:r>
          </w:p>
          <w:p w14:paraId="610DC8B9" w14:textId="2F0850B7" w:rsidR="008811FB" w:rsidRPr="005365CC" w:rsidRDefault="008811FB" w:rsidP="004B1661">
            <w:r w:rsidRPr="005365CC">
              <w:t>LEWIS &amp; CLARK</w:t>
            </w:r>
          </w:p>
        </w:tc>
      </w:tr>
      <w:tr w:rsidR="008811FB" w:rsidRPr="004B1661" w14:paraId="76EA2094" w14:textId="77777777" w:rsidTr="004B1661">
        <w:trPr>
          <w:trHeight w:val="129"/>
        </w:trPr>
        <w:tc>
          <w:tcPr>
            <w:tcW w:w="2049" w:type="dxa"/>
            <w:shd w:val="clear" w:color="auto" w:fill="BFBFBF" w:themeFill="background1" w:themeFillShade="BF"/>
            <w:hideMark/>
          </w:tcPr>
          <w:p w14:paraId="1709ADAE"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6958B3D7"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0AF831D3"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6E9C22A6" w14:textId="77777777" w:rsidR="008811FB" w:rsidRPr="004B1661" w:rsidRDefault="008811FB" w:rsidP="008811FB">
            <w:pPr>
              <w:rPr>
                <w:sz w:val="8"/>
                <w:szCs w:val="8"/>
              </w:rPr>
            </w:pPr>
            <w:r w:rsidRPr="004B1661">
              <w:rPr>
                <w:sz w:val="8"/>
                <w:szCs w:val="8"/>
              </w:rPr>
              <w:t> </w:t>
            </w:r>
          </w:p>
        </w:tc>
      </w:tr>
      <w:tr w:rsidR="008811FB" w:rsidRPr="005365CC" w14:paraId="6D3E515F" w14:textId="77777777" w:rsidTr="00713A9E">
        <w:trPr>
          <w:trHeight w:val="330"/>
        </w:trPr>
        <w:tc>
          <w:tcPr>
            <w:tcW w:w="2049" w:type="dxa"/>
            <w:hideMark/>
          </w:tcPr>
          <w:p w14:paraId="0EF0CBB9" w14:textId="718623F2" w:rsidR="008811FB" w:rsidRPr="005365CC" w:rsidRDefault="008811FB" w:rsidP="004B1661">
            <w:r w:rsidRPr="005365CC">
              <w:t>Channel Number 19</w:t>
            </w:r>
            <w:r w:rsidR="004B1661">
              <w:t>0</w:t>
            </w:r>
          </w:p>
        </w:tc>
        <w:tc>
          <w:tcPr>
            <w:tcW w:w="1996" w:type="dxa"/>
            <w:hideMark/>
          </w:tcPr>
          <w:p w14:paraId="46C438B8" w14:textId="3ADBF1A5" w:rsidR="008811FB" w:rsidRPr="005365CC" w:rsidRDefault="008811FB" w:rsidP="008811FB">
            <w:r w:rsidRPr="005365CC">
              <w:t xml:space="preserve">808.4875 MHz  </w:t>
            </w:r>
          </w:p>
        </w:tc>
        <w:tc>
          <w:tcPr>
            <w:tcW w:w="1980" w:type="dxa"/>
            <w:hideMark/>
          </w:tcPr>
          <w:p w14:paraId="70C0D3BE" w14:textId="06C77787" w:rsidR="008811FB" w:rsidRPr="005365CC" w:rsidRDefault="008811FB" w:rsidP="008811FB">
            <w:r w:rsidRPr="005365CC">
              <w:t>853.4875 MHz</w:t>
            </w:r>
          </w:p>
        </w:tc>
        <w:tc>
          <w:tcPr>
            <w:tcW w:w="3150" w:type="dxa"/>
            <w:hideMark/>
          </w:tcPr>
          <w:p w14:paraId="30880541" w14:textId="77777777" w:rsidR="008811FB" w:rsidRPr="005365CC" w:rsidRDefault="008811FB" w:rsidP="008811FB">
            <w:r w:rsidRPr="005365CC">
              <w:t>GARFIELD</w:t>
            </w:r>
          </w:p>
        </w:tc>
      </w:tr>
      <w:tr w:rsidR="008811FB" w:rsidRPr="004B1661" w14:paraId="333FF99E" w14:textId="77777777" w:rsidTr="004B1661">
        <w:trPr>
          <w:trHeight w:val="129"/>
        </w:trPr>
        <w:tc>
          <w:tcPr>
            <w:tcW w:w="2049" w:type="dxa"/>
            <w:shd w:val="clear" w:color="auto" w:fill="BFBFBF" w:themeFill="background1" w:themeFillShade="BF"/>
            <w:hideMark/>
          </w:tcPr>
          <w:p w14:paraId="0AC4A3A6"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4C6CDC7"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49D12728"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77D7F787" w14:textId="77777777" w:rsidR="008811FB" w:rsidRPr="004B1661" w:rsidRDefault="008811FB" w:rsidP="008811FB">
            <w:pPr>
              <w:rPr>
                <w:sz w:val="8"/>
                <w:szCs w:val="8"/>
              </w:rPr>
            </w:pPr>
            <w:r w:rsidRPr="004B1661">
              <w:rPr>
                <w:sz w:val="8"/>
                <w:szCs w:val="8"/>
              </w:rPr>
              <w:t> </w:t>
            </w:r>
          </w:p>
        </w:tc>
      </w:tr>
      <w:tr w:rsidR="008811FB" w:rsidRPr="005365CC" w14:paraId="6034F41E" w14:textId="77777777" w:rsidTr="00713A9E">
        <w:trPr>
          <w:trHeight w:val="330"/>
        </w:trPr>
        <w:tc>
          <w:tcPr>
            <w:tcW w:w="2049" w:type="dxa"/>
            <w:hideMark/>
          </w:tcPr>
          <w:p w14:paraId="3857FABD" w14:textId="6C6F66D8" w:rsidR="008811FB" w:rsidRPr="005365CC" w:rsidRDefault="008811FB" w:rsidP="004B1661">
            <w:r w:rsidRPr="005365CC">
              <w:t>Channel Number 19</w:t>
            </w:r>
            <w:r w:rsidR="004B1661">
              <w:t>1</w:t>
            </w:r>
          </w:p>
        </w:tc>
        <w:tc>
          <w:tcPr>
            <w:tcW w:w="1996" w:type="dxa"/>
            <w:hideMark/>
          </w:tcPr>
          <w:p w14:paraId="223B046C" w14:textId="172CF0F3" w:rsidR="008811FB" w:rsidRPr="005365CC" w:rsidRDefault="008811FB" w:rsidP="008811FB">
            <w:r w:rsidRPr="005365CC">
              <w:t xml:space="preserve">808.5000 MHz  </w:t>
            </w:r>
          </w:p>
        </w:tc>
        <w:tc>
          <w:tcPr>
            <w:tcW w:w="1980" w:type="dxa"/>
            <w:hideMark/>
          </w:tcPr>
          <w:p w14:paraId="4D255BF4" w14:textId="59C69B82" w:rsidR="008811FB" w:rsidRPr="005365CC" w:rsidRDefault="008811FB" w:rsidP="008811FB">
            <w:r w:rsidRPr="005365CC">
              <w:t>853.5000  MHz</w:t>
            </w:r>
          </w:p>
        </w:tc>
        <w:tc>
          <w:tcPr>
            <w:tcW w:w="3150" w:type="dxa"/>
            <w:hideMark/>
          </w:tcPr>
          <w:p w14:paraId="2A78E544" w14:textId="77777777" w:rsidR="004B1661" w:rsidRDefault="008811FB" w:rsidP="004B1661">
            <w:r w:rsidRPr="005365CC">
              <w:t>CASCADE</w:t>
            </w:r>
          </w:p>
          <w:p w14:paraId="72012D05" w14:textId="77777777" w:rsidR="004B1661" w:rsidRDefault="008811FB" w:rsidP="004B1661">
            <w:r w:rsidRPr="005365CC">
              <w:t>GOLDEN VALLEY</w:t>
            </w:r>
          </w:p>
          <w:p w14:paraId="2D458CBD" w14:textId="776ED57E" w:rsidR="008811FB" w:rsidRPr="005365CC" w:rsidRDefault="008811FB" w:rsidP="004B1661">
            <w:r w:rsidRPr="005365CC">
              <w:t>MISSOULA</w:t>
            </w:r>
          </w:p>
        </w:tc>
      </w:tr>
      <w:tr w:rsidR="008811FB" w:rsidRPr="004B1661" w14:paraId="3B0BBCF4" w14:textId="77777777" w:rsidTr="004B1661">
        <w:trPr>
          <w:trHeight w:val="129"/>
        </w:trPr>
        <w:tc>
          <w:tcPr>
            <w:tcW w:w="2049" w:type="dxa"/>
            <w:shd w:val="clear" w:color="auto" w:fill="BFBFBF" w:themeFill="background1" w:themeFillShade="BF"/>
            <w:hideMark/>
          </w:tcPr>
          <w:p w14:paraId="6A860B59"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36E371D"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26452EF3"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4726EAD5" w14:textId="77777777" w:rsidR="008811FB" w:rsidRPr="004B1661" w:rsidRDefault="008811FB" w:rsidP="008811FB">
            <w:pPr>
              <w:rPr>
                <w:sz w:val="8"/>
                <w:szCs w:val="8"/>
              </w:rPr>
            </w:pPr>
            <w:r w:rsidRPr="004B1661">
              <w:rPr>
                <w:sz w:val="8"/>
                <w:szCs w:val="8"/>
              </w:rPr>
              <w:t> </w:t>
            </w:r>
          </w:p>
        </w:tc>
      </w:tr>
      <w:tr w:rsidR="008811FB" w:rsidRPr="005365CC" w14:paraId="0EE6B5AB" w14:textId="77777777" w:rsidTr="00713A9E">
        <w:trPr>
          <w:trHeight w:val="330"/>
        </w:trPr>
        <w:tc>
          <w:tcPr>
            <w:tcW w:w="2049" w:type="dxa"/>
            <w:hideMark/>
          </w:tcPr>
          <w:p w14:paraId="4C5CB2BC" w14:textId="2D8A222D" w:rsidR="008811FB" w:rsidRPr="005365CC" w:rsidRDefault="008811FB" w:rsidP="004B1661">
            <w:r w:rsidRPr="005365CC">
              <w:t>Channel Number 19</w:t>
            </w:r>
            <w:r w:rsidR="004B1661">
              <w:t>2</w:t>
            </w:r>
          </w:p>
        </w:tc>
        <w:tc>
          <w:tcPr>
            <w:tcW w:w="1996" w:type="dxa"/>
            <w:hideMark/>
          </w:tcPr>
          <w:p w14:paraId="1B41A4D3" w14:textId="1A4942E7" w:rsidR="008811FB" w:rsidRPr="005365CC" w:rsidRDefault="008811FB" w:rsidP="008811FB">
            <w:r w:rsidRPr="005365CC">
              <w:t xml:space="preserve">808.5125 MHz  </w:t>
            </w:r>
          </w:p>
        </w:tc>
        <w:tc>
          <w:tcPr>
            <w:tcW w:w="1980" w:type="dxa"/>
            <w:hideMark/>
          </w:tcPr>
          <w:p w14:paraId="405CF3EA" w14:textId="6D865214" w:rsidR="008811FB" w:rsidRPr="005365CC" w:rsidRDefault="008811FB" w:rsidP="008811FB">
            <w:r w:rsidRPr="005365CC">
              <w:t>853.5125 MHz</w:t>
            </w:r>
          </w:p>
        </w:tc>
        <w:tc>
          <w:tcPr>
            <w:tcW w:w="3150" w:type="dxa"/>
            <w:hideMark/>
          </w:tcPr>
          <w:p w14:paraId="490639DD" w14:textId="77777777" w:rsidR="008811FB" w:rsidRPr="005365CC" w:rsidRDefault="008811FB" w:rsidP="008811FB">
            <w:r w:rsidRPr="005365CC">
              <w:t>BEAVERHEAD</w:t>
            </w:r>
          </w:p>
        </w:tc>
      </w:tr>
      <w:tr w:rsidR="008811FB" w:rsidRPr="004B1661" w14:paraId="195786F8" w14:textId="77777777" w:rsidTr="004B1661">
        <w:trPr>
          <w:trHeight w:val="129"/>
        </w:trPr>
        <w:tc>
          <w:tcPr>
            <w:tcW w:w="2049" w:type="dxa"/>
            <w:shd w:val="clear" w:color="auto" w:fill="BFBFBF" w:themeFill="background1" w:themeFillShade="BF"/>
            <w:hideMark/>
          </w:tcPr>
          <w:p w14:paraId="43D4278E"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CFE4289"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014B5458"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41EF6DE3" w14:textId="77777777" w:rsidR="008811FB" w:rsidRPr="004B1661" w:rsidRDefault="008811FB" w:rsidP="008811FB">
            <w:pPr>
              <w:rPr>
                <w:sz w:val="8"/>
                <w:szCs w:val="8"/>
              </w:rPr>
            </w:pPr>
            <w:r w:rsidRPr="004B1661">
              <w:rPr>
                <w:sz w:val="8"/>
                <w:szCs w:val="8"/>
              </w:rPr>
              <w:t> </w:t>
            </w:r>
          </w:p>
        </w:tc>
      </w:tr>
      <w:tr w:rsidR="008811FB" w:rsidRPr="005365CC" w14:paraId="0594071F" w14:textId="77777777" w:rsidTr="00713A9E">
        <w:trPr>
          <w:trHeight w:val="330"/>
        </w:trPr>
        <w:tc>
          <w:tcPr>
            <w:tcW w:w="2049" w:type="dxa"/>
            <w:hideMark/>
          </w:tcPr>
          <w:p w14:paraId="4DE18D71" w14:textId="0015FE03" w:rsidR="008811FB" w:rsidRPr="005365CC" w:rsidRDefault="008811FB" w:rsidP="004B1661">
            <w:r w:rsidRPr="005365CC">
              <w:t>Channel Number 19</w:t>
            </w:r>
            <w:r w:rsidR="004B1661">
              <w:t>3</w:t>
            </w:r>
          </w:p>
        </w:tc>
        <w:tc>
          <w:tcPr>
            <w:tcW w:w="1996" w:type="dxa"/>
            <w:hideMark/>
          </w:tcPr>
          <w:p w14:paraId="60FC0E7A" w14:textId="1B3A80A2" w:rsidR="008811FB" w:rsidRPr="005365CC" w:rsidRDefault="008811FB" w:rsidP="008811FB">
            <w:r w:rsidRPr="005365CC">
              <w:t>808.5250 MHz</w:t>
            </w:r>
          </w:p>
        </w:tc>
        <w:tc>
          <w:tcPr>
            <w:tcW w:w="1980" w:type="dxa"/>
            <w:hideMark/>
          </w:tcPr>
          <w:p w14:paraId="40C443C6" w14:textId="168E6679" w:rsidR="008811FB" w:rsidRPr="005365CC" w:rsidRDefault="008811FB" w:rsidP="008811FB">
            <w:r w:rsidRPr="005365CC">
              <w:t>853.5250 MHz</w:t>
            </w:r>
          </w:p>
        </w:tc>
        <w:tc>
          <w:tcPr>
            <w:tcW w:w="3150" w:type="dxa"/>
            <w:hideMark/>
          </w:tcPr>
          <w:p w14:paraId="24F0D23A" w14:textId="77777777" w:rsidR="004B1661" w:rsidRDefault="008811FB" w:rsidP="004B1661">
            <w:r w:rsidRPr="005365CC">
              <w:t>CUSTER</w:t>
            </w:r>
          </w:p>
          <w:p w14:paraId="432179F6" w14:textId="77777777" w:rsidR="004B1661" w:rsidRDefault="008811FB" w:rsidP="004B1661">
            <w:r w:rsidRPr="005365CC">
              <w:t>MUSSELSHELL</w:t>
            </w:r>
          </w:p>
          <w:p w14:paraId="1B1B01E6" w14:textId="77777777" w:rsidR="004B1661" w:rsidRDefault="008811FB" w:rsidP="004B1661">
            <w:r w:rsidRPr="005365CC">
              <w:t>PARK</w:t>
            </w:r>
          </w:p>
          <w:p w14:paraId="4468DA85" w14:textId="1DA697D1" w:rsidR="008811FB" w:rsidRPr="005365CC" w:rsidRDefault="008811FB" w:rsidP="004B1661">
            <w:r w:rsidRPr="005365CC">
              <w:t>TETON</w:t>
            </w:r>
          </w:p>
        </w:tc>
      </w:tr>
      <w:tr w:rsidR="008811FB" w:rsidRPr="004B1661" w14:paraId="4F5B22D9" w14:textId="77777777" w:rsidTr="004B1661">
        <w:trPr>
          <w:trHeight w:val="129"/>
        </w:trPr>
        <w:tc>
          <w:tcPr>
            <w:tcW w:w="2049" w:type="dxa"/>
            <w:shd w:val="clear" w:color="auto" w:fill="BFBFBF" w:themeFill="background1" w:themeFillShade="BF"/>
            <w:hideMark/>
          </w:tcPr>
          <w:p w14:paraId="1AE1EBD5"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68210D5D"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570A9175"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4B7B2C31" w14:textId="77777777" w:rsidR="008811FB" w:rsidRPr="004B1661" w:rsidRDefault="008811FB" w:rsidP="008811FB">
            <w:pPr>
              <w:rPr>
                <w:sz w:val="8"/>
                <w:szCs w:val="8"/>
              </w:rPr>
            </w:pPr>
            <w:r w:rsidRPr="004B1661">
              <w:rPr>
                <w:sz w:val="8"/>
                <w:szCs w:val="8"/>
              </w:rPr>
              <w:t> </w:t>
            </w:r>
          </w:p>
        </w:tc>
      </w:tr>
      <w:tr w:rsidR="008811FB" w:rsidRPr="005365CC" w14:paraId="28826D33" w14:textId="77777777" w:rsidTr="00713A9E">
        <w:trPr>
          <w:trHeight w:val="330"/>
        </w:trPr>
        <w:tc>
          <w:tcPr>
            <w:tcW w:w="2049" w:type="dxa"/>
            <w:hideMark/>
          </w:tcPr>
          <w:p w14:paraId="7654D0DF" w14:textId="7754FDF9" w:rsidR="008811FB" w:rsidRPr="005365CC" w:rsidRDefault="008811FB" w:rsidP="004B1661">
            <w:r w:rsidRPr="005365CC">
              <w:t>Channel Number 19</w:t>
            </w:r>
            <w:r w:rsidR="004B1661">
              <w:t>4</w:t>
            </w:r>
          </w:p>
        </w:tc>
        <w:tc>
          <w:tcPr>
            <w:tcW w:w="1996" w:type="dxa"/>
            <w:hideMark/>
          </w:tcPr>
          <w:p w14:paraId="2EDDE663" w14:textId="0DD0FA17" w:rsidR="008811FB" w:rsidRPr="005365CC" w:rsidRDefault="008811FB" w:rsidP="008811FB">
            <w:r w:rsidRPr="005365CC">
              <w:t>808.5375  MHz</w:t>
            </w:r>
          </w:p>
        </w:tc>
        <w:tc>
          <w:tcPr>
            <w:tcW w:w="1980" w:type="dxa"/>
            <w:hideMark/>
          </w:tcPr>
          <w:p w14:paraId="11DC22AF" w14:textId="12A7AE5D" w:rsidR="008811FB" w:rsidRPr="005365CC" w:rsidRDefault="008811FB" w:rsidP="008811FB">
            <w:r w:rsidRPr="005365CC">
              <w:t>853.5375 MHz</w:t>
            </w:r>
          </w:p>
        </w:tc>
        <w:tc>
          <w:tcPr>
            <w:tcW w:w="3150" w:type="dxa"/>
            <w:hideMark/>
          </w:tcPr>
          <w:p w14:paraId="6361784D" w14:textId="784F5955" w:rsidR="004B1661" w:rsidRDefault="0065008E" w:rsidP="004B1661">
            <w:r>
              <w:t>BIGHORN</w:t>
            </w:r>
          </w:p>
          <w:p w14:paraId="345282B3" w14:textId="77777777" w:rsidR="004B1661" w:rsidRDefault="008811FB" w:rsidP="004B1661">
            <w:r w:rsidRPr="005365CC">
              <w:t>BROADWATER</w:t>
            </w:r>
          </w:p>
          <w:p w14:paraId="452B4853" w14:textId="32DF1C6E" w:rsidR="008811FB" w:rsidRPr="005365CC" w:rsidRDefault="008811FB" w:rsidP="004B1661">
            <w:r w:rsidRPr="005365CC">
              <w:t>GRANITE</w:t>
            </w:r>
          </w:p>
        </w:tc>
      </w:tr>
      <w:tr w:rsidR="008811FB" w:rsidRPr="004B1661" w14:paraId="08E94B25" w14:textId="77777777" w:rsidTr="004B1661">
        <w:trPr>
          <w:trHeight w:val="129"/>
        </w:trPr>
        <w:tc>
          <w:tcPr>
            <w:tcW w:w="2049" w:type="dxa"/>
            <w:shd w:val="clear" w:color="auto" w:fill="BFBFBF" w:themeFill="background1" w:themeFillShade="BF"/>
            <w:hideMark/>
          </w:tcPr>
          <w:p w14:paraId="2EA3F739"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63501A4D"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130DD896"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153AB974" w14:textId="77777777" w:rsidR="008811FB" w:rsidRPr="004B1661" w:rsidRDefault="008811FB" w:rsidP="008811FB">
            <w:pPr>
              <w:rPr>
                <w:sz w:val="8"/>
                <w:szCs w:val="8"/>
              </w:rPr>
            </w:pPr>
            <w:r w:rsidRPr="004B1661">
              <w:rPr>
                <w:sz w:val="8"/>
                <w:szCs w:val="8"/>
              </w:rPr>
              <w:t> </w:t>
            </w:r>
          </w:p>
        </w:tc>
      </w:tr>
      <w:tr w:rsidR="004E418D" w:rsidRPr="005365CC" w14:paraId="1DD158C4" w14:textId="77777777" w:rsidTr="008038B6">
        <w:trPr>
          <w:trHeight w:val="330"/>
        </w:trPr>
        <w:tc>
          <w:tcPr>
            <w:tcW w:w="2049" w:type="dxa"/>
            <w:shd w:val="clear" w:color="auto" w:fill="C6D9F1" w:themeFill="text2" w:themeFillTint="33"/>
            <w:noWrap/>
            <w:hideMark/>
          </w:tcPr>
          <w:p w14:paraId="5C28C991"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23C99E89"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08D3C5F7"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3F5E4030" w14:textId="77777777" w:rsidR="004E418D" w:rsidRPr="005365CC" w:rsidRDefault="004E418D" w:rsidP="008038B6">
            <w:pPr>
              <w:jc w:val="center"/>
            </w:pPr>
            <w:r>
              <w:t>USAGE/COUNTIES</w:t>
            </w:r>
          </w:p>
        </w:tc>
      </w:tr>
      <w:tr w:rsidR="008811FB" w:rsidRPr="005365CC" w14:paraId="4051E5A0" w14:textId="77777777" w:rsidTr="00713A9E">
        <w:trPr>
          <w:trHeight w:val="330"/>
        </w:trPr>
        <w:tc>
          <w:tcPr>
            <w:tcW w:w="2049" w:type="dxa"/>
            <w:hideMark/>
          </w:tcPr>
          <w:p w14:paraId="78F48029" w14:textId="3F3A2C9F" w:rsidR="008811FB" w:rsidRPr="005365CC" w:rsidRDefault="008811FB" w:rsidP="004B1661">
            <w:r w:rsidRPr="005365CC">
              <w:t>Channel Number 19</w:t>
            </w:r>
            <w:r w:rsidR="004B1661">
              <w:t>5</w:t>
            </w:r>
          </w:p>
        </w:tc>
        <w:tc>
          <w:tcPr>
            <w:tcW w:w="1996" w:type="dxa"/>
            <w:hideMark/>
          </w:tcPr>
          <w:p w14:paraId="56E5AE29" w14:textId="12ED763E" w:rsidR="008811FB" w:rsidRPr="005365CC" w:rsidRDefault="008811FB" w:rsidP="008811FB">
            <w:r w:rsidRPr="005365CC">
              <w:t>808.5500 MHz</w:t>
            </w:r>
          </w:p>
        </w:tc>
        <w:tc>
          <w:tcPr>
            <w:tcW w:w="1980" w:type="dxa"/>
            <w:hideMark/>
          </w:tcPr>
          <w:p w14:paraId="4457521B" w14:textId="5031CCDF" w:rsidR="008811FB" w:rsidRPr="005365CC" w:rsidRDefault="008811FB" w:rsidP="008811FB">
            <w:r w:rsidRPr="005365CC">
              <w:t>853.5500 MHz</w:t>
            </w:r>
          </w:p>
        </w:tc>
        <w:tc>
          <w:tcPr>
            <w:tcW w:w="3150" w:type="dxa"/>
            <w:hideMark/>
          </w:tcPr>
          <w:p w14:paraId="2E0E78A7" w14:textId="77777777" w:rsidR="004B1661" w:rsidRDefault="008811FB" w:rsidP="004B1661">
            <w:r w:rsidRPr="005365CC">
              <w:t>CARTER</w:t>
            </w:r>
          </w:p>
          <w:p w14:paraId="50B90163" w14:textId="77777777" w:rsidR="004B1661" w:rsidRDefault="008811FB" w:rsidP="004B1661">
            <w:r w:rsidRPr="005365CC">
              <w:t>PETROLEUM</w:t>
            </w:r>
          </w:p>
          <w:p w14:paraId="147E2381" w14:textId="77777777" w:rsidR="004B1661" w:rsidRDefault="008811FB" w:rsidP="004B1661">
            <w:r w:rsidRPr="005365CC">
              <w:t>PONDERA</w:t>
            </w:r>
          </w:p>
          <w:p w14:paraId="64F5AF45" w14:textId="4EF676E4" w:rsidR="008811FB" w:rsidRPr="005365CC" w:rsidRDefault="00B33818" w:rsidP="004B1661">
            <w:r>
              <w:t>SWEET GRASS</w:t>
            </w:r>
          </w:p>
        </w:tc>
      </w:tr>
      <w:tr w:rsidR="008811FB" w:rsidRPr="004B1661" w14:paraId="485E4EAF" w14:textId="77777777" w:rsidTr="004B1661">
        <w:trPr>
          <w:trHeight w:val="129"/>
        </w:trPr>
        <w:tc>
          <w:tcPr>
            <w:tcW w:w="2049" w:type="dxa"/>
            <w:shd w:val="clear" w:color="auto" w:fill="BFBFBF" w:themeFill="background1" w:themeFillShade="BF"/>
            <w:hideMark/>
          </w:tcPr>
          <w:p w14:paraId="20E2F2C2"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3D87C8D4"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1D304A61"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60A22B27" w14:textId="77777777" w:rsidR="008811FB" w:rsidRPr="004B1661" w:rsidRDefault="008811FB" w:rsidP="008811FB">
            <w:pPr>
              <w:rPr>
                <w:sz w:val="8"/>
                <w:szCs w:val="8"/>
              </w:rPr>
            </w:pPr>
            <w:r w:rsidRPr="004B1661">
              <w:rPr>
                <w:sz w:val="8"/>
                <w:szCs w:val="8"/>
              </w:rPr>
              <w:t> </w:t>
            </w:r>
          </w:p>
        </w:tc>
      </w:tr>
      <w:tr w:rsidR="008811FB" w:rsidRPr="005365CC" w14:paraId="6D2451C1" w14:textId="77777777" w:rsidTr="00713A9E">
        <w:trPr>
          <w:trHeight w:val="330"/>
        </w:trPr>
        <w:tc>
          <w:tcPr>
            <w:tcW w:w="2049" w:type="dxa"/>
            <w:hideMark/>
          </w:tcPr>
          <w:p w14:paraId="64FD6F68" w14:textId="6D252B82" w:rsidR="008811FB" w:rsidRPr="005365CC" w:rsidRDefault="008811FB" w:rsidP="004B1661">
            <w:r w:rsidRPr="005365CC">
              <w:t>Channel Number 19</w:t>
            </w:r>
            <w:r w:rsidR="004B1661">
              <w:t>6</w:t>
            </w:r>
          </w:p>
        </w:tc>
        <w:tc>
          <w:tcPr>
            <w:tcW w:w="1996" w:type="dxa"/>
            <w:hideMark/>
          </w:tcPr>
          <w:p w14:paraId="69A7CED5" w14:textId="73A54E6B" w:rsidR="008811FB" w:rsidRPr="005365CC" w:rsidRDefault="008811FB" w:rsidP="008811FB">
            <w:r w:rsidRPr="005365CC">
              <w:t>808.5625 MHz</w:t>
            </w:r>
          </w:p>
        </w:tc>
        <w:tc>
          <w:tcPr>
            <w:tcW w:w="1980" w:type="dxa"/>
            <w:hideMark/>
          </w:tcPr>
          <w:p w14:paraId="65B6AA5A" w14:textId="2297F721" w:rsidR="008811FB" w:rsidRPr="005365CC" w:rsidRDefault="008811FB" w:rsidP="008811FB">
            <w:r w:rsidRPr="005365CC">
              <w:t>853.5625 MHz</w:t>
            </w:r>
          </w:p>
        </w:tc>
        <w:tc>
          <w:tcPr>
            <w:tcW w:w="3150" w:type="dxa"/>
            <w:hideMark/>
          </w:tcPr>
          <w:p w14:paraId="0CA216A1" w14:textId="77777777" w:rsidR="004B1661" w:rsidRDefault="008811FB" w:rsidP="004B1661">
            <w:r w:rsidRPr="005365CC">
              <w:t>DAWSON</w:t>
            </w:r>
          </w:p>
          <w:p w14:paraId="55522C11" w14:textId="77777777" w:rsidR="004B1661" w:rsidRDefault="008811FB" w:rsidP="004B1661">
            <w:r w:rsidRPr="005365CC">
              <w:t>DEER LODGE</w:t>
            </w:r>
          </w:p>
          <w:p w14:paraId="04604D3B" w14:textId="55108132" w:rsidR="004B1661" w:rsidRDefault="008811FB" w:rsidP="004B1661">
            <w:r w:rsidRPr="005365CC">
              <w:t>JUDITH BASIN</w:t>
            </w:r>
          </w:p>
          <w:p w14:paraId="2BB22AE5" w14:textId="29217A5F" w:rsidR="008811FB" w:rsidRPr="005365CC" w:rsidRDefault="008811FB" w:rsidP="004B1661">
            <w:r w:rsidRPr="005365CC">
              <w:t>YELLOWSTONE</w:t>
            </w:r>
          </w:p>
        </w:tc>
      </w:tr>
      <w:tr w:rsidR="008811FB" w:rsidRPr="004B1661" w14:paraId="60C843F2" w14:textId="77777777" w:rsidTr="004B1661">
        <w:trPr>
          <w:trHeight w:val="129"/>
        </w:trPr>
        <w:tc>
          <w:tcPr>
            <w:tcW w:w="2049" w:type="dxa"/>
            <w:shd w:val="clear" w:color="auto" w:fill="BFBFBF" w:themeFill="background1" w:themeFillShade="BF"/>
            <w:hideMark/>
          </w:tcPr>
          <w:p w14:paraId="25614CA8" w14:textId="77777777" w:rsidR="008811FB" w:rsidRPr="004B1661" w:rsidRDefault="008811FB" w:rsidP="008811FB">
            <w:pPr>
              <w:rPr>
                <w:sz w:val="8"/>
                <w:szCs w:val="8"/>
              </w:rPr>
            </w:pPr>
            <w:r w:rsidRPr="004B1661">
              <w:rPr>
                <w:sz w:val="8"/>
                <w:szCs w:val="8"/>
              </w:rPr>
              <w:t> </w:t>
            </w:r>
          </w:p>
        </w:tc>
        <w:tc>
          <w:tcPr>
            <w:tcW w:w="1996" w:type="dxa"/>
            <w:shd w:val="clear" w:color="auto" w:fill="BFBFBF" w:themeFill="background1" w:themeFillShade="BF"/>
            <w:hideMark/>
          </w:tcPr>
          <w:p w14:paraId="20C6801B" w14:textId="77777777" w:rsidR="008811FB" w:rsidRPr="004B1661" w:rsidRDefault="008811FB" w:rsidP="008811FB">
            <w:pPr>
              <w:rPr>
                <w:sz w:val="8"/>
                <w:szCs w:val="8"/>
              </w:rPr>
            </w:pPr>
            <w:r w:rsidRPr="004B1661">
              <w:rPr>
                <w:sz w:val="8"/>
                <w:szCs w:val="8"/>
              </w:rPr>
              <w:t> </w:t>
            </w:r>
          </w:p>
        </w:tc>
        <w:tc>
          <w:tcPr>
            <w:tcW w:w="1980" w:type="dxa"/>
            <w:shd w:val="clear" w:color="auto" w:fill="BFBFBF" w:themeFill="background1" w:themeFillShade="BF"/>
            <w:hideMark/>
          </w:tcPr>
          <w:p w14:paraId="7A2D52B0" w14:textId="77777777" w:rsidR="008811FB" w:rsidRPr="004B1661" w:rsidRDefault="008811FB" w:rsidP="008811FB">
            <w:pPr>
              <w:rPr>
                <w:sz w:val="8"/>
                <w:szCs w:val="8"/>
              </w:rPr>
            </w:pPr>
            <w:r w:rsidRPr="004B1661">
              <w:rPr>
                <w:sz w:val="8"/>
                <w:szCs w:val="8"/>
              </w:rPr>
              <w:t> </w:t>
            </w:r>
          </w:p>
        </w:tc>
        <w:tc>
          <w:tcPr>
            <w:tcW w:w="3150" w:type="dxa"/>
            <w:shd w:val="clear" w:color="auto" w:fill="BFBFBF" w:themeFill="background1" w:themeFillShade="BF"/>
            <w:hideMark/>
          </w:tcPr>
          <w:p w14:paraId="37CA23B2" w14:textId="77777777" w:rsidR="008811FB" w:rsidRPr="004B1661" w:rsidRDefault="008811FB" w:rsidP="008811FB">
            <w:pPr>
              <w:rPr>
                <w:sz w:val="8"/>
                <w:szCs w:val="8"/>
              </w:rPr>
            </w:pPr>
            <w:r w:rsidRPr="004B1661">
              <w:rPr>
                <w:sz w:val="8"/>
                <w:szCs w:val="8"/>
              </w:rPr>
              <w:t> </w:t>
            </w:r>
          </w:p>
        </w:tc>
      </w:tr>
      <w:tr w:rsidR="008811FB" w:rsidRPr="005365CC" w14:paraId="53368547" w14:textId="77777777" w:rsidTr="00713A9E">
        <w:trPr>
          <w:trHeight w:val="330"/>
        </w:trPr>
        <w:tc>
          <w:tcPr>
            <w:tcW w:w="2049" w:type="dxa"/>
            <w:hideMark/>
          </w:tcPr>
          <w:p w14:paraId="7DE38469" w14:textId="585B07CB" w:rsidR="008811FB" w:rsidRPr="005365CC" w:rsidRDefault="008811FB" w:rsidP="0092240A">
            <w:r w:rsidRPr="005365CC">
              <w:t>Channel Number 19</w:t>
            </w:r>
            <w:r w:rsidR="0092240A">
              <w:t>7</w:t>
            </w:r>
          </w:p>
        </w:tc>
        <w:tc>
          <w:tcPr>
            <w:tcW w:w="1996" w:type="dxa"/>
            <w:hideMark/>
          </w:tcPr>
          <w:p w14:paraId="1C5BA6C2" w14:textId="224077A7" w:rsidR="008811FB" w:rsidRPr="005365CC" w:rsidRDefault="008811FB" w:rsidP="008811FB">
            <w:r w:rsidRPr="005365CC">
              <w:t>808.5750 MHz</w:t>
            </w:r>
          </w:p>
        </w:tc>
        <w:tc>
          <w:tcPr>
            <w:tcW w:w="1980" w:type="dxa"/>
            <w:hideMark/>
          </w:tcPr>
          <w:p w14:paraId="031928A3" w14:textId="3E614433" w:rsidR="008811FB" w:rsidRPr="005365CC" w:rsidRDefault="008811FB" w:rsidP="008811FB">
            <w:r w:rsidRPr="005365CC">
              <w:t>853.5750 MHz</w:t>
            </w:r>
          </w:p>
        </w:tc>
        <w:tc>
          <w:tcPr>
            <w:tcW w:w="3150" w:type="dxa"/>
            <w:hideMark/>
          </w:tcPr>
          <w:p w14:paraId="12F7EED9" w14:textId="77777777" w:rsidR="0092240A" w:rsidRDefault="008811FB" w:rsidP="0092240A">
            <w:r w:rsidRPr="005365CC">
              <w:t>LIBERTY</w:t>
            </w:r>
          </w:p>
          <w:p w14:paraId="3F070C84" w14:textId="77777777" w:rsidR="0092240A" w:rsidRDefault="008811FB" w:rsidP="0092240A">
            <w:r w:rsidRPr="005365CC">
              <w:t>MADISON</w:t>
            </w:r>
          </w:p>
          <w:p w14:paraId="67EEB3CF" w14:textId="77777777" w:rsidR="0092240A" w:rsidRDefault="008811FB" w:rsidP="0092240A">
            <w:r w:rsidRPr="005365CC">
              <w:t>POWDER RIVER</w:t>
            </w:r>
          </w:p>
          <w:p w14:paraId="333C24AA" w14:textId="77777777" w:rsidR="0092240A" w:rsidRDefault="008811FB" w:rsidP="0092240A">
            <w:r w:rsidRPr="005365CC">
              <w:t>SANDERS</w:t>
            </w:r>
          </w:p>
          <w:p w14:paraId="7738A59E" w14:textId="5DB63C82" w:rsidR="008811FB" w:rsidRPr="005365CC" w:rsidRDefault="008811FB" w:rsidP="0092240A">
            <w:r w:rsidRPr="005365CC">
              <w:t>SHERIDAN</w:t>
            </w:r>
          </w:p>
        </w:tc>
      </w:tr>
      <w:tr w:rsidR="008811FB" w:rsidRPr="0092240A" w14:paraId="227CA56A" w14:textId="77777777" w:rsidTr="0092240A">
        <w:trPr>
          <w:trHeight w:val="129"/>
        </w:trPr>
        <w:tc>
          <w:tcPr>
            <w:tcW w:w="2049" w:type="dxa"/>
            <w:shd w:val="clear" w:color="auto" w:fill="BFBFBF" w:themeFill="background1" w:themeFillShade="BF"/>
            <w:hideMark/>
          </w:tcPr>
          <w:p w14:paraId="6DA3CE54"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402F6F0B"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76C3BCA7"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4E2953B2" w14:textId="77777777" w:rsidR="008811FB" w:rsidRPr="0092240A" w:rsidRDefault="008811FB" w:rsidP="008811FB">
            <w:pPr>
              <w:rPr>
                <w:sz w:val="8"/>
                <w:szCs w:val="8"/>
              </w:rPr>
            </w:pPr>
            <w:r w:rsidRPr="0092240A">
              <w:rPr>
                <w:sz w:val="8"/>
                <w:szCs w:val="8"/>
              </w:rPr>
              <w:t> </w:t>
            </w:r>
          </w:p>
        </w:tc>
      </w:tr>
      <w:tr w:rsidR="008811FB" w:rsidRPr="005365CC" w14:paraId="7DBD1788" w14:textId="77777777" w:rsidTr="00713A9E">
        <w:trPr>
          <w:trHeight w:val="330"/>
        </w:trPr>
        <w:tc>
          <w:tcPr>
            <w:tcW w:w="2049" w:type="dxa"/>
            <w:hideMark/>
          </w:tcPr>
          <w:p w14:paraId="22E28D81" w14:textId="295AA7A5" w:rsidR="008811FB" w:rsidRPr="005365CC" w:rsidRDefault="008811FB" w:rsidP="0092240A">
            <w:r w:rsidRPr="005365CC">
              <w:t>Channel Number 19</w:t>
            </w:r>
            <w:r w:rsidR="0092240A">
              <w:t>8</w:t>
            </w:r>
          </w:p>
        </w:tc>
        <w:tc>
          <w:tcPr>
            <w:tcW w:w="1996" w:type="dxa"/>
            <w:hideMark/>
          </w:tcPr>
          <w:p w14:paraId="685B57F7" w14:textId="63DCBF28" w:rsidR="008811FB" w:rsidRPr="005365CC" w:rsidRDefault="008811FB" w:rsidP="008811FB">
            <w:r w:rsidRPr="005365CC">
              <w:t xml:space="preserve">808.5875 MHz  </w:t>
            </w:r>
          </w:p>
        </w:tc>
        <w:tc>
          <w:tcPr>
            <w:tcW w:w="1980" w:type="dxa"/>
            <w:hideMark/>
          </w:tcPr>
          <w:p w14:paraId="134A9139" w14:textId="2CABF100" w:rsidR="008811FB" w:rsidRPr="005365CC" w:rsidRDefault="008811FB" w:rsidP="008811FB">
            <w:r w:rsidRPr="005365CC">
              <w:t>853.5875 MHz</w:t>
            </w:r>
          </w:p>
        </w:tc>
        <w:tc>
          <w:tcPr>
            <w:tcW w:w="3150" w:type="dxa"/>
            <w:hideMark/>
          </w:tcPr>
          <w:p w14:paraId="78AA1413" w14:textId="77777777" w:rsidR="0092240A" w:rsidRDefault="008811FB" w:rsidP="0092240A">
            <w:r w:rsidRPr="005365CC">
              <w:t>CASCADE</w:t>
            </w:r>
          </w:p>
          <w:p w14:paraId="256E93E0" w14:textId="77777777" w:rsidR="0092240A" w:rsidRDefault="008811FB" w:rsidP="0092240A">
            <w:r w:rsidRPr="005365CC">
              <w:t>RICHLAND</w:t>
            </w:r>
          </w:p>
          <w:p w14:paraId="2EB2002A" w14:textId="0B931A8F" w:rsidR="008811FB" w:rsidRPr="005365CC" w:rsidRDefault="008811FB" w:rsidP="0092240A">
            <w:r w:rsidRPr="005365CC">
              <w:t>YELLOWSTONE</w:t>
            </w:r>
          </w:p>
        </w:tc>
      </w:tr>
      <w:tr w:rsidR="008811FB" w:rsidRPr="0092240A" w14:paraId="0FB2AB5D" w14:textId="77777777" w:rsidTr="0092240A">
        <w:trPr>
          <w:trHeight w:val="129"/>
        </w:trPr>
        <w:tc>
          <w:tcPr>
            <w:tcW w:w="2049" w:type="dxa"/>
            <w:shd w:val="clear" w:color="auto" w:fill="BFBFBF" w:themeFill="background1" w:themeFillShade="BF"/>
            <w:hideMark/>
          </w:tcPr>
          <w:p w14:paraId="5A3CB929"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6698445E"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7A83A841"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27DACB36" w14:textId="77777777" w:rsidR="008811FB" w:rsidRPr="0092240A" w:rsidRDefault="008811FB" w:rsidP="008811FB">
            <w:pPr>
              <w:rPr>
                <w:sz w:val="8"/>
                <w:szCs w:val="8"/>
              </w:rPr>
            </w:pPr>
            <w:r w:rsidRPr="0092240A">
              <w:rPr>
                <w:sz w:val="8"/>
                <w:szCs w:val="8"/>
              </w:rPr>
              <w:t> </w:t>
            </w:r>
          </w:p>
        </w:tc>
      </w:tr>
      <w:tr w:rsidR="008811FB" w:rsidRPr="005365CC" w14:paraId="08BB77B0" w14:textId="77777777" w:rsidTr="00713A9E">
        <w:trPr>
          <w:trHeight w:val="330"/>
        </w:trPr>
        <w:tc>
          <w:tcPr>
            <w:tcW w:w="2049" w:type="dxa"/>
            <w:hideMark/>
          </w:tcPr>
          <w:p w14:paraId="5464D2F8" w14:textId="1B2419E7" w:rsidR="008811FB" w:rsidRPr="005365CC" w:rsidRDefault="008811FB" w:rsidP="0092240A">
            <w:r w:rsidRPr="005365CC">
              <w:t xml:space="preserve">Channel Number </w:t>
            </w:r>
            <w:r w:rsidR="0092240A">
              <w:t>199</w:t>
            </w:r>
          </w:p>
        </w:tc>
        <w:tc>
          <w:tcPr>
            <w:tcW w:w="1996" w:type="dxa"/>
            <w:hideMark/>
          </w:tcPr>
          <w:p w14:paraId="3AFE592C" w14:textId="199DC9B8" w:rsidR="008811FB" w:rsidRPr="005365CC" w:rsidRDefault="008811FB" w:rsidP="008811FB">
            <w:r w:rsidRPr="005365CC">
              <w:t xml:space="preserve">808.6000 MHz  </w:t>
            </w:r>
          </w:p>
        </w:tc>
        <w:tc>
          <w:tcPr>
            <w:tcW w:w="1980" w:type="dxa"/>
            <w:hideMark/>
          </w:tcPr>
          <w:p w14:paraId="4AAFC819" w14:textId="0D858C41" w:rsidR="008811FB" w:rsidRPr="005365CC" w:rsidRDefault="008811FB" w:rsidP="008811FB">
            <w:r w:rsidRPr="005365CC">
              <w:t>853.6000 MHz</w:t>
            </w:r>
          </w:p>
        </w:tc>
        <w:tc>
          <w:tcPr>
            <w:tcW w:w="3150" w:type="dxa"/>
            <w:hideMark/>
          </w:tcPr>
          <w:p w14:paraId="1601AAB4" w14:textId="77777777" w:rsidR="0092240A" w:rsidRDefault="008811FB" w:rsidP="0092240A">
            <w:r w:rsidRPr="005365CC">
              <w:t>DANIELS</w:t>
            </w:r>
          </w:p>
          <w:p w14:paraId="7B744CF9" w14:textId="77777777" w:rsidR="0092240A" w:rsidRDefault="008811FB" w:rsidP="0092240A">
            <w:r w:rsidRPr="005365CC">
              <w:t>FALLON</w:t>
            </w:r>
          </w:p>
          <w:p w14:paraId="10AD65CF" w14:textId="77777777" w:rsidR="0092240A" w:rsidRDefault="008811FB" w:rsidP="0092240A">
            <w:r w:rsidRPr="005365CC">
              <w:t>HILL</w:t>
            </w:r>
          </w:p>
          <w:p w14:paraId="7D7D4380" w14:textId="77777777" w:rsidR="0092240A" w:rsidRDefault="008811FB" w:rsidP="0092240A">
            <w:r w:rsidRPr="005365CC">
              <w:t>POWELL</w:t>
            </w:r>
          </w:p>
          <w:p w14:paraId="549C3C20" w14:textId="01E9B2CE" w:rsidR="008811FB" w:rsidRPr="005365CC" w:rsidRDefault="008811FB" w:rsidP="0092240A">
            <w:r w:rsidRPr="005365CC">
              <w:t>WHEATLAND</w:t>
            </w:r>
          </w:p>
        </w:tc>
      </w:tr>
      <w:tr w:rsidR="008811FB" w:rsidRPr="0092240A" w14:paraId="69411568" w14:textId="77777777" w:rsidTr="0092240A">
        <w:trPr>
          <w:trHeight w:val="129"/>
        </w:trPr>
        <w:tc>
          <w:tcPr>
            <w:tcW w:w="2049" w:type="dxa"/>
            <w:shd w:val="clear" w:color="auto" w:fill="BFBFBF" w:themeFill="background1" w:themeFillShade="BF"/>
            <w:hideMark/>
          </w:tcPr>
          <w:p w14:paraId="1AEB492C"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4F62D33B"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1D4E6BC2"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6488A57A" w14:textId="77777777" w:rsidR="008811FB" w:rsidRPr="0092240A" w:rsidRDefault="008811FB" w:rsidP="008811FB">
            <w:pPr>
              <w:rPr>
                <w:sz w:val="8"/>
                <w:szCs w:val="8"/>
              </w:rPr>
            </w:pPr>
            <w:r w:rsidRPr="0092240A">
              <w:rPr>
                <w:sz w:val="8"/>
                <w:szCs w:val="8"/>
              </w:rPr>
              <w:t> </w:t>
            </w:r>
          </w:p>
        </w:tc>
      </w:tr>
      <w:tr w:rsidR="008811FB" w:rsidRPr="005365CC" w14:paraId="053FE158" w14:textId="77777777" w:rsidTr="00713A9E">
        <w:trPr>
          <w:trHeight w:val="330"/>
        </w:trPr>
        <w:tc>
          <w:tcPr>
            <w:tcW w:w="2049" w:type="dxa"/>
            <w:hideMark/>
          </w:tcPr>
          <w:p w14:paraId="00DF19B1" w14:textId="034B1FD7" w:rsidR="008811FB" w:rsidRPr="005365CC" w:rsidRDefault="008811FB" w:rsidP="0092240A">
            <w:r w:rsidRPr="005365CC">
              <w:t>Channel Number 20</w:t>
            </w:r>
            <w:r w:rsidR="0092240A">
              <w:t>0</w:t>
            </w:r>
          </w:p>
        </w:tc>
        <w:tc>
          <w:tcPr>
            <w:tcW w:w="1996" w:type="dxa"/>
            <w:hideMark/>
          </w:tcPr>
          <w:p w14:paraId="09E945CA" w14:textId="50816347" w:rsidR="008811FB" w:rsidRPr="005365CC" w:rsidRDefault="008811FB" w:rsidP="008811FB">
            <w:r w:rsidRPr="005365CC">
              <w:t xml:space="preserve">808.6125 MHz  </w:t>
            </w:r>
          </w:p>
        </w:tc>
        <w:tc>
          <w:tcPr>
            <w:tcW w:w="1980" w:type="dxa"/>
            <w:hideMark/>
          </w:tcPr>
          <w:p w14:paraId="5527097C" w14:textId="222885A9" w:rsidR="008811FB" w:rsidRPr="005365CC" w:rsidRDefault="008811FB" w:rsidP="008811FB">
            <w:r w:rsidRPr="005365CC">
              <w:t>853.6125 MHz</w:t>
            </w:r>
          </w:p>
        </w:tc>
        <w:tc>
          <w:tcPr>
            <w:tcW w:w="3150" w:type="dxa"/>
            <w:hideMark/>
          </w:tcPr>
          <w:p w14:paraId="6E9B3E1B" w14:textId="77777777" w:rsidR="0092240A" w:rsidRDefault="008811FB" w:rsidP="0092240A">
            <w:r w:rsidRPr="005365CC">
              <w:t>GALLATIN</w:t>
            </w:r>
          </w:p>
          <w:p w14:paraId="764B3DB9" w14:textId="77777777" w:rsidR="0092240A" w:rsidRDefault="008811FB" w:rsidP="0092240A">
            <w:r w:rsidRPr="005365CC">
              <w:t>GLACIER</w:t>
            </w:r>
          </w:p>
          <w:p w14:paraId="61F70B4C" w14:textId="77777777" w:rsidR="00343F37" w:rsidRDefault="008811FB" w:rsidP="0092240A">
            <w:r w:rsidRPr="005365CC">
              <w:t>PHILLIPS</w:t>
            </w:r>
          </w:p>
          <w:p w14:paraId="55A3BABE" w14:textId="6CDF8C27" w:rsidR="001C550F" w:rsidRPr="005365CC" w:rsidRDefault="001C550F" w:rsidP="0092240A">
            <w:r>
              <w:t>ROOSEVELT</w:t>
            </w:r>
          </w:p>
        </w:tc>
      </w:tr>
      <w:tr w:rsidR="008811FB" w:rsidRPr="0092240A" w14:paraId="62948CA6" w14:textId="77777777" w:rsidTr="0092240A">
        <w:trPr>
          <w:trHeight w:val="129"/>
        </w:trPr>
        <w:tc>
          <w:tcPr>
            <w:tcW w:w="2049" w:type="dxa"/>
            <w:shd w:val="clear" w:color="auto" w:fill="BFBFBF" w:themeFill="background1" w:themeFillShade="BF"/>
            <w:hideMark/>
          </w:tcPr>
          <w:p w14:paraId="7EB4AA08"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73EBF688"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3E5DA289"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29314799" w14:textId="77777777" w:rsidR="008811FB" w:rsidRPr="0092240A" w:rsidRDefault="008811FB" w:rsidP="008811FB">
            <w:pPr>
              <w:rPr>
                <w:sz w:val="8"/>
                <w:szCs w:val="8"/>
              </w:rPr>
            </w:pPr>
            <w:r w:rsidRPr="0092240A">
              <w:rPr>
                <w:sz w:val="8"/>
                <w:szCs w:val="8"/>
              </w:rPr>
              <w:t> </w:t>
            </w:r>
          </w:p>
        </w:tc>
      </w:tr>
      <w:tr w:rsidR="008811FB" w:rsidRPr="005365CC" w14:paraId="6714B331" w14:textId="77777777" w:rsidTr="00713A9E">
        <w:trPr>
          <w:trHeight w:val="330"/>
        </w:trPr>
        <w:tc>
          <w:tcPr>
            <w:tcW w:w="2049" w:type="dxa"/>
            <w:hideMark/>
          </w:tcPr>
          <w:p w14:paraId="77E4B4DC" w14:textId="3008103E" w:rsidR="008811FB" w:rsidRPr="005365CC" w:rsidRDefault="008811FB" w:rsidP="0092240A">
            <w:r w:rsidRPr="005365CC">
              <w:t>Channel Number 20</w:t>
            </w:r>
            <w:r w:rsidR="0092240A">
              <w:t>1</w:t>
            </w:r>
          </w:p>
        </w:tc>
        <w:tc>
          <w:tcPr>
            <w:tcW w:w="1996" w:type="dxa"/>
            <w:hideMark/>
          </w:tcPr>
          <w:p w14:paraId="1BFB6618" w14:textId="5D876AB8" w:rsidR="008811FB" w:rsidRPr="005365CC" w:rsidRDefault="008811FB" w:rsidP="008811FB">
            <w:r w:rsidRPr="005365CC">
              <w:t xml:space="preserve">808.6250 MHz  </w:t>
            </w:r>
          </w:p>
        </w:tc>
        <w:tc>
          <w:tcPr>
            <w:tcW w:w="1980" w:type="dxa"/>
            <w:hideMark/>
          </w:tcPr>
          <w:p w14:paraId="16885819" w14:textId="3F7A98E9" w:rsidR="008811FB" w:rsidRPr="005365CC" w:rsidRDefault="008811FB" w:rsidP="008811FB">
            <w:r w:rsidRPr="005365CC">
              <w:t>853.6250 MHz</w:t>
            </w:r>
          </w:p>
        </w:tc>
        <w:tc>
          <w:tcPr>
            <w:tcW w:w="3150" w:type="dxa"/>
            <w:hideMark/>
          </w:tcPr>
          <w:p w14:paraId="741F2D60" w14:textId="77777777" w:rsidR="0092240A" w:rsidRDefault="008811FB" w:rsidP="0092240A">
            <w:r w:rsidRPr="005365CC">
              <w:t>CARBON</w:t>
            </w:r>
          </w:p>
          <w:p w14:paraId="16F116B5" w14:textId="77777777" w:rsidR="0092240A" w:rsidRDefault="008811FB" w:rsidP="0092240A">
            <w:r w:rsidRPr="005365CC">
              <w:t>CHOUTEAU</w:t>
            </w:r>
          </w:p>
          <w:p w14:paraId="3135688C" w14:textId="77777777" w:rsidR="0092240A" w:rsidRDefault="008811FB" w:rsidP="0092240A">
            <w:r w:rsidRPr="005365CC">
              <w:t>LAKE</w:t>
            </w:r>
          </w:p>
          <w:p w14:paraId="3EE60406" w14:textId="77777777" w:rsidR="0092240A" w:rsidRDefault="008811FB" w:rsidP="0092240A">
            <w:r w:rsidRPr="005365CC">
              <w:t>PRAIRIE</w:t>
            </w:r>
          </w:p>
          <w:p w14:paraId="088FC6F2" w14:textId="77777777" w:rsidR="0092240A" w:rsidRDefault="008811FB" w:rsidP="0092240A">
            <w:r w:rsidRPr="005365CC">
              <w:t>ROOSEVELT</w:t>
            </w:r>
          </w:p>
          <w:p w14:paraId="07A88576" w14:textId="4732F28C" w:rsidR="008811FB" w:rsidRPr="005365CC" w:rsidRDefault="008811FB" w:rsidP="0092240A">
            <w:r w:rsidRPr="005365CC">
              <w:t>SILVER BOW</w:t>
            </w:r>
          </w:p>
        </w:tc>
      </w:tr>
      <w:tr w:rsidR="008811FB" w:rsidRPr="0092240A" w14:paraId="2C3E17BD" w14:textId="77777777" w:rsidTr="0092240A">
        <w:trPr>
          <w:trHeight w:val="129"/>
        </w:trPr>
        <w:tc>
          <w:tcPr>
            <w:tcW w:w="2049" w:type="dxa"/>
            <w:shd w:val="clear" w:color="auto" w:fill="BFBFBF" w:themeFill="background1" w:themeFillShade="BF"/>
            <w:hideMark/>
          </w:tcPr>
          <w:p w14:paraId="202B48E7"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37988130"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70A0DBE9"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662172CD" w14:textId="77777777" w:rsidR="008811FB" w:rsidRPr="0092240A" w:rsidRDefault="008811FB" w:rsidP="008811FB">
            <w:pPr>
              <w:rPr>
                <w:sz w:val="8"/>
                <w:szCs w:val="8"/>
              </w:rPr>
            </w:pPr>
            <w:r w:rsidRPr="0092240A">
              <w:rPr>
                <w:sz w:val="8"/>
                <w:szCs w:val="8"/>
              </w:rPr>
              <w:t> </w:t>
            </w:r>
          </w:p>
        </w:tc>
      </w:tr>
      <w:tr w:rsidR="008811FB" w:rsidRPr="005365CC" w14:paraId="289CF2D4" w14:textId="77777777" w:rsidTr="00713A9E">
        <w:trPr>
          <w:trHeight w:val="330"/>
        </w:trPr>
        <w:tc>
          <w:tcPr>
            <w:tcW w:w="2049" w:type="dxa"/>
            <w:hideMark/>
          </w:tcPr>
          <w:p w14:paraId="65216B66" w14:textId="36AFA2D5" w:rsidR="008811FB" w:rsidRPr="005365CC" w:rsidRDefault="008811FB" w:rsidP="0092240A">
            <w:r w:rsidRPr="005365CC">
              <w:t>Channel Number 20</w:t>
            </w:r>
            <w:r w:rsidR="0092240A">
              <w:t>2</w:t>
            </w:r>
          </w:p>
        </w:tc>
        <w:tc>
          <w:tcPr>
            <w:tcW w:w="1996" w:type="dxa"/>
            <w:hideMark/>
          </w:tcPr>
          <w:p w14:paraId="4E221BAB" w14:textId="4A39FF36" w:rsidR="008811FB" w:rsidRPr="005365CC" w:rsidRDefault="008811FB" w:rsidP="008811FB">
            <w:r w:rsidRPr="005365CC">
              <w:t xml:space="preserve">808.6375 MHz  </w:t>
            </w:r>
          </w:p>
        </w:tc>
        <w:tc>
          <w:tcPr>
            <w:tcW w:w="1980" w:type="dxa"/>
            <w:hideMark/>
          </w:tcPr>
          <w:p w14:paraId="0D8C5361" w14:textId="74D965B8" w:rsidR="008811FB" w:rsidRPr="005365CC" w:rsidRDefault="008811FB" w:rsidP="008811FB">
            <w:r w:rsidRPr="005365CC">
              <w:t>853.6375 MHz</w:t>
            </w:r>
          </w:p>
        </w:tc>
        <w:tc>
          <w:tcPr>
            <w:tcW w:w="3150" w:type="dxa"/>
            <w:hideMark/>
          </w:tcPr>
          <w:p w14:paraId="39B4A0BB" w14:textId="77777777" w:rsidR="0092240A" w:rsidRDefault="008811FB" w:rsidP="0092240A">
            <w:r w:rsidRPr="005365CC">
              <w:t>MEAGHER</w:t>
            </w:r>
          </w:p>
          <w:p w14:paraId="5BEA6F81" w14:textId="77777777" w:rsidR="0092240A" w:rsidRDefault="008811FB" w:rsidP="0092240A">
            <w:r w:rsidRPr="005365CC">
              <w:t>RAVALLI</w:t>
            </w:r>
          </w:p>
          <w:p w14:paraId="5B676510" w14:textId="419DC063" w:rsidR="008811FB" w:rsidRPr="005365CC" w:rsidRDefault="008811FB" w:rsidP="0092240A">
            <w:r w:rsidRPr="005365CC">
              <w:t>TREASURE</w:t>
            </w:r>
          </w:p>
        </w:tc>
      </w:tr>
      <w:tr w:rsidR="008811FB" w:rsidRPr="0092240A" w14:paraId="6378F7E5" w14:textId="77777777" w:rsidTr="0092240A">
        <w:trPr>
          <w:trHeight w:val="129"/>
        </w:trPr>
        <w:tc>
          <w:tcPr>
            <w:tcW w:w="2049" w:type="dxa"/>
            <w:shd w:val="clear" w:color="auto" w:fill="BFBFBF" w:themeFill="background1" w:themeFillShade="BF"/>
            <w:hideMark/>
          </w:tcPr>
          <w:p w14:paraId="281C6497"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644BC9D2"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4A8A7CBE"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3DE05DBD" w14:textId="77777777" w:rsidR="008811FB" w:rsidRPr="0092240A" w:rsidRDefault="008811FB" w:rsidP="008811FB">
            <w:pPr>
              <w:rPr>
                <w:sz w:val="8"/>
                <w:szCs w:val="8"/>
              </w:rPr>
            </w:pPr>
            <w:r w:rsidRPr="0092240A">
              <w:rPr>
                <w:sz w:val="8"/>
                <w:szCs w:val="8"/>
              </w:rPr>
              <w:t> </w:t>
            </w:r>
          </w:p>
        </w:tc>
      </w:tr>
      <w:tr w:rsidR="008811FB" w:rsidRPr="005365CC" w14:paraId="32699983" w14:textId="77777777" w:rsidTr="00713A9E">
        <w:trPr>
          <w:trHeight w:val="330"/>
        </w:trPr>
        <w:tc>
          <w:tcPr>
            <w:tcW w:w="2049" w:type="dxa"/>
            <w:hideMark/>
          </w:tcPr>
          <w:p w14:paraId="32CAFD09" w14:textId="201AB1AC" w:rsidR="008811FB" w:rsidRPr="005365CC" w:rsidRDefault="008811FB" w:rsidP="0092240A">
            <w:r w:rsidRPr="005365CC">
              <w:t>Channel Number 20</w:t>
            </w:r>
            <w:r w:rsidR="0092240A">
              <w:t>3</w:t>
            </w:r>
          </w:p>
        </w:tc>
        <w:tc>
          <w:tcPr>
            <w:tcW w:w="1996" w:type="dxa"/>
            <w:hideMark/>
          </w:tcPr>
          <w:p w14:paraId="305A0AE0" w14:textId="475F2F3C" w:rsidR="008811FB" w:rsidRPr="005365CC" w:rsidRDefault="008811FB" w:rsidP="008811FB">
            <w:r w:rsidRPr="005365CC">
              <w:t xml:space="preserve">808.6500 MHz  </w:t>
            </w:r>
          </w:p>
        </w:tc>
        <w:tc>
          <w:tcPr>
            <w:tcW w:w="1980" w:type="dxa"/>
            <w:hideMark/>
          </w:tcPr>
          <w:p w14:paraId="09600D98" w14:textId="095BE8F9" w:rsidR="008811FB" w:rsidRPr="005365CC" w:rsidRDefault="008811FB" w:rsidP="008811FB">
            <w:r w:rsidRPr="005365CC">
              <w:t>853.6500 MHz</w:t>
            </w:r>
          </w:p>
        </w:tc>
        <w:tc>
          <w:tcPr>
            <w:tcW w:w="3150" w:type="dxa"/>
            <w:hideMark/>
          </w:tcPr>
          <w:p w14:paraId="4CB29F0E" w14:textId="77777777" w:rsidR="0092240A" w:rsidRDefault="008811FB" w:rsidP="0092240A">
            <w:r w:rsidRPr="005365CC">
              <w:t>JEFFERSON</w:t>
            </w:r>
          </w:p>
          <w:p w14:paraId="15231EE8" w14:textId="77777777" w:rsidR="0092240A" w:rsidRDefault="008811FB" w:rsidP="0092240A">
            <w:r w:rsidRPr="005365CC">
              <w:t>MINERAL</w:t>
            </w:r>
          </w:p>
          <w:p w14:paraId="322403F9" w14:textId="77777777" w:rsidR="0092240A" w:rsidRDefault="008811FB" w:rsidP="0092240A">
            <w:r w:rsidRPr="005365CC">
              <w:t>STILLWATER</w:t>
            </w:r>
          </w:p>
          <w:p w14:paraId="00455506" w14:textId="77777777" w:rsidR="0092240A" w:rsidRDefault="008811FB" w:rsidP="0092240A">
            <w:r w:rsidRPr="005365CC">
              <w:t>TOOLE</w:t>
            </w:r>
          </w:p>
          <w:p w14:paraId="2624073E" w14:textId="77777777" w:rsidR="0092240A" w:rsidRDefault="008811FB" w:rsidP="0092240A">
            <w:r w:rsidRPr="005365CC">
              <w:t>VALLEY</w:t>
            </w:r>
          </w:p>
          <w:p w14:paraId="44F62801" w14:textId="1BFF2465" w:rsidR="008811FB" w:rsidRPr="005365CC" w:rsidRDefault="008811FB" w:rsidP="0092240A">
            <w:r w:rsidRPr="005365CC">
              <w:t>WIBAUX</w:t>
            </w:r>
          </w:p>
        </w:tc>
      </w:tr>
      <w:tr w:rsidR="008811FB" w:rsidRPr="0092240A" w14:paraId="24B67C7B" w14:textId="77777777" w:rsidTr="0092240A">
        <w:trPr>
          <w:trHeight w:val="129"/>
        </w:trPr>
        <w:tc>
          <w:tcPr>
            <w:tcW w:w="2049" w:type="dxa"/>
            <w:shd w:val="clear" w:color="auto" w:fill="BFBFBF" w:themeFill="background1" w:themeFillShade="BF"/>
            <w:hideMark/>
          </w:tcPr>
          <w:p w14:paraId="183306B1"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78946E71"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715DE374"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39EBC377" w14:textId="77777777" w:rsidR="008811FB" w:rsidRPr="0092240A" w:rsidRDefault="008811FB" w:rsidP="008811FB">
            <w:pPr>
              <w:rPr>
                <w:sz w:val="8"/>
                <w:szCs w:val="8"/>
              </w:rPr>
            </w:pPr>
            <w:r w:rsidRPr="0092240A">
              <w:rPr>
                <w:sz w:val="8"/>
                <w:szCs w:val="8"/>
              </w:rPr>
              <w:t> </w:t>
            </w:r>
          </w:p>
        </w:tc>
      </w:tr>
      <w:tr w:rsidR="008811FB" w:rsidRPr="005365CC" w14:paraId="63E5D7A4" w14:textId="77777777" w:rsidTr="00713A9E">
        <w:trPr>
          <w:trHeight w:val="330"/>
        </w:trPr>
        <w:tc>
          <w:tcPr>
            <w:tcW w:w="2049" w:type="dxa"/>
            <w:hideMark/>
          </w:tcPr>
          <w:p w14:paraId="07D242C5" w14:textId="689551C5" w:rsidR="008811FB" w:rsidRPr="005365CC" w:rsidRDefault="008811FB" w:rsidP="0092240A">
            <w:r w:rsidRPr="005365CC">
              <w:t>Channel Number 20</w:t>
            </w:r>
            <w:r w:rsidR="0092240A">
              <w:t>4</w:t>
            </w:r>
          </w:p>
        </w:tc>
        <w:tc>
          <w:tcPr>
            <w:tcW w:w="1996" w:type="dxa"/>
            <w:hideMark/>
          </w:tcPr>
          <w:p w14:paraId="28582901" w14:textId="329444CE" w:rsidR="008811FB" w:rsidRPr="005365CC" w:rsidRDefault="008811FB" w:rsidP="008811FB">
            <w:r w:rsidRPr="005365CC">
              <w:t>808.6625 MHz</w:t>
            </w:r>
          </w:p>
        </w:tc>
        <w:tc>
          <w:tcPr>
            <w:tcW w:w="1980" w:type="dxa"/>
            <w:hideMark/>
          </w:tcPr>
          <w:p w14:paraId="5929CFFF" w14:textId="632E2EB6" w:rsidR="008811FB" w:rsidRPr="005365CC" w:rsidRDefault="008811FB" w:rsidP="008811FB">
            <w:r w:rsidRPr="005365CC">
              <w:t>853.6625 MHz</w:t>
            </w:r>
          </w:p>
        </w:tc>
        <w:tc>
          <w:tcPr>
            <w:tcW w:w="3150" w:type="dxa"/>
            <w:hideMark/>
          </w:tcPr>
          <w:p w14:paraId="341D522A" w14:textId="77777777" w:rsidR="008811FB" w:rsidRPr="005365CC" w:rsidRDefault="008811FB" w:rsidP="008811FB">
            <w:r w:rsidRPr="0092240A">
              <w:rPr>
                <w:color w:val="FF0000"/>
              </w:rPr>
              <w:t>Reserved for GUARD</w:t>
            </w:r>
          </w:p>
        </w:tc>
      </w:tr>
      <w:tr w:rsidR="008811FB" w:rsidRPr="0092240A" w14:paraId="0BC6DD70" w14:textId="77777777" w:rsidTr="0092240A">
        <w:trPr>
          <w:trHeight w:val="129"/>
        </w:trPr>
        <w:tc>
          <w:tcPr>
            <w:tcW w:w="2049" w:type="dxa"/>
            <w:shd w:val="clear" w:color="auto" w:fill="BFBFBF" w:themeFill="background1" w:themeFillShade="BF"/>
            <w:hideMark/>
          </w:tcPr>
          <w:p w14:paraId="038EAC3D"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137244BA"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21C35FA0"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5F383E9C" w14:textId="77777777" w:rsidR="008811FB" w:rsidRPr="0092240A" w:rsidRDefault="008811FB" w:rsidP="008811FB">
            <w:pPr>
              <w:rPr>
                <w:sz w:val="8"/>
                <w:szCs w:val="8"/>
              </w:rPr>
            </w:pPr>
            <w:r w:rsidRPr="0092240A">
              <w:rPr>
                <w:sz w:val="8"/>
                <w:szCs w:val="8"/>
              </w:rPr>
              <w:t> </w:t>
            </w:r>
          </w:p>
        </w:tc>
      </w:tr>
      <w:tr w:rsidR="008811FB" w:rsidRPr="005365CC" w14:paraId="7FF7442A" w14:textId="77777777" w:rsidTr="00713A9E">
        <w:trPr>
          <w:trHeight w:val="330"/>
        </w:trPr>
        <w:tc>
          <w:tcPr>
            <w:tcW w:w="2049" w:type="dxa"/>
            <w:hideMark/>
          </w:tcPr>
          <w:p w14:paraId="6729C157" w14:textId="5B1572B2" w:rsidR="008811FB" w:rsidRPr="005365CC" w:rsidRDefault="008811FB" w:rsidP="00D670EC">
            <w:r w:rsidRPr="005365CC">
              <w:t>Channel Number 20</w:t>
            </w:r>
            <w:r w:rsidR="00D670EC">
              <w:t>5</w:t>
            </w:r>
          </w:p>
        </w:tc>
        <w:tc>
          <w:tcPr>
            <w:tcW w:w="1996" w:type="dxa"/>
            <w:hideMark/>
          </w:tcPr>
          <w:p w14:paraId="47EB1486" w14:textId="5081C97C" w:rsidR="008811FB" w:rsidRPr="005365CC" w:rsidRDefault="008811FB" w:rsidP="008811FB">
            <w:r w:rsidRPr="005365CC">
              <w:t>808.6750 MHz</w:t>
            </w:r>
          </w:p>
        </w:tc>
        <w:tc>
          <w:tcPr>
            <w:tcW w:w="1980" w:type="dxa"/>
            <w:hideMark/>
          </w:tcPr>
          <w:p w14:paraId="207F446E" w14:textId="3F8BAFBB" w:rsidR="008811FB" w:rsidRPr="005365CC" w:rsidRDefault="008811FB" w:rsidP="008811FB">
            <w:r w:rsidRPr="005365CC">
              <w:t>853.6750 MHz</w:t>
            </w:r>
          </w:p>
        </w:tc>
        <w:tc>
          <w:tcPr>
            <w:tcW w:w="3150" w:type="dxa"/>
            <w:hideMark/>
          </w:tcPr>
          <w:p w14:paraId="4D70EB14" w14:textId="5F66D005" w:rsidR="008811FB" w:rsidRPr="005365CC" w:rsidRDefault="008811FB" w:rsidP="008811FB">
            <w:r w:rsidRPr="00D670EC">
              <w:rPr>
                <w:color w:val="FF0000"/>
              </w:rPr>
              <w:t>STATE OF MONTANA</w:t>
            </w:r>
          </w:p>
        </w:tc>
      </w:tr>
      <w:tr w:rsidR="008811FB" w:rsidRPr="0092240A" w14:paraId="6B651E23" w14:textId="77777777" w:rsidTr="0092240A">
        <w:trPr>
          <w:trHeight w:val="129"/>
        </w:trPr>
        <w:tc>
          <w:tcPr>
            <w:tcW w:w="2049" w:type="dxa"/>
            <w:shd w:val="clear" w:color="auto" w:fill="BFBFBF" w:themeFill="background1" w:themeFillShade="BF"/>
            <w:hideMark/>
          </w:tcPr>
          <w:p w14:paraId="4BFF00A9"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10C9218C"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0F18BCA6"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4309D60A" w14:textId="77777777" w:rsidR="008811FB" w:rsidRPr="0092240A" w:rsidRDefault="008811FB" w:rsidP="008811FB">
            <w:pPr>
              <w:rPr>
                <w:sz w:val="8"/>
                <w:szCs w:val="8"/>
              </w:rPr>
            </w:pPr>
            <w:r w:rsidRPr="0092240A">
              <w:rPr>
                <w:sz w:val="8"/>
                <w:szCs w:val="8"/>
              </w:rPr>
              <w:t> </w:t>
            </w:r>
          </w:p>
        </w:tc>
      </w:tr>
      <w:tr w:rsidR="008811FB" w:rsidRPr="005365CC" w14:paraId="63472A66" w14:textId="77777777" w:rsidTr="00713A9E">
        <w:trPr>
          <w:trHeight w:val="330"/>
        </w:trPr>
        <w:tc>
          <w:tcPr>
            <w:tcW w:w="2049" w:type="dxa"/>
            <w:hideMark/>
          </w:tcPr>
          <w:p w14:paraId="2142231F" w14:textId="051AB287" w:rsidR="008811FB" w:rsidRPr="005365CC" w:rsidRDefault="008811FB" w:rsidP="00D670EC">
            <w:r w:rsidRPr="005365CC">
              <w:t>Channel Number 20</w:t>
            </w:r>
            <w:r w:rsidR="00D670EC">
              <w:t>6</w:t>
            </w:r>
          </w:p>
        </w:tc>
        <w:tc>
          <w:tcPr>
            <w:tcW w:w="1996" w:type="dxa"/>
            <w:hideMark/>
          </w:tcPr>
          <w:p w14:paraId="014A203A" w14:textId="2BDEC69F" w:rsidR="008811FB" w:rsidRPr="005365CC" w:rsidRDefault="008811FB" w:rsidP="008811FB">
            <w:r w:rsidRPr="005365CC">
              <w:t>808.6875 MHz</w:t>
            </w:r>
          </w:p>
        </w:tc>
        <w:tc>
          <w:tcPr>
            <w:tcW w:w="1980" w:type="dxa"/>
            <w:hideMark/>
          </w:tcPr>
          <w:p w14:paraId="13C2FAE2" w14:textId="7AEE3B1C" w:rsidR="008811FB" w:rsidRPr="005365CC" w:rsidRDefault="008811FB" w:rsidP="008811FB">
            <w:r w:rsidRPr="005365CC">
              <w:t>853.6875 MHz</w:t>
            </w:r>
          </w:p>
        </w:tc>
        <w:tc>
          <w:tcPr>
            <w:tcW w:w="3150" w:type="dxa"/>
            <w:hideMark/>
          </w:tcPr>
          <w:p w14:paraId="3A1F7137" w14:textId="1BA5AC47" w:rsidR="008811FB" w:rsidRPr="005365CC" w:rsidRDefault="008811FB" w:rsidP="008811FB">
            <w:r w:rsidRPr="00D670EC">
              <w:rPr>
                <w:color w:val="FF0000"/>
              </w:rPr>
              <w:t>STATE OF MONTANA</w:t>
            </w:r>
          </w:p>
        </w:tc>
      </w:tr>
      <w:tr w:rsidR="008811FB" w:rsidRPr="0092240A" w14:paraId="6C715043" w14:textId="77777777" w:rsidTr="0092240A">
        <w:trPr>
          <w:trHeight w:val="129"/>
        </w:trPr>
        <w:tc>
          <w:tcPr>
            <w:tcW w:w="2049" w:type="dxa"/>
            <w:shd w:val="clear" w:color="auto" w:fill="BFBFBF" w:themeFill="background1" w:themeFillShade="BF"/>
            <w:hideMark/>
          </w:tcPr>
          <w:p w14:paraId="3C32844A" w14:textId="77777777" w:rsidR="008811FB" w:rsidRPr="0092240A" w:rsidRDefault="008811FB" w:rsidP="008811FB">
            <w:pPr>
              <w:rPr>
                <w:sz w:val="8"/>
                <w:szCs w:val="8"/>
              </w:rPr>
            </w:pPr>
            <w:r w:rsidRPr="0092240A">
              <w:rPr>
                <w:sz w:val="8"/>
                <w:szCs w:val="8"/>
              </w:rPr>
              <w:t> </w:t>
            </w:r>
          </w:p>
        </w:tc>
        <w:tc>
          <w:tcPr>
            <w:tcW w:w="1996" w:type="dxa"/>
            <w:shd w:val="clear" w:color="auto" w:fill="BFBFBF" w:themeFill="background1" w:themeFillShade="BF"/>
            <w:hideMark/>
          </w:tcPr>
          <w:p w14:paraId="7909E0AC" w14:textId="77777777" w:rsidR="008811FB" w:rsidRPr="0092240A" w:rsidRDefault="008811FB" w:rsidP="008811FB">
            <w:pPr>
              <w:rPr>
                <w:sz w:val="8"/>
                <w:szCs w:val="8"/>
              </w:rPr>
            </w:pPr>
            <w:r w:rsidRPr="0092240A">
              <w:rPr>
                <w:sz w:val="8"/>
                <w:szCs w:val="8"/>
              </w:rPr>
              <w:t> </w:t>
            </w:r>
          </w:p>
        </w:tc>
        <w:tc>
          <w:tcPr>
            <w:tcW w:w="1980" w:type="dxa"/>
            <w:shd w:val="clear" w:color="auto" w:fill="BFBFBF" w:themeFill="background1" w:themeFillShade="BF"/>
            <w:hideMark/>
          </w:tcPr>
          <w:p w14:paraId="0AFD25DE" w14:textId="77777777" w:rsidR="008811FB" w:rsidRPr="0092240A" w:rsidRDefault="008811FB" w:rsidP="008811FB">
            <w:pPr>
              <w:rPr>
                <w:sz w:val="8"/>
                <w:szCs w:val="8"/>
              </w:rPr>
            </w:pPr>
            <w:r w:rsidRPr="0092240A">
              <w:rPr>
                <w:sz w:val="8"/>
                <w:szCs w:val="8"/>
              </w:rPr>
              <w:t> </w:t>
            </w:r>
          </w:p>
        </w:tc>
        <w:tc>
          <w:tcPr>
            <w:tcW w:w="3150" w:type="dxa"/>
            <w:shd w:val="clear" w:color="auto" w:fill="BFBFBF" w:themeFill="background1" w:themeFillShade="BF"/>
            <w:hideMark/>
          </w:tcPr>
          <w:p w14:paraId="2CA26109" w14:textId="77777777" w:rsidR="008811FB" w:rsidRPr="0092240A" w:rsidRDefault="008811FB" w:rsidP="008811FB">
            <w:pPr>
              <w:rPr>
                <w:sz w:val="8"/>
                <w:szCs w:val="8"/>
              </w:rPr>
            </w:pPr>
            <w:r w:rsidRPr="0092240A">
              <w:rPr>
                <w:sz w:val="8"/>
                <w:szCs w:val="8"/>
              </w:rPr>
              <w:t> </w:t>
            </w:r>
          </w:p>
        </w:tc>
      </w:tr>
      <w:tr w:rsidR="008811FB" w:rsidRPr="005365CC" w14:paraId="31448BE5" w14:textId="77777777" w:rsidTr="00713A9E">
        <w:trPr>
          <w:trHeight w:val="330"/>
        </w:trPr>
        <w:tc>
          <w:tcPr>
            <w:tcW w:w="2049" w:type="dxa"/>
            <w:hideMark/>
          </w:tcPr>
          <w:p w14:paraId="52210ACE" w14:textId="572A61F9" w:rsidR="008811FB" w:rsidRPr="005365CC" w:rsidRDefault="008811FB" w:rsidP="00D670EC">
            <w:r w:rsidRPr="005365CC">
              <w:t>Channel Number 20</w:t>
            </w:r>
            <w:r w:rsidR="00D670EC">
              <w:t>7</w:t>
            </w:r>
          </w:p>
        </w:tc>
        <w:tc>
          <w:tcPr>
            <w:tcW w:w="1996" w:type="dxa"/>
            <w:hideMark/>
          </w:tcPr>
          <w:p w14:paraId="58A87366" w14:textId="62C8F8B2" w:rsidR="008811FB" w:rsidRPr="005365CC" w:rsidRDefault="008811FB" w:rsidP="008811FB">
            <w:r w:rsidRPr="005365CC">
              <w:t>808.7000 MHz</w:t>
            </w:r>
          </w:p>
        </w:tc>
        <w:tc>
          <w:tcPr>
            <w:tcW w:w="1980" w:type="dxa"/>
            <w:hideMark/>
          </w:tcPr>
          <w:p w14:paraId="516005D7" w14:textId="21C02F5A" w:rsidR="008811FB" w:rsidRPr="005365CC" w:rsidRDefault="008811FB" w:rsidP="008811FB">
            <w:r w:rsidRPr="005365CC">
              <w:t>853.7000 MHz</w:t>
            </w:r>
          </w:p>
        </w:tc>
        <w:tc>
          <w:tcPr>
            <w:tcW w:w="3150" w:type="dxa"/>
            <w:hideMark/>
          </w:tcPr>
          <w:p w14:paraId="6BCCF79F" w14:textId="3F98A238" w:rsidR="008811FB" w:rsidRPr="005365CC" w:rsidRDefault="008811FB" w:rsidP="008811FB">
            <w:r w:rsidRPr="00D670EC">
              <w:rPr>
                <w:color w:val="FF0000"/>
              </w:rPr>
              <w:t>STATE OF MONTANA</w:t>
            </w:r>
          </w:p>
        </w:tc>
      </w:tr>
      <w:tr w:rsidR="008811FB" w:rsidRPr="00D670EC" w14:paraId="2A978B1E" w14:textId="77777777" w:rsidTr="00D670EC">
        <w:trPr>
          <w:trHeight w:val="129"/>
        </w:trPr>
        <w:tc>
          <w:tcPr>
            <w:tcW w:w="2049" w:type="dxa"/>
            <w:shd w:val="clear" w:color="auto" w:fill="BFBFBF" w:themeFill="background1" w:themeFillShade="BF"/>
            <w:hideMark/>
          </w:tcPr>
          <w:p w14:paraId="2DB790DB"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763CF207"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1B1DF9E5"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680889B3" w14:textId="77777777" w:rsidR="008811FB" w:rsidRPr="00D670EC" w:rsidRDefault="008811FB" w:rsidP="008811FB">
            <w:pPr>
              <w:rPr>
                <w:sz w:val="8"/>
                <w:szCs w:val="8"/>
              </w:rPr>
            </w:pPr>
            <w:r w:rsidRPr="00D670EC">
              <w:rPr>
                <w:sz w:val="8"/>
                <w:szCs w:val="8"/>
              </w:rPr>
              <w:t> </w:t>
            </w:r>
          </w:p>
        </w:tc>
      </w:tr>
      <w:tr w:rsidR="004E418D" w:rsidRPr="005365CC" w14:paraId="0BFACA5D" w14:textId="77777777" w:rsidTr="008038B6">
        <w:trPr>
          <w:trHeight w:val="330"/>
        </w:trPr>
        <w:tc>
          <w:tcPr>
            <w:tcW w:w="2049" w:type="dxa"/>
            <w:shd w:val="clear" w:color="auto" w:fill="C6D9F1" w:themeFill="text2" w:themeFillTint="33"/>
            <w:noWrap/>
            <w:hideMark/>
          </w:tcPr>
          <w:p w14:paraId="40353231"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53D34B88"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6C05700D"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27A8A626" w14:textId="77777777" w:rsidR="004E418D" w:rsidRPr="005365CC" w:rsidRDefault="004E418D" w:rsidP="008038B6">
            <w:pPr>
              <w:jc w:val="center"/>
            </w:pPr>
            <w:r>
              <w:t>USAGE/COUNTIES</w:t>
            </w:r>
          </w:p>
        </w:tc>
      </w:tr>
      <w:tr w:rsidR="008811FB" w:rsidRPr="005365CC" w14:paraId="14B17B00" w14:textId="77777777" w:rsidTr="00713A9E">
        <w:trPr>
          <w:trHeight w:val="330"/>
        </w:trPr>
        <w:tc>
          <w:tcPr>
            <w:tcW w:w="2049" w:type="dxa"/>
            <w:hideMark/>
          </w:tcPr>
          <w:p w14:paraId="12C0D7BE" w14:textId="5E3986A9" w:rsidR="008811FB" w:rsidRPr="005365CC" w:rsidRDefault="008811FB" w:rsidP="00D670EC">
            <w:r w:rsidRPr="005365CC">
              <w:t>Channel Number 20</w:t>
            </w:r>
            <w:r w:rsidR="00D670EC">
              <w:t>8</w:t>
            </w:r>
          </w:p>
        </w:tc>
        <w:tc>
          <w:tcPr>
            <w:tcW w:w="1996" w:type="dxa"/>
            <w:hideMark/>
          </w:tcPr>
          <w:p w14:paraId="0B213F56" w14:textId="3215BB80" w:rsidR="008811FB" w:rsidRPr="005365CC" w:rsidRDefault="008811FB" w:rsidP="008811FB">
            <w:r w:rsidRPr="005365CC">
              <w:t>808.7125 MHz</w:t>
            </w:r>
          </w:p>
        </w:tc>
        <w:tc>
          <w:tcPr>
            <w:tcW w:w="1980" w:type="dxa"/>
            <w:hideMark/>
          </w:tcPr>
          <w:p w14:paraId="15877945" w14:textId="08A180F7" w:rsidR="008811FB" w:rsidRPr="005365CC" w:rsidRDefault="008811FB" w:rsidP="008811FB">
            <w:r w:rsidRPr="005365CC">
              <w:t>853.7125 MHz</w:t>
            </w:r>
          </w:p>
        </w:tc>
        <w:tc>
          <w:tcPr>
            <w:tcW w:w="3150" w:type="dxa"/>
            <w:hideMark/>
          </w:tcPr>
          <w:p w14:paraId="09441A4C" w14:textId="1D78FB3A" w:rsidR="008811FB" w:rsidRPr="005365CC" w:rsidRDefault="008811FB" w:rsidP="008811FB">
            <w:r w:rsidRPr="00D670EC">
              <w:rPr>
                <w:color w:val="FF0000"/>
              </w:rPr>
              <w:t>STATE OF MONTANA</w:t>
            </w:r>
          </w:p>
        </w:tc>
      </w:tr>
      <w:tr w:rsidR="008811FB" w:rsidRPr="00D670EC" w14:paraId="6C854DD9" w14:textId="77777777" w:rsidTr="00D670EC">
        <w:trPr>
          <w:trHeight w:val="129"/>
        </w:trPr>
        <w:tc>
          <w:tcPr>
            <w:tcW w:w="2049" w:type="dxa"/>
            <w:shd w:val="clear" w:color="auto" w:fill="BFBFBF" w:themeFill="background1" w:themeFillShade="BF"/>
            <w:hideMark/>
          </w:tcPr>
          <w:p w14:paraId="77C87AF9"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6122A9B3"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09D532FD"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5311CA28" w14:textId="77777777" w:rsidR="008811FB" w:rsidRPr="00D670EC" w:rsidRDefault="008811FB" w:rsidP="008811FB">
            <w:pPr>
              <w:rPr>
                <w:sz w:val="8"/>
                <w:szCs w:val="8"/>
              </w:rPr>
            </w:pPr>
            <w:r w:rsidRPr="00D670EC">
              <w:rPr>
                <w:sz w:val="8"/>
                <w:szCs w:val="8"/>
              </w:rPr>
              <w:t> </w:t>
            </w:r>
          </w:p>
        </w:tc>
      </w:tr>
      <w:tr w:rsidR="008811FB" w:rsidRPr="005365CC" w14:paraId="0597571D" w14:textId="77777777" w:rsidTr="00713A9E">
        <w:trPr>
          <w:trHeight w:val="330"/>
        </w:trPr>
        <w:tc>
          <w:tcPr>
            <w:tcW w:w="2049" w:type="dxa"/>
            <w:hideMark/>
          </w:tcPr>
          <w:p w14:paraId="51087E8F" w14:textId="6FD25FB2" w:rsidR="008811FB" w:rsidRPr="005365CC" w:rsidRDefault="008811FB" w:rsidP="00D670EC">
            <w:r w:rsidRPr="005365CC">
              <w:t>Channel Number 2</w:t>
            </w:r>
            <w:r w:rsidR="00D670EC">
              <w:t>09</w:t>
            </w:r>
          </w:p>
        </w:tc>
        <w:tc>
          <w:tcPr>
            <w:tcW w:w="1996" w:type="dxa"/>
            <w:hideMark/>
          </w:tcPr>
          <w:p w14:paraId="4DEC102F" w14:textId="33FC8BCF" w:rsidR="008811FB" w:rsidRPr="005365CC" w:rsidRDefault="008811FB" w:rsidP="008811FB">
            <w:r w:rsidRPr="005365CC">
              <w:t>808.7250 MHz</w:t>
            </w:r>
          </w:p>
        </w:tc>
        <w:tc>
          <w:tcPr>
            <w:tcW w:w="1980" w:type="dxa"/>
            <w:hideMark/>
          </w:tcPr>
          <w:p w14:paraId="7435CBEA" w14:textId="4CD8B528" w:rsidR="008811FB" w:rsidRPr="005365CC" w:rsidRDefault="008811FB" w:rsidP="008811FB">
            <w:r w:rsidRPr="005365CC">
              <w:t>853.7250 MHz</w:t>
            </w:r>
          </w:p>
        </w:tc>
        <w:tc>
          <w:tcPr>
            <w:tcW w:w="3150" w:type="dxa"/>
            <w:hideMark/>
          </w:tcPr>
          <w:p w14:paraId="4EDCBEFA" w14:textId="50DAE85C" w:rsidR="008811FB" w:rsidRPr="00D670EC" w:rsidRDefault="008811FB" w:rsidP="008811FB">
            <w:pPr>
              <w:rPr>
                <w:color w:val="FF0000"/>
              </w:rPr>
            </w:pPr>
            <w:r w:rsidRPr="00D670EC">
              <w:rPr>
                <w:color w:val="FF0000"/>
              </w:rPr>
              <w:t>STATE OF MONTANA</w:t>
            </w:r>
          </w:p>
        </w:tc>
      </w:tr>
      <w:tr w:rsidR="008811FB" w:rsidRPr="00D670EC" w14:paraId="30649CA5" w14:textId="77777777" w:rsidTr="00D670EC">
        <w:trPr>
          <w:trHeight w:val="129"/>
        </w:trPr>
        <w:tc>
          <w:tcPr>
            <w:tcW w:w="2049" w:type="dxa"/>
            <w:shd w:val="clear" w:color="auto" w:fill="BFBFBF" w:themeFill="background1" w:themeFillShade="BF"/>
            <w:hideMark/>
          </w:tcPr>
          <w:p w14:paraId="19F5A24B"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7F5FD7E8"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1AEAD61F"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3E251A09" w14:textId="77777777" w:rsidR="008811FB" w:rsidRPr="00D670EC" w:rsidRDefault="008811FB" w:rsidP="008811FB">
            <w:pPr>
              <w:rPr>
                <w:color w:val="FF0000"/>
                <w:sz w:val="8"/>
                <w:szCs w:val="8"/>
              </w:rPr>
            </w:pPr>
            <w:r w:rsidRPr="00D670EC">
              <w:rPr>
                <w:color w:val="FF0000"/>
                <w:sz w:val="8"/>
                <w:szCs w:val="8"/>
              </w:rPr>
              <w:t> </w:t>
            </w:r>
          </w:p>
        </w:tc>
      </w:tr>
      <w:tr w:rsidR="008811FB" w:rsidRPr="005365CC" w14:paraId="73ADD77F" w14:textId="77777777" w:rsidTr="00713A9E">
        <w:trPr>
          <w:trHeight w:val="330"/>
        </w:trPr>
        <w:tc>
          <w:tcPr>
            <w:tcW w:w="2049" w:type="dxa"/>
            <w:hideMark/>
          </w:tcPr>
          <w:p w14:paraId="1EDA2376" w14:textId="4E725234" w:rsidR="008811FB" w:rsidRPr="005365CC" w:rsidRDefault="008811FB" w:rsidP="00D670EC">
            <w:r w:rsidRPr="005365CC">
              <w:t>Channel Number 21</w:t>
            </w:r>
            <w:r w:rsidR="00D670EC">
              <w:t>0</w:t>
            </w:r>
          </w:p>
        </w:tc>
        <w:tc>
          <w:tcPr>
            <w:tcW w:w="1996" w:type="dxa"/>
            <w:hideMark/>
          </w:tcPr>
          <w:p w14:paraId="318F1E37" w14:textId="5CD31C1E" w:rsidR="008811FB" w:rsidRPr="005365CC" w:rsidRDefault="008811FB" w:rsidP="008811FB">
            <w:r w:rsidRPr="005365CC">
              <w:t>808.7375 MHz</w:t>
            </w:r>
          </w:p>
        </w:tc>
        <w:tc>
          <w:tcPr>
            <w:tcW w:w="1980" w:type="dxa"/>
            <w:hideMark/>
          </w:tcPr>
          <w:p w14:paraId="5A86EE3C" w14:textId="170B96B9" w:rsidR="008811FB" w:rsidRPr="005365CC" w:rsidRDefault="008811FB" w:rsidP="008811FB">
            <w:r w:rsidRPr="005365CC">
              <w:t>853.7375 MHz</w:t>
            </w:r>
          </w:p>
        </w:tc>
        <w:tc>
          <w:tcPr>
            <w:tcW w:w="3150" w:type="dxa"/>
            <w:hideMark/>
          </w:tcPr>
          <w:p w14:paraId="056E4DDD" w14:textId="48E098AA" w:rsidR="008811FB" w:rsidRPr="00D670EC" w:rsidRDefault="008811FB" w:rsidP="008811FB">
            <w:pPr>
              <w:rPr>
                <w:color w:val="FF0000"/>
              </w:rPr>
            </w:pPr>
            <w:r w:rsidRPr="00D670EC">
              <w:rPr>
                <w:color w:val="FF0000"/>
              </w:rPr>
              <w:t>STATE OF MONTANA</w:t>
            </w:r>
          </w:p>
        </w:tc>
      </w:tr>
      <w:tr w:rsidR="008811FB" w:rsidRPr="00D670EC" w14:paraId="6BE0B784" w14:textId="77777777" w:rsidTr="00D670EC">
        <w:trPr>
          <w:trHeight w:val="129"/>
        </w:trPr>
        <w:tc>
          <w:tcPr>
            <w:tcW w:w="2049" w:type="dxa"/>
            <w:shd w:val="clear" w:color="auto" w:fill="BFBFBF" w:themeFill="background1" w:themeFillShade="BF"/>
            <w:hideMark/>
          </w:tcPr>
          <w:p w14:paraId="6F311686"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493A0864"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5260CBF4"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667D317F" w14:textId="77777777" w:rsidR="008811FB" w:rsidRPr="00D670EC" w:rsidRDefault="008811FB" w:rsidP="008811FB">
            <w:pPr>
              <w:rPr>
                <w:color w:val="FF0000"/>
                <w:sz w:val="8"/>
                <w:szCs w:val="8"/>
              </w:rPr>
            </w:pPr>
            <w:r w:rsidRPr="00D670EC">
              <w:rPr>
                <w:color w:val="FF0000"/>
                <w:sz w:val="8"/>
                <w:szCs w:val="8"/>
              </w:rPr>
              <w:t> </w:t>
            </w:r>
          </w:p>
        </w:tc>
      </w:tr>
      <w:tr w:rsidR="008811FB" w:rsidRPr="005365CC" w14:paraId="62591586" w14:textId="77777777" w:rsidTr="00713A9E">
        <w:trPr>
          <w:trHeight w:val="330"/>
        </w:trPr>
        <w:tc>
          <w:tcPr>
            <w:tcW w:w="2049" w:type="dxa"/>
            <w:hideMark/>
          </w:tcPr>
          <w:p w14:paraId="26ED2FC0" w14:textId="521C7178" w:rsidR="008811FB" w:rsidRPr="005365CC" w:rsidRDefault="008811FB" w:rsidP="00D670EC">
            <w:r w:rsidRPr="005365CC">
              <w:t>Channel Number 21</w:t>
            </w:r>
            <w:r w:rsidR="00D670EC">
              <w:t>1</w:t>
            </w:r>
          </w:p>
        </w:tc>
        <w:tc>
          <w:tcPr>
            <w:tcW w:w="1996" w:type="dxa"/>
            <w:hideMark/>
          </w:tcPr>
          <w:p w14:paraId="744DA8B2" w14:textId="4C0F0DA8" w:rsidR="008811FB" w:rsidRPr="005365CC" w:rsidRDefault="008811FB" w:rsidP="008811FB">
            <w:r w:rsidRPr="005365CC">
              <w:t>808.7500 MHz</w:t>
            </w:r>
          </w:p>
        </w:tc>
        <w:tc>
          <w:tcPr>
            <w:tcW w:w="1980" w:type="dxa"/>
            <w:hideMark/>
          </w:tcPr>
          <w:p w14:paraId="624DAD99" w14:textId="6D14357F" w:rsidR="008811FB" w:rsidRPr="005365CC" w:rsidRDefault="008811FB" w:rsidP="008811FB">
            <w:r w:rsidRPr="005365CC">
              <w:t>853.7500</w:t>
            </w:r>
            <w:r w:rsidR="00D670EC">
              <w:t xml:space="preserve"> </w:t>
            </w:r>
            <w:r w:rsidRPr="005365CC">
              <w:t>M</w:t>
            </w:r>
            <w:r w:rsidR="00D670EC">
              <w:t>H</w:t>
            </w:r>
            <w:r w:rsidRPr="005365CC">
              <w:t>z</w:t>
            </w:r>
          </w:p>
        </w:tc>
        <w:tc>
          <w:tcPr>
            <w:tcW w:w="3150" w:type="dxa"/>
            <w:hideMark/>
          </w:tcPr>
          <w:p w14:paraId="5909A703" w14:textId="484ED167" w:rsidR="008811FB" w:rsidRPr="00D670EC" w:rsidRDefault="008811FB" w:rsidP="008811FB">
            <w:pPr>
              <w:rPr>
                <w:color w:val="FF0000"/>
              </w:rPr>
            </w:pPr>
            <w:r w:rsidRPr="00D670EC">
              <w:rPr>
                <w:color w:val="FF0000"/>
              </w:rPr>
              <w:t>STATE OF MONTANA</w:t>
            </w:r>
          </w:p>
        </w:tc>
      </w:tr>
      <w:tr w:rsidR="008811FB" w:rsidRPr="00D670EC" w14:paraId="67598062" w14:textId="77777777" w:rsidTr="00D670EC">
        <w:trPr>
          <w:trHeight w:val="129"/>
        </w:trPr>
        <w:tc>
          <w:tcPr>
            <w:tcW w:w="2049" w:type="dxa"/>
            <w:shd w:val="clear" w:color="auto" w:fill="BFBFBF" w:themeFill="background1" w:themeFillShade="BF"/>
            <w:hideMark/>
          </w:tcPr>
          <w:p w14:paraId="0E9BA40D"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03F14F8F"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5B85C357"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35A3C8C2" w14:textId="77777777" w:rsidR="008811FB" w:rsidRPr="00D670EC" w:rsidRDefault="008811FB" w:rsidP="008811FB">
            <w:pPr>
              <w:rPr>
                <w:color w:val="FF0000"/>
                <w:sz w:val="8"/>
                <w:szCs w:val="8"/>
              </w:rPr>
            </w:pPr>
            <w:r w:rsidRPr="00D670EC">
              <w:rPr>
                <w:color w:val="FF0000"/>
                <w:sz w:val="8"/>
                <w:szCs w:val="8"/>
              </w:rPr>
              <w:t> </w:t>
            </w:r>
          </w:p>
        </w:tc>
      </w:tr>
      <w:tr w:rsidR="008811FB" w:rsidRPr="005365CC" w14:paraId="6848A4EB" w14:textId="77777777" w:rsidTr="00713A9E">
        <w:trPr>
          <w:trHeight w:val="330"/>
        </w:trPr>
        <w:tc>
          <w:tcPr>
            <w:tcW w:w="2049" w:type="dxa"/>
            <w:hideMark/>
          </w:tcPr>
          <w:p w14:paraId="6F9F1B7F" w14:textId="219FF2B3" w:rsidR="008811FB" w:rsidRPr="005365CC" w:rsidRDefault="008811FB" w:rsidP="00D670EC">
            <w:r w:rsidRPr="005365CC">
              <w:t>Channel Number 21</w:t>
            </w:r>
            <w:r w:rsidR="00D670EC">
              <w:t>2</w:t>
            </w:r>
          </w:p>
        </w:tc>
        <w:tc>
          <w:tcPr>
            <w:tcW w:w="1996" w:type="dxa"/>
            <w:hideMark/>
          </w:tcPr>
          <w:p w14:paraId="45EEC68E" w14:textId="5909ADAA" w:rsidR="008811FB" w:rsidRPr="005365CC" w:rsidRDefault="008811FB" w:rsidP="008811FB">
            <w:r w:rsidRPr="005365CC">
              <w:t>808.7625 MHz</w:t>
            </w:r>
          </w:p>
        </w:tc>
        <w:tc>
          <w:tcPr>
            <w:tcW w:w="1980" w:type="dxa"/>
            <w:hideMark/>
          </w:tcPr>
          <w:p w14:paraId="74441352" w14:textId="1F13D053" w:rsidR="008811FB" w:rsidRPr="005365CC" w:rsidRDefault="008811FB" w:rsidP="008811FB">
            <w:r w:rsidRPr="005365CC">
              <w:t>853.7625 MHz</w:t>
            </w:r>
          </w:p>
        </w:tc>
        <w:tc>
          <w:tcPr>
            <w:tcW w:w="3150" w:type="dxa"/>
            <w:hideMark/>
          </w:tcPr>
          <w:p w14:paraId="72A6138B" w14:textId="786265B7" w:rsidR="008811FB" w:rsidRPr="00D670EC" w:rsidRDefault="008811FB" w:rsidP="008811FB">
            <w:pPr>
              <w:rPr>
                <w:color w:val="FF0000"/>
              </w:rPr>
            </w:pPr>
            <w:r w:rsidRPr="00D670EC">
              <w:rPr>
                <w:color w:val="FF0000"/>
              </w:rPr>
              <w:t>STATE OF MONTANA</w:t>
            </w:r>
          </w:p>
        </w:tc>
      </w:tr>
      <w:tr w:rsidR="008811FB" w:rsidRPr="00D670EC" w14:paraId="66677166" w14:textId="77777777" w:rsidTr="00D670EC">
        <w:trPr>
          <w:trHeight w:val="129"/>
        </w:trPr>
        <w:tc>
          <w:tcPr>
            <w:tcW w:w="2049" w:type="dxa"/>
            <w:shd w:val="clear" w:color="auto" w:fill="BFBFBF" w:themeFill="background1" w:themeFillShade="BF"/>
            <w:hideMark/>
          </w:tcPr>
          <w:p w14:paraId="45EBBB17"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7F753486"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4E6CEA58"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436720F0" w14:textId="77777777" w:rsidR="008811FB" w:rsidRPr="00D670EC" w:rsidRDefault="008811FB" w:rsidP="008811FB">
            <w:pPr>
              <w:rPr>
                <w:color w:val="FF0000"/>
                <w:sz w:val="8"/>
                <w:szCs w:val="8"/>
              </w:rPr>
            </w:pPr>
            <w:r w:rsidRPr="00D670EC">
              <w:rPr>
                <w:color w:val="FF0000"/>
                <w:sz w:val="8"/>
                <w:szCs w:val="8"/>
              </w:rPr>
              <w:t> </w:t>
            </w:r>
          </w:p>
        </w:tc>
      </w:tr>
      <w:tr w:rsidR="008811FB" w:rsidRPr="005365CC" w14:paraId="25E20B05" w14:textId="77777777" w:rsidTr="00713A9E">
        <w:trPr>
          <w:trHeight w:val="330"/>
        </w:trPr>
        <w:tc>
          <w:tcPr>
            <w:tcW w:w="2049" w:type="dxa"/>
            <w:hideMark/>
          </w:tcPr>
          <w:p w14:paraId="29764A92" w14:textId="519F87E9" w:rsidR="008811FB" w:rsidRPr="005365CC" w:rsidRDefault="008811FB" w:rsidP="00D670EC">
            <w:r w:rsidRPr="005365CC">
              <w:t>Channel Number 21</w:t>
            </w:r>
            <w:r w:rsidR="00D670EC">
              <w:t>3</w:t>
            </w:r>
          </w:p>
        </w:tc>
        <w:tc>
          <w:tcPr>
            <w:tcW w:w="1996" w:type="dxa"/>
            <w:hideMark/>
          </w:tcPr>
          <w:p w14:paraId="3A1787D3" w14:textId="5D0A4C78" w:rsidR="008811FB" w:rsidRPr="005365CC" w:rsidRDefault="008811FB" w:rsidP="008811FB">
            <w:r w:rsidRPr="005365CC">
              <w:t>808.7750 MHz</w:t>
            </w:r>
          </w:p>
        </w:tc>
        <w:tc>
          <w:tcPr>
            <w:tcW w:w="1980" w:type="dxa"/>
            <w:hideMark/>
          </w:tcPr>
          <w:p w14:paraId="33C279C0" w14:textId="01D707F5" w:rsidR="008811FB" w:rsidRPr="005365CC" w:rsidRDefault="008811FB" w:rsidP="008811FB">
            <w:r w:rsidRPr="005365CC">
              <w:t>853.7750</w:t>
            </w:r>
            <w:r w:rsidR="00D670EC">
              <w:t xml:space="preserve"> </w:t>
            </w:r>
            <w:r w:rsidRPr="005365CC">
              <w:t>M</w:t>
            </w:r>
            <w:r w:rsidR="00D670EC">
              <w:t>H</w:t>
            </w:r>
            <w:r w:rsidRPr="005365CC">
              <w:t>z</w:t>
            </w:r>
          </w:p>
        </w:tc>
        <w:tc>
          <w:tcPr>
            <w:tcW w:w="3150" w:type="dxa"/>
            <w:hideMark/>
          </w:tcPr>
          <w:p w14:paraId="46C59B42" w14:textId="77777777" w:rsidR="008811FB" w:rsidRPr="00D670EC" w:rsidRDefault="008811FB" w:rsidP="008811FB">
            <w:pPr>
              <w:rPr>
                <w:color w:val="FF0000"/>
              </w:rPr>
            </w:pPr>
            <w:r w:rsidRPr="00D670EC">
              <w:rPr>
                <w:color w:val="FF0000"/>
              </w:rPr>
              <w:t>Reserved for GUARD</w:t>
            </w:r>
          </w:p>
        </w:tc>
      </w:tr>
      <w:tr w:rsidR="008811FB" w:rsidRPr="00D670EC" w14:paraId="5CC972A1" w14:textId="77777777" w:rsidTr="00D670EC">
        <w:trPr>
          <w:trHeight w:val="129"/>
        </w:trPr>
        <w:tc>
          <w:tcPr>
            <w:tcW w:w="2049" w:type="dxa"/>
            <w:shd w:val="clear" w:color="auto" w:fill="BFBFBF" w:themeFill="background1" w:themeFillShade="BF"/>
            <w:hideMark/>
          </w:tcPr>
          <w:p w14:paraId="6BCD82B3"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461BFC98"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3AB63EE4"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7C978B57" w14:textId="77777777" w:rsidR="008811FB" w:rsidRPr="00D670EC" w:rsidRDefault="008811FB" w:rsidP="008811FB">
            <w:pPr>
              <w:rPr>
                <w:sz w:val="8"/>
                <w:szCs w:val="8"/>
              </w:rPr>
            </w:pPr>
            <w:r w:rsidRPr="00D670EC">
              <w:rPr>
                <w:sz w:val="8"/>
                <w:szCs w:val="8"/>
              </w:rPr>
              <w:t> </w:t>
            </w:r>
          </w:p>
        </w:tc>
      </w:tr>
      <w:tr w:rsidR="008811FB" w:rsidRPr="005365CC" w14:paraId="207D1BB5" w14:textId="77777777" w:rsidTr="00713A9E">
        <w:trPr>
          <w:trHeight w:val="330"/>
        </w:trPr>
        <w:tc>
          <w:tcPr>
            <w:tcW w:w="2049" w:type="dxa"/>
            <w:hideMark/>
          </w:tcPr>
          <w:p w14:paraId="373F653A" w14:textId="0046913F" w:rsidR="008811FB" w:rsidRPr="005365CC" w:rsidRDefault="008811FB" w:rsidP="00D670EC">
            <w:r w:rsidRPr="005365CC">
              <w:t>Channel Number 21</w:t>
            </w:r>
            <w:r w:rsidR="00D670EC">
              <w:t>4</w:t>
            </w:r>
          </w:p>
        </w:tc>
        <w:tc>
          <w:tcPr>
            <w:tcW w:w="1996" w:type="dxa"/>
            <w:hideMark/>
          </w:tcPr>
          <w:p w14:paraId="161B3AA3" w14:textId="729F2243" w:rsidR="008811FB" w:rsidRPr="005365CC" w:rsidRDefault="008811FB" w:rsidP="008811FB">
            <w:r w:rsidRPr="005365CC">
              <w:t>808.7875 MHz</w:t>
            </w:r>
          </w:p>
        </w:tc>
        <w:tc>
          <w:tcPr>
            <w:tcW w:w="1980" w:type="dxa"/>
            <w:hideMark/>
          </w:tcPr>
          <w:p w14:paraId="2DA54D84" w14:textId="6B0B6181" w:rsidR="008811FB" w:rsidRPr="005365CC" w:rsidRDefault="008811FB" w:rsidP="008811FB">
            <w:r w:rsidRPr="005365CC">
              <w:t>853.7875</w:t>
            </w:r>
            <w:r w:rsidR="00D670EC">
              <w:t xml:space="preserve"> </w:t>
            </w:r>
            <w:r w:rsidRPr="005365CC">
              <w:t>M</w:t>
            </w:r>
            <w:r w:rsidR="00D670EC">
              <w:t>H</w:t>
            </w:r>
            <w:r w:rsidRPr="005365CC">
              <w:t>z</w:t>
            </w:r>
          </w:p>
        </w:tc>
        <w:tc>
          <w:tcPr>
            <w:tcW w:w="3150" w:type="dxa"/>
            <w:hideMark/>
          </w:tcPr>
          <w:p w14:paraId="20B23D8E" w14:textId="77777777" w:rsidR="00D670EC" w:rsidRDefault="008811FB" w:rsidP="00D670EC">
            <w:r w:rsidRPr="005365CC">
              <w:t>BROADWATER</w:t>
            </w:r>
          </w:p>
          <w:p w14:paraId="4F985457" w14:textId="77777777" w:rsidR="00D670EC" w:rsidRDefault="008811FB" w:rsidP="00D670EC">
            <w:r w:rsidRPr="005365CC">
              <w:t>GOLDEN VALLEY</w:t>
            </w:r>
          </w:p>
          <w:p w14:paraId="46EA113B" w14:textId="77777777" w:rsidR="00D670EC" w:rsidRDefault="008811FB" w:rsidP="00D670EC">
            <w:r w:rsidRPr="005365CC">
              <w:t>GRANITE</w:t>
            </w:r>
          </w:p>
          <w:p w14:paraId="000CA67E" w14:textId="77777777" w:rsidR="00D670EC" w:rsidRDefault="008811FB" w:rsidP="00D670EC">
            <w:r w:rsidRPr="005365CC">
              <w:t>MCCONE</w:t>
            </w:r>
          </w:p>
          <w:p w14:paraId="399B93AD" w14:textId="580983A8" w:rsidR="008811FB" w:rsidRPr="005365CC" w:rsidRDefault="008811FB" w:rsidP="00D670EC">
            <w:r w:rsidRPr="005365CC">
              <w:t>TETON</w:t>
            </w:r>
          </w:p>
        </w:tc>
      </w:tr>
      <w:tr w:rsidR="008811FB" w:rsidRPr="00D670EC" w14:paraId="2AD4314A" w14:textId="77777777" w:rsidTr="00D670EC">
        <w:trPr>
          <w:trHeight w:val="129"/>
        </w:trPr>
        <w:tc>
          <w:tcPr>
            <w:tcW w:w="2049" w:type="dxa"/>
            <w:shd w:val="clear" w:color="auto" w:fill="BFBFBF" w:themeFill="background1" w:themeFillShade="BF"/>
            <w:hideMark/>
          </w:tcPr>
          <w:p w14:paraId="7A9CA9A5"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6725164D"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14D56F74"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5B2162B2" w14:textId="77777777" w:rsidR="008811FB" w:rsidRPr="00D670EC" w:rsidRDefault="008811FB" w:rsidP="008811FB">
            <w:pPr>
              <w:rPr>
                <w:sz w:val="8"/>
                <w:szCs w:val="8"/>
              </w:rPr>
            </w:pPr>
            <w:r w:rsidRPr="00D670EC">
              <w:rPr>
                <w:sz w:val="8"/>
                <w:szCs w:val="8"/>
              </w:rPr>
              <w:t> </w:t>
            </w:r>
          </w:p>
        </w:tc>
      </w:tr>
      <w:tr w:rsidR="008811FB" w:rsidRPr="005365CC" w14:paraId="7DC55378" w14:textId="77777777" w:rsidTr="00713A9E">
        <w:trPr>
          <w:trHeight w:val="330"/>
        </w:trPr>
        <w:tc>
          <w:tcPr>
            <w:tcW w:w="2049" w:type="dxa"/>
            <w:hideMark/>
          </w:tcPr>
          <w:p w14:paraId="2973A991" w14:textId="43D447EC" w:rsidR="008811FB" w:rsidRPr="005365CC" w:rsidRDefault="008811FB" w:rsidP="00D670EC">
            <w:r w:rsidRPr="005365CC">
              <w:t>Channel Number 21</w:t>
            </w:r>
            <w:r w:rsidR="00D670EC">
              <w:t>5</w:t>
            </w:r>
          </w:p>
        </w:tc>
        <w:tc>
          <w:tcPr>
            <w:tcW w:w="1996" w:type="dxa"/>
            <w:hideMark/>
          </w:tcPr>
          <w:p w14:paraId="553CF6AB" w14:textId="2DB70AC3" w:rsidR="008811FB" w:rsidRPr="005365CC" w:rsidRDefault="008811FB" w:rsidP="008811FB">
            <w:r w:rsidRPr="005365CC">
              <w:t>808.8000 MHz</w:t>
            </w:r>
          </w:p>
        </w:tc>
        <w:tc>
          <w:tcPr>
            <w:tcW w:w="1980" w:type="dxa"/>
            <w:hideMark/>
          </w:tcPr>
          <w:p w14:paraId="1ECFD38B" w14:textId="6B066029" w:rsidR="008811FB" w:rsidRPr="005365CC" w:rsidRDefault="008811FB" w:rsidP="008811FB">
            <w:r w:rsidRPr="005365CC">
              <w:t>853.8000 MHz</w:t>
            </w:r>
          </w:p>
        </w:tc>
        <w:tc>
          <w:tcPr>
            <w:tcW w:w="3150" w:type="dxa"/>
            <w:hideMark/>
          </w:tcPr>
          <w:p w14:paraId="5B1C3121" w14:textId="77777777" w:rsidR="00D670EC" w:rsidRDefault="008811FB" w:rsidP="00D670EC">
            <w:r w:rsidRPr="005365CC">
              <w:t>CARTER</w:t>
            </w:r>
          </w:p>
          <w:p w14:paraId="414E6AC9" w14:textId="77777777" w:rsidR="00D670EC" w:rsidRDefault="008811FB" w:rsidP="00D670EC">
            <w:r w:rsidRPr="005365CC">
              <w:t>PARK</w:t>
            </w:r>
          </w:p>
          <w:p w14:paraId="0F56B704" w14:textId="77777777" w:rsidR="00D670EC" w:rsidRDefault="008811FB" w:rsidP="00D670EC">
            <w:r w:rsidRPr="005365CC">
              <w:t>PETROLEUM</w:t>
            </w:r>
          </w:p>
          <w:p w14:paraId="25F331AC" w14:textId="65D74AA0" w:rsidR="008811FB" w:rsidRPr="005365CC" w:rsidRDefault="008811FB" w:rsidP="00D670EC">
            <w:r w:rsidRPr="005365CC">
              <w:t>SILVER BOW</w:t>
            </w:r>
          </w:p>
        </w:tc>
      </w:tr>
      <w:tr w:rsidR="008811FB" w:rsidRPr="00D670EC" w14:paraId="1C514454" w14:textId="77777777" w:rsidTr="00D670EC">
        <w:trPr>
          <w:trHeight w:val="129"/>
        </w:trPr>
        <w:tc>
          <w:tcPr>
            <w:tcW w:w="2049" w:type="dxa"/>
            <w:shd w:val="clear" w:color="auto" w:fill="BFBFBF" w:themeFill="background1" w:themeFillShade="BF"/>
            <w:hideMark/>
          </w:tcPr>
          <w:p w14:paraId="16202772"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6A95F5D6"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16050024"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58E3200C" w14:textId="77777777" w:rsidR="008811FB" w:rsidRPr="00D670EC" w:rsidRDefault="008811FB" w:rsidP="008811FB">
            <w:pPr>
              <w:rPr>
                <w:sz w:val="8"/>
                <w:szCs w:val="8"/>
              </w:rPr>
            </w:pPr>
            <w:r w:rsidRPr="00D670EC">
              <w:rPr>
                <w:sz w:val="8"/>
                <w:szCs w:val="8"/>
              </w:rPr>
              <w:t> </w:t>
            </w:r>
          </w:p>
        </w:tc>
      </w:tr>
      <w:tr w:rsidR="008811FB" w:rsidRPr="005365CC" w14:paraId="5BD4DD8F" w14:textId="77777777" w:rsidTr="00713A9E">
        <w:trPr>
          <w:trHeight w:val="330"/>
        </w:trPr>
        <w:tc>
          <w:tcPr>
            <w:tcW w:w="2049" w:type="dxa"/>
            <w:hideMark/>
          </w:tcPr>
          <w:p w14:paraId="74B7076E" w14:textId="0F6934A6" w:rsidR="008811FB" w:rsidRPr="005365CC" w:rsidRDefault="008811FB" w:rsidP="00D670EC">
            <w:r w:rsidRPr="005365CC">
              <w:t>Channel Number 21</w:t>
            </w:r>
            <w:r w:rsidR="00D670EC">
              <w:t>6</w:t>
            </w:r>
          </w:p>
        </w:tc>
        <w:tc>
          <w:tcPr>
            <w:tcW w:w="1996" w:type="dxa"/>
            <w:hideMark/>
          </w:tcPr>
          <w:p w14:paraId="2CA4FAA7" w14:textId="5F3F6097" w:rsidR="008811FB" w:rsidRPr="005365CC" w:rsidRDefault="008811FB" w:rsidP="008811FB">
            <w:r w:rsidRPr="005365CC">
              <w:t>808.8125 MHz</w:t>
            </w:r>
          </w:p>
        </w:tc>
        <w:tc>
          <w:tcPr>
            <w:tcW w:w="1980" w:type="dxa"/>
            <w:hideMark/>
          </w:tcPr>
          <w:p w14:paraId="50309D87" w14:textId="771BF391" w:rsidR="008811FB" w:rsidRPr="005365CC" w:rsidRDefault="008811FB" w:rsidP="008811FB">
            <w:r w:rsidRPr="005365CC">
              <w:t>853.8125 MHz</w:t>
            </w:r>
          </w:p>
        </w:tc>
        <w:tc>
          <w:tcPr>
            <w:tcW w:w="3150" w:type="dxa"/>
            <w:hideMark/>
          </w:tcPr>
          <w:p w14:paraId="793A3BA6" w14:textId="77777777" w:rsidR="00C04B02" w:rsidRDefault="008811FB" w:rsidP="00C04B02">
            <w:r w:rsidRPr="005365CC">
              <w:t>DAWSON</w:t>
            </w:r>
          </w:p>
          <w:p w14:paraId="32689505" w14:textId="77777777" w:rsidR="00C04B02" w:rsidRDefault="008811FB" w:rsidP="00C04B02">
            <w:r w:rsidRPr="005365CC">
              <w:t>FLATHEAD</w:t>
            </w:r>
          </w:p>
          <w:p w14:paraId="2189E7B9" w14:textId="77777777" w:rsidR="00C04B02" w:rsidRDefault="008811FB" w:rsidP="00C04B02">
            <w:r w:rsidRPr="005365CC">
              <w:t>JUDITH BASIN</w:t>
            </w:r>
          </w:p>
          <w:p w14:paraId="74181B1B" w14:textId="55BF28B7" w:rsidR="008811FB" w:rsidRPr="005365CC" w:rsidRDefault="008811FB" w:rsidP="00C04B02">
            <w:r w:rsidRPr="005365CC">
              <w:t>YELLOWSTONE</w:t>
            </w:r>
          </w:p>
        </w:tc>
      </w:tr>
      <w:tr w:rsidR="008811FB" w:rsidRPr="00D670EC" w14:paraId="7580A51E" w14:textId="77777777" w:rsidTr="00D670EC">
        <w:trPr>
          <w:trHeight w:val="129"/>
        </w:trPr>
        <w:tc>
          <w:tcPr>
            <w:tcW w:w="2049" w:type="dxa"/>
            <w:shd w:val="clear" w:color="auto" w:fill="BFBFBF" w:themeFill="background1" w:themeFillShade="BF"/>
            <w:hideMark/>
          </w:tcPr>
          <w:p w14:paraId="10448F71"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313FA962"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7251EB71"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4BC23BE5" w14:textId="77777777" w:rsidR="008811FB" w:rsidRPr="00D670EC" w:rsidRDefault="008811FB" w:rsidP="008811FB">
            <w:pPr>
              <w:rPr>
                <w:sz w:val="8"/>
                <w:szCs w:val="8"/>
              </w:rPr>
            </w:pPr>
            <w:r w:rsidRPr="00D670EC">
              <w:rPr>
                <w:sz w:val="8"/>
                <w:szCs w:val="8"/>
              </w:rPr>
              <w:t> </w:t>
            </w:r>
          </w:p>
        </w:tc>
      </w:tr>
      <w:tr w:rsidR="008811FB" w:rsidRPr="005365CC" w14:paraId="31AFBCF9" w14:textId="77777777" w:rsidTr="00713A9E">
        <w:trPr>
          <w:trHeight w:val="330"/>
        </w:trPr>
        <w:tc>
          <w:tcPr>
            <w:tcW w:w="2049" w:type="dxa"/>
            <w:hideMark/>
          </w:tcPr>
          <w:p w14:paraId="634B6370" w14:textId="5A15C0DF" w:rsidR="008811FB" w:rsidRPr="005365CC" w:rsidRDefault="008811FB" w:rsidP="00C04B02">
            <w:r w:rsidRPr="005365CC">
              <w:t>Channel Number 21</w:t>
            </w:r>
            <w:r w:rsidR="00C04B02">
              <w:t>7</w:t>
            </w:r>
          </w:p>
        </w:tc>
        <w:tc>
          <w:tcPr>
            <w:tcW w:w="1996" w:type="dxa"/>
            <w:hideMark/>
          </w:tcPr>
          <w:p w14:paraId="5E329D1F" w14:textId="02109330" w:rsidR="008811FB" w:rsidRPr="005365CC" w:rsidRDefault="008811FB" w:rsidP="008811FB">
            <w:r w:rsidRPr="005365CC">
              <w:t>808.8250 MHz</w:t>
            </w:r>
          </w:p>
        </w:tc>
        <w:tc>
          <w:tcPr>
            <w:tcW w:w="1980" w:type="dxa"/>
            <w:hideMark/>
          </w:tcPr>
          <w:p w14:paraId="56C29B82" w14:textId="1165A88E" w:rsidR="008811FB" w:rsidRPr="005365CC" w:rsidRDefault="008811FB" w:rsidP="008811FB">
            <w:r w:rsidRPr="005365CC">
              <w:t>853.8250 MHz</w:t>
            </w:r>
          </w:p>
        </w:tc>
        <w:tc>
          <w:tcPr>
            <w:tcW w:w="3150" w:type="dxa"/>
            <w:hideMark/>
          </w:tcPr>
          <w:p w14:paraId="5A3236FC" w14:textId="77777777" w:rsidR="00C04B02" w:rsidRDefault="008811FB" w:rsidP="00C04B02">
            <w:r w:rsidRPr="005365CC">
              <w:t>BLAINE</w:t>
            </w:r>
          </w:p>
          <w:p w14:paraId="4F7A0B99" w14:textId="77777777" w:rsidR="00C04B02" w:rsidRDefault="008811FB" w:rsidP="00C04B02">
            <w:r w:rsidRPr="005365CC">
              <w:t>MADISON</w:t>
            </w:r>
          </w:p>
          <w:p w14:paraId="0BFDC460" w14:textId="77777777" w:rsidR="00C04B02" w:rsidRDefault="008811FB" w:rsidP="00C04B02">
            <w:r w:rsidRPr="005365CC">
              <w:t>POWDER RIVER</w:t>
            </w:r>
          </w:p>
          <w:p w14:paraId="02D49DA0" w14:textId="7D464624" w:rsidR="008811FB" w:rsidRPr="005365CC" w:rsidRDefault="008811FB" w:rsidP="00C04B02">
            <w:r w:rsidRPr="005365CC">
              <w:t>SHERIDAN</w:t>
            </w:r>
          </w:p>
        </w:tc>
      </w:tr>
      <w:tr w:rsidR="008811FB" w:rsidRPr="00D670EC" w14:paraId="1C457EE0" w14:textId="77777777" w:rsidTr="00D670EC">
        <w:trPr>
          <w:trHeight w:val="129"/>
        </w:trPr>
        <w:tc>
          <w:tcPr>
            <w:tcW w:w="2049" w:type="dxa"/>
            <w:shd w:val="clear" w:color="auto" w:fill="BFBFBF" w:themeFill="background1" w:themeFillShade="BF"/>
            <w:hideMark/>
          </w:tcPr>
          <w:p w14:paraId="3DF158A1"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6EE1DD7F"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69FB3623"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6558D738" w14:textId="77777777" w:rsidR="008811FB" w:rsidRPr="00D670EC" w:rsidRDefault="008811FB" w:rsidP="008811FB">
            <w:pPr>
              <w:rPr>
                <w:sz w:val="8"/>
                <w:szCs w:val="8"/>
              </w:rPr>
            </w:pPr>
            <w:r w:rsidRPr="00D670EC">
              <w:rPr>
                <w:sz w:val="8"/>
                <w:szCs w:val="8"/>
              </w:rPr>
              <w:t> </w:t>
            </w:r>
          </w:p>
        </w:tc>
      </w:tr>
      <w:tr w:rsidR="008811FB" w:rsidRPr="005365CC" w14:paraId="44ED7F75" w14:textId="77777777" w:rsidTr="00713A9E">
        <w:trPr>
          <w:trHeight w:val="330"/>
        </w:trPr>
        <w:tc>
          <w:tcPr>
            <w:tcW w:w="2049" w:type="dxa"/>
            <w:hideMark/>
          </w:tcPr>
          <w:p w14:paraId="312110B2" w14:textId="05F71E6E" w:rsidR="008811FB" w:rsidRPr="005365CC" w:rsidRDefault="008811FB" w:rsidP="00C04B02">
            <w:r w:rsidRPr="005365CC">
              <w:t>Channel Number 21</w:t>
            </w:r>
            <w:r w:rsidR="00C04B02">
              <w:t>8</w:t>
            </w:r>
            <w:r w:rsidRPr="005365CC">
              <w:t xml:space="preserve"> </w:t>
            </w:r>
          </w:p>
        </w:tc>
        <w:tc>
          <w:tcPr>
            <w:tcW w:w="1996" w:type="dxa"/>
            <w:hideMark/>
          </w:tcPr>
          <w:p w14:paraId="5C8A54C7" w14:textId="1EB41E9E" w:rsidR="008811FB" w:rsidRPr="005365CC" w:rsidRDefault="008811FB" w:rsidP="008811FB">
            <w:r w:rsidRPr="005365CC">
              <w:t>808.8375 MHz</w:t>
            </w:r>
          </w:p>
        </w:tc>
        <w:tc>
          <w:tcPr>
            <w:tcW w:w="1980" w:type="dxa"/>
            <w:hideMark/>
          </w:tcPr>
          <w:p w14:paraId="41E34783" w14:textId="59D653E7" w:rsidR="008811FB" w:rsidRPr="005365CC" w:rsidRDefault="008811FB" w:rsidP="008811FB">
            <w:r w:rsidRPr="005365CC">
              <w:t>853.8375 MHz</w:t>
            </w:r>
          </w:p>
        </w:tc>
        <w:tc>
          <w:tcPr>
            <w:tcW w:w="3150" w:type="dxa"/>
            <w:hideMark/>
          </w:tcPr>
          <w:p w14:paraId="45525EEA" w14:textId="77777777" w:rsidR="00C04B02" w:rsidRDefault="008811FB" w:rsidP="00C04B02">
            <w:r w:rsidRPr="005365CC">
              <w:t>PONDERA</w:t>
            </w:r>
          </w:p>
          <w:p w14:paraId="794365B0" w14:textId="77777777" w:rsidR="00C04B02" w:rsidRDefault="008811FB" w:rsidP="00C04B02">
            <w:r w:rsidRPr="005365CC">
              <w:t>RICHLAND</w:t>
            </w:r>
          </w:p>
          <w:p w14:paraId="473B31AC" w14:textId="18FE9268" w:rsidR="008811FB" w:rsidRPr="005365CC" w:rsidRDefault="008811FB" w:rsidP="00C04B02">
            <w:r w:rsidRPr="005365CC">
              <w:t>YELLOWSTONE</w:t>
            </w:r>
          </w:p>
        </w:tc>
      </w:tr>
      <w:tr w:rsidR="008811FB" w:rsidRPr="00D670EC" w14:paraId="5B885E34" w14:textId="77777777" w:rsidTr="00C04B02">
        <w:trPr>
          <w:trHeight w:val="129"/>
        </w:trPr>
        <w:tc>
          <w:tcPr>
            <w:tcW w:w="2049" w:type="dxa"/>
            <w:shd w:val="clear" w:color="auto" w:fill="BFBFBF" w:themeFill="background1" w:themeFillShade="BF"/>
            <w:hideMark/>
          </w:tcPr>
          <w:p w14:paraId="663F7B86" w14:textId="77777777" w:rsidR="008811FB" w:rsidRPr="00D670EC" w:rsidRDefault="008811FB" w:rsidP="008811FB">
            <w:pPr>
              <w:rPr>
                <w:sz w:val="8"/>
                <w:szCs w:val="8"/>
              </w:rPr>
            </w:pPr>
            <w:r w:rsidRPr="00D670EC">
              <w:rPr>
                <w:sz w:val="8"/>
                <w:szCs w:val="8"/>
              </w:rPr>
              <w:t> </w:t>
            </w:r>
          </w:p>
        </w:tc>
        <w:tc>
          <w:tcPr>
            <w:tcW w:w="1996" w:type="dxa"/>
            <w:shd w:val="clear" w:color="auto" w:fill="BFBFBF" w:themeFill="background1" w:themeFillShade="BF"/>
            <w:hideMark/>
          </w:tcPr>
          <w:p w14:paraId="2C72C395" w14:textId="77777777" w:rsidR="008811FB" w:rsidRPr="00D670EC" w:rsidRDefault="008811FB" w:rsidP="008811FB">
            <w:pPr>
              <w:rPr>
                <w:sz w:val="8"/>
                <w:szCs w:val="8"/>
              </w:rPr>
            </w:pPr>
            <w:r w:rsidRPr="00D670EC">
              <w:rPr>
                <w:sz w:val="8"/>
                <w:szCs w:val="8"/>
              </w:rPr>
              <w:t> </w:t>
            </w:r>
          </w:p>
        </w:tc>
        <w:tc>
          <w:tcPr>
            <w:tcW w:w="1980" w:type="dxa"/>
            <w:shd w:val="clear" w:color="auto" w:fill="BFBFBF" w:themeFill="background1" w:themeFillShade="BF"/>
            <w:hideMark/>
          </w:tcPr>
          <w:p w14:paraId="49C6074A" w14:textId="77777777" w:rsidR="008811FB" w:rsidRPr="00D670EC" w:rsidRDefault="008811FB" w:rsidP="008811FB">
            <w:pPr>
              <w:rPr>
                <w:sz w:val="8"/>
                <w:szCs w:val="8"/>
              </w:rPr>
            </w:pPr>
            <w:r w:rsidRPr="00D670EC">
              <w:rPr>
                <w:sz w:val="8"/>
                <w:szCs w:val="8"/>
              </w:rPr>
              <w:t> </w:t>
            </w:r>
          </w:p>
        </w:tc>
        <w:tc>
          <w:tcPr>
            <w:tcW w:w="3150" w:type="dxa"/>
            <w:shd w:val="clear" w:color="auto" w:fill="BFBFBF" w:themeFill="background1" w:themeFillShade="BF"/>
            <w:hideMark/>
          </w:tcPr>
          <w:p w14:paraId="4D128BC2" w14:textId="77777777" w:rsidR="008811FB" w:rsidRPr="00D670EC" w:rsidRDefault="008811FB" w:rsidP="008811FB">
            <w:pPr>
              <w:rPr>
                <w:sz w:val="8"/>
                <w:szCs w:val="8"/>
              </w:rPr>
            </w:pPr>
            <w:r w:rsidRPr="00D670EC">
              <w:rPr>
                <w:sz w:val="8"/>
                <w:szCs w:val="8"/>
              </w:rPr>
              <w:t> </w:t>
            </w:r>
          </w:p>
        </w:tc>
      </w:tr>
      <w:tr w:rsidR="008811FB" w:rsidRPr="005365CC" w14:paraId="4D9D0E5E" w14:textId="77777777" w:rsidTr="00713A9E">
        <w:trPr>
          <w:trHeight w:val="330"/>
        </w:trPr>
        <w:tc>
          <w:tcPr>
            <w:tcW w:w="2049" w:type="dxa"/>
            <w:hideMark/>
          </w:tcPr>
          <w:p w14:paraId="1992CABB" w14:textId="64A8807D" w:rsidR="008811FB" w:rsidRPr="005365CC" w:rsidRDefault="008811FB" w:rsidP="00C04B02">
            <w:r w:rsidRPr="005365CC">
              <w:t>Channel Number 2</w:t>
            </w:r>
            <w:r w:rsidR="00C04B02">
              <w:t>19</w:t>
            </w:r>
            <w:r w:rsidRPr="005365CC">
              <w:t xml:space="preserve"> </w:t>
            </w:r>
          </w:p>
        </w:tc>
        <w:tc>
          <w:tcPr>
            <w:tcW w:w="1996" w:type="dxa"/>
            <w:hideMark/>
          </w:tcPr>
          <w:p w14:paraId="2F78399B" w14:textId="24404AC9" w:rsidR="008811FB" w:rsidRPr="005365CC" w:rsidRDefault="008811FB" w:rsidP="008811FB">
            <w:r w:rsidRPr="005365CC">
              <w:t>808.8500 MHz</w:t>
            </w:r>
          </w:p>
        </w:tc>
        <w:tc>
          <w:tcPr>
            <w:tcW w:w="1980" w:type="dxa"/>
            <w:hideMark/>
          </w:tcPr>
          <w:p w14:paraId="3246C8B3" w14:textId="20108A04" w:rsidR="008811FB" w:rsidRPr="005365CC" w:rsidRDefault="008811FB" w:rsidP="008811FB">
            <w:r w:rsidRPr="005365CC">
              <w:t>853.8500 MHz</w:t>
            </w:r>
          </w:p>
        </w:tc>
        <w:tc>
          <w:tcPr>
            <w:tcW w:w="3150" w:type="dxa"/>
            <w:hideMark/>
          </w:tcPr>
          <w:p w14:paraId="1900B12E" w14:textId="77777777" w:rsidR="00C04B02" w:rsidRDefault="008811FB" w:rsidP="00C04B02">
            <w:r w:rsidRPr="005365CC">
              <w:t>DANIELS</w:t>
            </w:r>
          </w:p>
          <w:p w14:paraId="2D020BE6" w14:textId="77777777" w:rsidR="00C04B02" w:rsidRDefault="008811FB" w:rsidP="00C04B02">
            <w:r w:rsidRPr="005365CC">
              <w:t>FALLON</w:t>
            </w:r>
          </w:p>
          <w:p w14:paraId="4230E207" w14:textId="2AFAEC14" w:rsidR="00C04B02" w:rsidRDefault="008811FB" w:rsidP="00C04B02">
            <w:r w:rsidRPr="005365CC">
              <w:t>HILL</w:t>
            </w:r>
          </w:p>
          <w:p w14:paraId="05B20967" w14:textId="77777777" w:rsidR="00C04B02" w:rsidRDefault="008811FB" w:rsidP="00C04B02">
            <w:r w:rsidRPr="005365CC">
              <w:t>LINCOLN</w:t>
            </w:r>
          </w:p>
          <w:p w14:paraId="608E4940" w14:textId="6CDD6D2B" w:rsidR="008811FB" w:rsidRPr="005365CC" w:rsidRDefault="008811FB" w:rsidP="00C04B02">
            <w:r w:rsidRPr="005365CC">
              <w:t>POWELL</w:t>
            </w:r>
          </w:p>
        </w:tc>
      </w:tr>
      <w:tr w:rsidR="008811FB" w:rsidRPr="00C04B02" w14:paraId="387359FC" w14:textId="77777777" w:rsidTr="00C04B02">
        <w:trPr>
          <w:trHeight w:val="129"/>
        </w:trPr>
        <w:tc>
          <w:tcPr>
            <w:tcW w:w="2049" w:type="dxa"/>
            <w:shd w:val="clear" w:color="auto" w:fill="BFBFBF" w:themeFill="background1" w:themeFillShade="BF"/>
            <w:hideMark/>
          </w:tcPr>
          <w:p w14:paraId="1D3CF821"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4707C482"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00A83C0"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7E6D0C07" w14:textId="77777777" w:rsidR="008811FB" w:rsidRPr="00C04B02" w:rsidRDefault="008811FB" w:rsidP="008811FB">
            <w:pPr>
              <w:rPr>
                <w:sz w:val="8"/>
                <w:szCs w:val="8"/>
              </w:rPr>
            </w:pPr>
            <w:r w:rsidRPr="00C04B02">
              <w:rPr>
                <w:sz w:val="8"/>
                <w:szCs w:val="8"/>
              </w:rPr>
              <w:t> </w:t>
            </w:r>
          </w:p>
        </w:tc>
      </w:tr>
      <w:tr w:rsidR="008811FB" w:rsidRPr="005365CC" w14:paraId="688263FF" w14:textId="77777777" w:rsidTr="00713A9E">
        <w:trPr>
          <w:trHeight w:val="330"/>
        </w:trPr>
        <w:tc>
          <w:tcPr>
            <w:tcW w:w="2049" w:type="dxa"/>
            <w:hideMark/>
          </w:tcPr>
          <w:p w14:paraId="3C4FF2B0" w14:textId="15BC233F" w:rsidR="008811FB" w:rsidRPr="005365CC" w:rsidRDefault="008811FB" w:rsidP="00C04B02">
            <w:r w:rsidRPr="005365CC">
              <w:t>Channel Number 22</w:t>
            </w:r>
            <w:r w:rsidR="00C04B02">
              <w:t>0</w:t>
            </w:r>
            <w:r w:rsidRPr="005365CC">
              <w:t xml:space="preserve"> </w:t>
            </w:r>
          </w:p>
        </w:tc>
        <w:tc>
          <w:tcPr>
            <w:tcW w:w="1996" w:type="dxa"/>
            <w:hideMark/>
          </w:tcPr>
          <w:p w14:paraId="621E111E" w14:textId="60762A7A" w:rsidR="008811FB" w:rsidRPr="005365CC" w:rsidRDefault="008811FB" w:rsidP="008811FB">
            <w:r w:rsidRPr="005365CC">
              <w:t>808.8625 MHz</w:t>
            </w:r>
          </w:p>
        </w:tc>
        <w:tc>
          <w:tcPr>
            <w:tcW w:w="1980" w:type="dxa"/>
            <w:hideMark/>
          </w:tcPr>
          <w:p w14:paraId="36839B2B" w14:textId="53C7ED3A" w:rsidR="008811FB" w:rsidRPr="005365CC" w:rsidRDefault="008811FB" w:rsidP="008811FB">
            <w:r w:rsidRPr="005365CC">
              <w:t>853.8625 MHz</w:t>
            </w:r>
          </w:p>
        </w:tc>
        <w:tc>
          <w:tcPr>
            <w:tcW w:w="3150" w:type="dxa"/>
            <w:hideMark/>
          </w:tcPr>
          <w:p w14:paraId="414DCE71" w14:textId="77777777" w:rsidR="00C04B02" w:rsidRDefault="008811FB" w:rsidP="00C04B02">
            <w:r w:rsidRPr="005365CC">
              <w:t>GLACIER</w:t>
            </w:r>
          </w:p>
          <w:p w14:paraId="1CF0B9AF" w14:textId="77777777" w:rsidR="00C04B02" w:rsidRDefault="008811FB" w:rsidP="00C04B02">
            <w:r w:rsidRPr="005365CC">
              <w:t>PHILLIPS</w:t>
            </w:r>
          </w:p>
          <w:p w14:paraId="71E49058" w14:textId="0E9C4ADD" w:rsidR="008811FB" w:rsidRPr="005365CC" w:rsidRDefault="008811FB" w:rsidP="00C04B02">
            <w:r w:rsidRPr="005365CC">
              <w:t>WHEATLAND</w:t>
            </w:r>
          </w:p>
        </w:tc>
      </w:tr>
      <w:tr w:rsidR="008811FB" w:rsidRPr="00C04B02" w14:paraId="4B305411" w14:textId="77777777" w:rsidTr="00C04B02">
        <w:trPr>
          <w:trHeight w:val="129"/>
        </w:trPr>
        <w:tc>
          <w:tcPr>
            <w:tcW w:w="2049" w:type="dxa"/>
            <w:shd w:val="clear" w:color="auto" w:fill="BFBFBF" w:themeFill="background1" w:themeFillShade="BF"/>
            <w:hideMark/>
          </w:tcPr>
          <w:p w14:paraId="6D431A5B"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42570467"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F50BA43"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770663D2" w14:textId="77777777" w:rsidR="008811FB" w:rsidRPr="00C04B02" w:rsidRDefault="008811FB" w:rsidP="008811FB">
            <w:pPr>
              <w:rPr>
                <w:sz w:val="8"/>
                <w:szCs w:val="8"/>
              </w:rPr>
            </w:pPr>
            <w:r w:rsidRPr="00C04B02">
              <w:rPr>
                <w:sz w:val="8"/>
                <w:szCs w:val="8"/>
              </w:rPr>
              <w:t> </w:t>
            </w:r>
          </w:p>
        </w:tc>
      </w:tr>
      <w:tr w:rsidR="008811FB" w:rsidRPr="005365CC" w14:paraId="5524E444" w14:textId="77777777" w:rsidTr="00713A9E">
        <w:trPr>
          <w:trHeight w:val="330"/>
        </w:trPr>
        <w:tc>
          <w:tcPr>
            <w:tcW w:w="2049" w:type="dxa"/>
            <w:hideMark/>
          </w:tcPr>
          <w:p w14:paraId="1815F5DB" w14:textId="409C84D4" w:rsidR="008811FB" w:rsidRPr="005365CC" w:rsidRDefault="008811FB" w:rsidP="00C04B02">
            <w:r w:rsidRPr="005365CC">
              <w:t>Channel Number 22</w:t>
            </w:r>
            <w:r w:rsidR="00C04B02">
              <w:t>1</w:t>
            </w:r>
            <w:r w:rsidRPr="005365CC">
              <w:t xml:space="preserve"> </w:t>
            </w:r>
          </w:p>
        </w:tc>
        <w:tc>
          <w:tcPr>
            <w:tcW w:w="1996" w:type="dxa"/>
            <w:hideMark/>
          </w:tcPr>
          <w:p w14:paraId="1D8598B2" w14:textId="64CCFD4E" w:rsidR="008811FB" w:rsidRPr="005365CC" w:rsidRDefault="008811FB" w:rsidP="008811FB">
            <w:r w:rsidRPr="005365CC">
              <w:t>808.8750 MHz</w:t>
            </w:r>
          </w:p>
        </w:tc>
        <w:tc>
          <w:tcPr>
            <w:tcW w:w="1980" w:type="dxa"/>
            <w:hideMark/>
          </w:tcPr>
          <w:p w14:paraId="293F98BE" w14:textId="0972749C" w:rsidR="008811FB" w:rsidRPr="005365CC" w:rsidRDefault="008811FB" w:rsidP="008811FB">
            <w:r w:rsidRPr="005365CC">
              <w:t>853.8750 MHz</w:t>
            </w:r>
          </w:p>
        </w:tc>
        <w:tc>
          <w:tcPr>
            <w:tcW w:w="3150" w:type="dxa"/>
            <w:hideMark/>
          </w:tcPr>
          <w:p w14:paraId="1E31E16D" w14:textId="77777777" w:rsidR="00C04B02" w:rsidRDefault="008811FB" w:rsidP="00C04B02">
            <w:r w:rsidRPr="005365CC">
              <w:t>CHOUTEAU</w:t>
            </w:r>
          </w:p>
          <w:p w14:paraId="35EEDEF2" w14:textId="77777777" w:rsidR="00C04B02" w:rsidRDefault="008811FB" w:rsidP="00C04B02">
            <w:r w:rsidRPr="005365CC">
              <w:t>PRAIRIE</w:t>
            </w:r>
          </w:p>
          <w:p w14:paraId="1E7A7589" w14:textId="77777777" w:rsidR="00C04B02" w:rsidRDefault="008811FB" w:rsidP="00C04B02">
            <w:r w:rsidRPr="005365CC">
              <w:t>ROOSEVELT</w:t>
            </w:r>
          </w:p>
          <w:p w14:paraId="07D36DB8" w14:textId="124FE7C0" w:rsidR="008811FB" w:rsidRPr="005365CC" w:rsidRDefault="008811FB" w:rsidP="00C04B02">
            <w:r w:rsidRPr="005365CC">
              <w:t>SILVER BOW</w:t>
            </w:r>
          </w:p>
        </w:tc>
      </w:tr>
      <w:tr w:rsidR="008811FB" w:rsidRPr="00C04B02" w14:paraId="0A982BBF" w14:textId="77777777" w:rsidTr="00C04B02">
        <w:trPr>
          <w:trHeight w:val="129"/>
        </w:trPr>
        <w:tc>
          <w:tcPr>
            <w:tcW w:w="2049" w:type="dxa"/>
            <w:shd w:val="clear" w:color="auto" w:fill="BFBFBF" w:themeFill="background1" w:themeFillShade="BF"/>
            <w:hideMark/>
          </w:tcPr>
          <w:p w14:paraId="0355D5EE"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0EFCBB0B"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0A05596"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720024FE" w14:textId="77777777" w:rsidR="008811FB" w:rsidRPr="00C04B02" w:rsidRDefault="008811FB" w:rsidP="008811FB">
            <w:pPr>
              <w:rPr>
                <w:sz w:val="8"/>
                <w:szCs w:val="8"/>
              </w:rPr>
            </w:pPr>
            <w:r w:rsidRPr="00C04B02">
              <w:rPr>
                <w:sz w:val="8"/>
                <w:szCs w:val="8"/>
              </w:rPr>
              <w:t> </w:t>
            </w:r>
          </w:p>
        </w:tc>
      </w:tr>
      <w:tr w:rsidR="008811FB" w:rsidRPr="005365CC" w14:paraId="1AAAABE1" w14:textId="77777777" w:rsidTr="00713A9E">
        <w:trPr>
          <w:trHeight w:val="330"/>
        </w:trPr>
        <w:tc>
          <w:tcPr>
            <w:tcW w:w="2049" w:type="dxa"/>
            <w:hideMark/>
          </w:tcPr>
          <w:p w14:paraId="0AD30173" w14:textId="6E2AD82D" w:rsidR="008811FB" w:rsidRPr="005365CC" w:rsidRDefault="008811FB" w:rsidP="00C04B02">
            <w:r w:rsidRPr="005365CC">
              <w:t>Channel Number 22</w:t>
            </w:r>
            <w:r w:rsidR="00C04B02">
              <w:t>2</w:t>
            </w:r>
            <w:r w:rsidRPr="005365CC">
              <w:t xml:space="preserve"> </w:t>
            </w:r>
          </w:p>
        </w:tc>
        <w:tc>
          <w:tcPr>
            <w:tcW w:w="1996" w:type="dxa"/>
            <w:hideMark/>
          </w:tcPr>
          <w:p w14:paraId="5BEB620E" w14:textId="217B99A7" w:rsidR="008811FB" w:rsidRPr="005365CC" w:rsidRDefault="008811FB" w:rsidP="008811FB">
            <w:r w:rsidRPr="005365CC">
              <w:t>808.8875 MHz</w:t>
            </w:r>
          </w:p>
        </w:tc>
        <w:tc>
          <w:tcPr>
            <w:tcW w:w="1980" w:type="dxa"/>
            <w:hideMark/>
          </w:tcPr>
          <w:p w14:paraId="701DA5A6" w14:textId="3C1CFD21" w:rsidR="008811FB" w:rsidRPr="005365CC" w:rsidRDefault="008811FB" w:rsidP="008811FB">
            <w:r w:rsidRPr="005365CC">
              <w:t>853.8875 MHz</w:t>
            </w:r>
          </w:p>
        </w:tc>
        <w:tc>
          <w:tcPr>
            <w:tcW w:w="3150" w:type="dxa"/>
            <w:hideMark/>
          </w:tcPr>
          <w:p w14:paraId="67D66877" w14:textId="77777777" w:rsidR="00C04B02" w:rsidRDefault="008811FB" w:rsidP="00C04B02">
            <w:r w:rsidRPr="005365CC">
              <w:t>FLATHEAD</w:t>
            </w:r>
          </w:p>
          <w:p w14:paraId="6E9F5324" w14:textId="77777777" w:rsidR="00C04B02" w:rsidRDefault="008811FB" w:rsidP="00C04B02">
            <w:r w:rsidRPr="005365CC">
              <w:t>MEAGHER</w:t>
            </w:r>
          </w:p>
          <w:p w14:paraId="5FD6A9BB" w14:textId="77777777" w:rsidR="00C04B02" w:rsidRDefault="008811FB" w:rsidP="00C04B02">
            <w:r w:rsidRPr="005365CC">
              <w:t>RAVALLI</w:t>
            </w:r>
          </w:p>
          <w:p w14:paraId="3C68C718" w14:textId="40177B01" w:rsidR="008811FB" w:rsidRPr="005365CC" w:rsidRDefault="008811FB" w:rsidP="00C04B02">
            <w:r w:rsidRPr="005365CC">
              <w:t>TREASURE</w:t>
            </w:r>
          </w:p>
        </w:tc>
      </w:tr>
      <w:tr w:rsidR="004E418D" w:rsidRPr="005365CC" w14:paraId="042D10DB" w14:textId="77777777" w:rsidTr="008038B6">
        <w:trPr>
          <w:trHeight w:val="330"/>
        </w:trPr>
        <w:tc>
          <w:tcPr>
            <w:tcW w:w="2049" w:type="dxa"/>
            <w:shd w:val="clear" w:color="auto" w:fill="C6D9F1" w:themeFill="text2" w:themeFillTint="33"/>
            <w:noWrap/>
            <w:hideMark/>
          </w:tcPr>
          <w:p w14:paraId="4A460575" w14:textId="77777777" w:rsidR="004E418D" w:rsidRPr="005365CC" w:rsidRDefault="004E418D" w:rsidP="008038B6">
            <w:pPr>
              <w:jc w:val="center"/>
            </w:pPr>
            <w:r w:rsidRPr="005365CC">
              <w:lastRenderedPageBreak/>
              <w:t>CHANNEL NUMBER</w:t>
            </w:r>
          </w:p>
        </w:tc>
        <w:tc>
          <w:tcPr>
            <w:tcW w:w="1996" w:type="dxa"/>
            <w:shd w:val="clear" w:color="auto" w:fill="C6D9F1" w:themeFill="text2" w:themeFillTint="33"/>
            <w:noWrap/>
            <w:hideMark/>
          </w:tcPr>
          <w:p w14:paraId="7B4C3510" w14:textId="77777777" w:rsidR="004E418D" w:rsidRPr="005365CC" w:rsidRDefault="004E418D" w:rsidP="008038B6">
            <w:pPr>
              <w:jc w:val="center"/>
            </w:pPr>
            <w:r w:rsidRPr="005365CC">
              <w:t>MOBILE FREQUENCY</w:t>
            </w:r>
          </w:p>
        </w:tc>
        <w:tc>
          <w:tcPr>
            <w:tcW w:w="1980" w:type="dxa"/>
            <w:shd w:val="clear" w:color="auto" w:fill="C6D9F1" w:themeFill="text2" w:themeFillTint="33"/>
            <w:noWrap/>
            <w:hideMark/>
          </w:tcPr>
          <w:p w14:paraId="359CA5AB" w14:textId="77777777" w:rsidR="004E418D" w:rsidRPr="005365CC" w:rsidRDefault="004E418D" w:rsidP="008038B6">
            <w:pPr>
              <w:jc w:val="center"/>
            </w:pPr>
            <w:r w:rsidRPr="005365CC">
              <w:t>BASE FREQUENCY</w:t>
            </w:r>
          </w:p>
        </w:tc>
        <w:tc>
          <w:tcPr>
            <w:tcW w:w="3150" w:type="dxa"/>
            <w:shd w:val="clear" w:color="auto" w:fill="C6D9F1" w:themeFill="text2" w:themeFillTint="33"/>
            <w:noWrap/>
            <w:hideMark/>
          </w:tcPr>
          <w:p w14:paraId="558C5887" w14:textId="77777777" w:rsidR="004E418D" w:rsidRPr="005365CC" w:rsidRDefault="004E418D" w:rsidP="008038B6">
            <w:pPr>
              <w:jc w:val="center"/>
            </w:pPr>
            <w:r>
              <w:t>USAGE/COUNTIES</w:t>
            </w:r>
          </w:p>
        </w:tc>
      </w:tr>
      <w:tr w:rsidR="008811FB" w:rsidRPr="005365CC" w14:paraId="012BBA0B" w14:textId="77777777" w:rsidTr="00713A9E">
        <w:trPr>
          <w:trHeight w:val="330"/>
        </w:trPr>
        <w:tc>
          <w:tcPr>
            <w:tcW w:w="2049" w:type="dxa"/>
            <w:hideMark/>
          </w:tcPr>
          <w:p w14:paraId="78AD96C1" w14:textId="0205E54D" w:rsidR="008811FB" w:rsidRPr="005365CC" w:rsidRDefault="008811FB" w:rsidP="00C04B02">
            <w:r w:rsidRPr="005365CC">
              <w:t>Channel Number 22</w:t>
            </w:r>
            <w:r w:rsidR="00C04B02">
              <w:t>3</w:t>
            </w:r>
            <w:r w:rsidRPr="005365CC">
              <w:t xml:space="preserve"> </w:t>
            </w:r>
          </w:p>
        </w:tc>
        <w:tc>
          <w:tcPr>
            <w:tcW w:w="1996" w:type="dxa"/>
            <w:hideMark/>
          </w:tcPr>
          <w:p w14:paraId="367D7149" w14:textId="3AC51E5B" w:rsidR="008811FB" w:rsidRPr="005365CC" w:rsidRDefault="008811FB" w:rsidP="008811FB">
            <w:r w:rsidRPr="005365CC">
              <w:t>808.9000 MHz</w:t>
            </w:r>
          </w:p>
        </w:tc>
        <w:tc>
          <w:tcPr>
            <w:tcW w:w="1980" w:type="dxa"/>
            <w:hideMark/>
          </w:tcPr>
          <w:p w14:paraId="056FCB13" w14:textId="79229721" w:rsidR="008811FB" w:rsidRPr="005365CC" w:rsidRDefault="008811FB" w:rsidP="008811FB">
            <w:r w:rsidRPr="005365CC">
              <w:t>853.9000 MHz</w:t>
            </w:r>
          </w:p>
        </w:tc>
        <w:tc>
          <w:tcPr>
            <w:tcW w:w="3150" w:type="dxa"/>
            <w:hideMark/>
          </w:tcPr>
          <w:p w14:paraId="44CDE8A2" w14:textId="77777777" w:rsidR="00C04B02" w:rsidRDefault="008811FB" w:rsidP="00C04B02">
            <w:r w:rsidRPr="005365CC">
              <w:t>JEFFERSON</w:t>
            </w:r>
          </w:p>
          <w:p w14:paraId="3ED008D8" w14:textId="77777777" w:rsidR="00C04B02" w:rsidRDefault="008811FB" w:rsidP="00C04B02">
            <w:r w:rsidRPr="005365CC">
              <w:t>MINERAL</w:t>
            </w:r>
          </w:p>
          <w:p w14:paraId="6B97D296" w14:textId="77777777" w:rsidR="00C04B02" w:rsidRDefault="008811FB" w:rsidP="00C04B02">
            <w:r w:rsidRPr="005365CC">
              <w:t>STILLWATER</w:t>
            </w:r>
          </w:p>
          <w:p w14:paraId="551AEBD6" w14:textId="77777777" w:rsidR="00C04B02" w:rsidRDefault="008811FB" w:rsidP="00C04B02">
            <w:r w:rsidRPr="005365CC">
              <w:t>TOOLE</w:t>
            </w:r>
          </w:p>
          <w:p w14:paraId="4C708349" w14:textId="77777777" w:rsidR="00C04B02" w:rsidRDefault="00C04B02" w:rsidP="00C04B02">
            <w:r w:rsidRPr="005365CC">
              <w:t>VALLEY</w:t>
            </w:r>
          </w:p>
          <w:p w14:paraId="2CCE4B4E" w14:textId="2547BED4" w:rsidR="008811FB" w:rsidRPr="005365CC" w:rsidRDefault="008811FB" w:rsidP="00C04B02">
            <w:r w:rsidRPr="005365CC">
              <w:t>WIBAUX</w:t>
            </w:r>
          </w:p>
        </w:tc>
      </w:tr>
      <w:tr w:rsidR="008811FB" w:rsidRPr="00C04B02" w14:paraId="3BDBBA2C" w14:textId="77777777" w:rsidTr="00C04B02">
        <w:trPr>
          <w:trHeight w:val="129"/>
        </w:trPr>
        <w:tc>
          <w:tcPr>
            <w:tcW w:w="2049" w:type="dxa"/>
            <w:shd w:val="clear" w:color="auto" w:fill="BFBFBF" w:themeFill="background1" w:themeFillShade="BF"/>
            <w:hideMark/>
          </w:tcPr>
          <w:p w14:paraId="058CEF26"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0ABF2C4C"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63131404"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6DF3C50F" w14:textId="77777777" w:rsidR="008811FB" w:rsidRPr="00C04B02" w:rsidRDefault="008811FB" w:rsidP="008811FB">
            <w:pPr>
              <w:rPr>
                <w:sz w:val="8"/>
                <w:szCs w:val="8"/>
              </w:rPr>
            </w:pPr>
            <w:r w:rsidRPr="00C04B02">
              <w:rPr>
                <w:sz w:val="8"/>
                <w:szCs w:val="8"/>
              </w:rPr>
              <w:t> </w:t>
            </w:r>
          </w:p>
        </w:tc>
      </w:tr>
      <w:tr w:rsidR="008811FB" w:rsidRPr="005365CC" w14:paraId="78F006D3" w14:textId="77777777" w:rsidTr="00713A9E">
        <w:trPr>
          <w:trHeight w:val="330"/>
        </w:trPr>
        <w:tc>
          <w:tcPr>
            <w:tcW w:w="2049" w:type="dxa"/>
            <w:hideMark/>
          </w:tcPr>
          <w:p w14:paraId="77820F36" w14:textId="4E6CB30E" w:rsidR="008811FB" w:rsidRPr="005365CC" w:rsidRDefault="008811FB" w:rsidP="00C04B02">
            <w:r w:rsidRPr="005365CC">
              <w:t>Channel Number 22</w:t>
            </w:r>
            <w:r w:rsidR="00C04B02">
              <w:t>4</w:t>
            </w:r>
            <w:r w:rsidRPr="005365CC">
              <w:t xml:space="preserve"> </w:t>
            </w:r>
          </w:p>
        </w:tc>
        <w:tc>
          <w:tcPr>
            <w:tcW w:w="1996" w:type="dxa"/>
            <w:hideMark/>
          </w:tcPr>
          <w:p w14:paraId="538E73AA" w14:textId="01BB95AF" w:rsidR="008811FB" w:rsidRPr="005365CC" w:rsidRDefault="008811FB" w:rsidP="008811FB">
            <w:r w:rsidRPr="005365CC">
              <w:t>808.9125 MHz</w:t>
            </w:r>
          </w:p>
        </w:tc>
        <w:tc>
          <w:tcPr>
            <w:tcW w:w="1980" w:type="dxa"/>
            <w:hideMark/>
          </w:tcPr>
          <w:p w14:paraId="1AF83413" w14:textId="51C33ABF" w:rsidR="008811FB" w:rsidRPr="005365CC" w:rsidRDefault="008811FB" w:rsidP="008811FB">
            <w:r w:rsidRPr="005365CC">
              <w:t>853.9125 MHz</w:t>
            </w:r>
          </w:p>
        </w:tc>
        <w:tc>
          <w:tcPr>
            <w:tcW w:w="3150" w:type="dxa"/>
            <w:hideMark/>
          </w:tcPr>
          <w:p w14:paraId="3EF28549" w14:textId="77777777" w:rsidR="008811FB" w:rsidRPr="005365CC" w:rsidRDefault="008811FB" w:rsidP="008811FB">
            <w:r w:rsidRPr="00C04B02">
              <w:rPr>
                <w:color w:val="FF0000"/>
              </w:rPr>
              <w:t>Reserved for GUARD</w:t>
            </w:r>
          </w:p>
        </w:tc>
      </w:tr>
      <w:tr w:rsidR="008811FB" w:rsidRPr="00C04B02" w14:paraId="1ED13CD0" w14:textId="77777777" w:rsidTr="00C04B02">
        <w:trPr>
          <w:trHeight w:val="129"/>
        </w:trPr>
        <w:tc>
          <w:tcPr>
            <w:tcW w:w="2049" w:type="dxa"/>
            <w:shd w:val="clear" w:color="auto" w:fill="BFBFBF" w:themeFill="background1" w:themeFillShade="BF"/>
            <w:hideMark/>
          </w:tcPr>
          <w:p w14:paraId="2B42CD88"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3CD39E11"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D63CCD7"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18B625B5" w14:textId="77777777" w:rsidR="008811FB" w:rsidRPr="00C04B02" w:rsidRDefault="008811FB" w:rsidP="008811FB">
            <w:pPr>
              <w:rPr>
                <w:sz w:val="8"/>
                <w:szCs w:val="8"/>
              </w:rPr>
            </w:pPr>
            <w:r w:rsidRPr="00C04B02">
              <w:rPr>
                <w:sz w:val="8"/>
                <w:szCs w:val="8"/>
              </w:rPr>
              <w:t> </w:t>
            </w:r>
          </w:p>
        </w:tc>
      </w:tr>
      <w:tr w:rsidR="008811FB" w:rsidRPr="005365CC" w14:paraId="6EC473C2" w14:textId="77777777" w:rsidTr="00713A9E">
        <w:trPr>
          <w:trHeight w:val="330"/>
        </w:trPr>
        <w:tc>
          <w:tcPr>
            <w:tcW w:w="2049" w:type="dxa"/>
            <w:hideMark/>
          </w:tcPr>
          <w:p w14:paraId="5C16C9E8" w14:textId="2B7DA427" w:rsidR="008811FB" w:rsidRPr="005365CC" w:rsidRDefault="008811FB" w:rsidP="00C04B02">
            <w:r w:rsidRPr="005365CC">
              <w:t>Channel Number 22</w:t>
            </w:r>
            <w:r w:rsidR="00C04B02">
              <w:t>5</w:t>
            </w:r>
            <w:r w:rsidRPr="005365CC">
              <w:t xml:space="preserve"> </w:t>
            </w:r>
          </w:p>
        </w:tc>
        <w:tc>
          <w:tcPr>
            <w:tcW w:w="1996" w:type="dxa"/>
            <w:hideMark/>
          </w:tcPr>
          <w:p w14:paraId="714CBB05" w14:textId="5FC0E6B4" w:rsidR="008811FB" w:rsidRPr="005365CC" w:rsidRDefault="008811FB" w:rsidP="008811FB">
            <w:r w:rsidRPr="005365CC">
              <w:t>808.9250 MHz</w:t>
            </w:r>
          </w:p>
        </w:tc>
        <w:tc>
          <w:tcPr>
            <w:tcW w:w="1980" w:type="dxa"/>
            <w:hideMark/>
          </w:tcPr>
          <w:p w14:paraId="27AFA4AE" w14:textId="22C0643C" w:rsidR="008811FB" w:rsidRPr="005365CC" w:rsidRDefault="008811FB" w:rsidP="008811FB">
            <w:r w:rsidRPr="005365CC">
              <w:t>853.9250 MHz</w:t>
            </w:r>
          </w:p>
        </w:tc>
        <w:tc>
          <w:tcPr>
            <w:tcW w:w="3150" w:type="dxa"/>
            <w:hideMark/>
          </w:tcPr>
          <w:p w14:paraId="184D766A" w14:textId="77777777" w:rsidR="008811FB" w:rsidRPr="00C04B02" w:rsidRDefault="008811FB" w:rsidP="008811FB">
            <w:pPr>
              <w:rPr>
                <w:color w:val="FF0000"/>
              </w:rPr>
            </w:pPr>
            <w:r w:rsidRPr="00C04B02">
              <w:rPr>
                <w:color w:val="FF0000"/>
              </w:rPr>
              <w:t>Reserved for IIM BLOCK 4</w:t>
            </w:r>
          </w:p>
        </w:tc>
      </w:tr>
      <w:tr w:rsidR="008811FB" w:rsidRPr="00C04B02" w14:paraId="2B8311F8" w14:textId="77777777" w:rsidTr="00C04B02">
        <w:trPr>
          <w:trHeight w:val="129"/>
        </w:trPr>
        <w:tc>
          <w:tcPr>
            <w:tcW w:w="2049" w:type="dxa"/>
            <w:shd w:val="clear" w:color="auto" w:fill="BFBFBF" w:themeFill="background1" w:themeFillShade="BF"/>
            <w:hideMark/>
          </w:tcPr>
          <w:p w14:paraId="0199BC9C"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01E56C24"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59724EC9"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114552B8" w14:textId="77777777" w:rsidR="008811FB" w:rsidRPr="00C04B02" w:rsidRDefault="008811FB" w:rsidP="008811FB">
            <w:pPr>
              <w:rPr>
                <w:sz w:val="8"/>
                <w:szCs w:val="8"/>
              </w:rPr>
            </w:pPr>
            <w:r w:rsidRPr="00C04B02">
              <w:rPr>
                <w:sz w:val="8"/>
                <w:szCs w:val="8"/>
              </w:rPr>
              <w:t> </w:t>
            </w:r>
          </w:p>
        </w:tc>
      </w:tr>
      <w:tr w:rsidR="008811FB" w:rsidRPr="005365CC" w14:paraId="083408DD" w14:textId="77777777" w:rsidTr="00713A9E">
        <w:trPr>
          <w:trHeight w:val="330"/>
        </w:trPr>
        <w:tc>
          <w:tcPr>
            <w:tcW w:w="2049" w:type="dxa"/>
            <w:hideMark/>
          </w:tcPr>
          <w:p w14:paraId="5E55289D" w14:textId="2CDE97B2" w:rsidR="008811FB" w:rsidRPr="005365CC" w:rsidRDefault="008811FB" w:rsidP="00035397">
            <w:r w:rsidRPr="005365CC">
              <w:t>Channel Number 22</w:t>
            </w:r>
            <w:r w:rsidR="00035397">
              <w:t>6</w:t>
            </w:r>
            <w:r w:rsidRPr="005365CC">
              <w:t xml:space="preserve"> </w:t>
            </w:r>
          </w:p>
        </w:tc>
        <w:tc>
          <w:tcPr>
            <w:tcW w:w="1996" w:type="dxa"/>
            <w:hideMark/>
          </w:tcPr>
          <w:p w14:paraId="040400DB" w14:textId="0FE99E46" w:rsidR="008811FB" w:rsidRPr="005365CC" w:rsidRDefault="008811FB" w:rsidP="008811FB">
            <w:r w:rsidRPr="005365CC">
              <w:t>808.9375 MHz</w:t>
            </w:r>
          </w:p>
        </w:tc>
        <w:tc>
          <w:tcPr>
            <w:tcW w:w="1980" w:type="dxa"/>
            <w:hideMark/>
          </w:tcPr>
          <w:p w14:paraId="28A181AA" w14:textId="0A824B60" w:rsidR="008811FB" w:rsidRPr="005365CC" w:rsidRDefault="008811FB" w:rsidP="008811FB">
            <w:r w:rsidRPr="005365CC">
              <w:t>853.9375 MHz</w:t>
            </w:r>
          </w:p>
        </w:tc>
        <w:tc>
          <w:tcPr>
            <w:tcW w:w="3150" w:type="dxa"/>
            <w:hideMark/>
          </w:tcPr>
          <w:p w14:paraId="56F821C3" w14:textId="77777777" w:rsidR="008811FB" w:rsidRPr="00C04B02" w:rsidRDefault="008811FB" w:rsidP="008811FB">
            <w:pPr>
              <w:rPr>
                <w:color w:val="FF0000"/>
              </w:rPr>
            </w:pPr>
            <w:r w:rsidRPr="00C04B02">
              <w:rPr>
                <w:color w:val="FF0000"/>
              </w:rPr>
              <w:t>Reserved for IIM BLOCK 4</w:t>
            </w:r>
          </w:p>
        </w:tc>
      </w:tr>
      <w:tr w:rsidR="008811FB" w:rsidRPr="00C04B02" w14:paraId="4AFC789B" w14:textId="77777777" w:rsidTr="00C04B02">
        <w:trPr>
          <w:trHeight w:val="129"/>
        </w:trPr>
        <w:tc>
          <w:tcPr>
            <w:tcW w:w="2049" w:type="dxa"/>
            <w:shd w:val="clear" w:color="auto" w:fill="BFBFBF" w:themeFill="background1" w:themeFillShade="BF"/>
            <w:hideMark/>
          </w:tcPr>
          <w:p w14:paraId="4F44C3A7"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1C12AE71"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3BAF78D"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06B78F2D" w14:textId="77777777" w:rsidR="008811FB" w:rsidRPr="00C04B02" w:rsidRDefault="008811FB" w:rsidP="008811FB">
            <w:pPr>
              <w:rPr>
                <w:sz w:val="8"/>
                <w:szCs w:val="8"/>
              </w:rPr>
            </w:pPr>
            <w:r w:rsidRPr="00C04B02">
              <w:rPr>
                <w:sz w:val="8"/>
                <w:szCs w:val="8"/>
              </w:rPr>
              <w:t> </w:t>
            </w:r>
          </w:p>
        </w:tc>
      </w:tr>
      <w:tr w:rsidR="008811FB" w:rsidRPr="005365CC" w14:paraId="66EF3FA5" w14:textId="77777777" w:rsidTr="00713A9E">
        <w:trPr>
          <w:trHeight w:val="330"/>
        </w:trPr>
        <w:tc>
          <w:tcPr>
            <w:tcW w:w="2049" w:type="dxa"/>
            <w:hideMark/>
          </w:tcPr>
          <w:p w14:paraId="52ABA22E" w14:textId="6A7417D7" w:rsidR="008811FB" w:rsidRPr="005365CC" w:rsidRDefault="008811FB" w:rsidP="00035397">
            <w:r w:rsidRPr="005365CC">
              <w:t>Channel Number 22</w:t>
            </w:r>
            <w:r w:rsidR="00035397">
              <w:t>7</w:t>
            </w:r>
            <w:r w:rsidRPr="005365CC">
              <w:t xml:space="preserve"> </w:t>
            </w:r>
          </w:p>
        </w:tc>
        <w:tc>
          <w:tcPr>
            <w:tcW w:w="1996" w:type="dxa"/>
            <w:hideMark/>
          </w:tcPr>
          <w:p w14:paraId="1D79B0AE" w14:textId="463AC2D5" w:rsidR="008811FB" w:rsidRPr="005365CC" w:rsidRDefault="008811FB" w:rsidP="008811FB">
            <w:r w:rsidRPr="005365CC">
              <w:t>808.9500 MHz</w:t>
            </w:r>
          </w:p>
        </w:tc>
        <w:tc>
          <w:tcPr>
            <w:tcW w:w="1980" w:type="dxa"/>
            <w:hideMark/>
          </w:tcPr>
          <w:p w14:paraId="607BC140" w14:textId="513ADDE9" w:rsidR="008811FB" w:rsidRPr="005365CC" w:rsidRDefault="008811FB" w:rsidP="008811FB">
            <w:r w:rsidRPr="005365CC">
              <w:t>853.9500 MHz</w:t>
            </w:r>
          </w:p>
        </w:tc>
        <w:tc>
          <w:tcPr>
            <w:tcW w:w="3150" w:type="dxa"/>
            <w:hideMark/>
          </w:tcPr>
          <w:p w14:paraId="06B19D61" w14:textId="77777777" w:rsidR="008811FB" w:rsidRPr="00C04B02" w:rsidRDefault="008811FB" w:rsidP="008811FB">
            <w:pPr>
              <w:rPr>
                <w:color w:val="FF0000"/>
              </w:rPr>
            </w:pPr>
            <w:r w:rsidRPr="00C04B02">
              <w:rPr>
                <w:color w:val="FF0000"/>
              </w:rPr>
              <w:t>Reserved for IIM BLOCK 4</w:t>
            </w:r>
          </w:p>
        </w:tc>
      </w:tr>
      <w:tr w:rsidR="008811FB" w:rsidRPr="00C04B02" w14:paraId="5118C377" w14:textId="77777777" w:rsidTr="00C04B02">
        <w:trPr>
          <w:trHeight w:val="129"/>
        </w:trPr>
        <w:tc>
          <w:tcPr>
            <w:tcW w:w="2049" w:type="dxa"/>
            <w:shd w:val="clear" w:color="auto" w:fill="BFBFBF" w:themeFill="background1" w:themeFillShade="BF"/>
            <w:hideMark/>
          </w:tcPr>
          <w:p w14:paraId="036979A2"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006BE36B"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46002FC0"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1034B537" w14:textId="77777777" w:rsidR="008811FB" w:rsidRPr="00C04B02" w:rsidRDefault="008811FB" w:rsidP="008811FB">
            <w:pPr>
              <w:rPr>
                <w:sz w:val="8"/>
                <w:szCs w:val="8"/>
              </w:rPr>
            </w:pPr>
            <w:r w:rsidRPr="00C04B02">
              <w:rPr>
                <w:sz w:val="8"/>
                <w:szCs w:val="8"/>
              </w:rPr>
              <w:t> </w:t>
            </w:r>
          </w:p>
        </w:tc>
      </w:tr>
      <w:tr w:rsidR="008811FB" w:rsidRPr="005365CC" w14:paraId="477D4AF4" w14:textId="77777777" w:rsidTr="00713A9E">
        <w:trPr>
          <w:trHeight w:val="330"/>
        </w:trPr>
        <w:tc>
          <w:tcPr>
            <w:tcW w:w="2049" w:type="dxa"/>
            <w:hideMark/>
          </w:tcPr>
          <w:p w14:paraId="3E0F86D2" w14:textId="71348AC2" w:rsidR="008811FB" w:rsidRPr="005365CC" w:rsidRDefault="008811FB" w:rsidP="00035397">
            <w:r w:rsidRPr="005365CC">
              <w:t>Channel Number 22</w:t>
            </w:r>
            <w:r w:rsidR="00035397">
              <w:t>8</w:t>
            </w:r>
            <w:r w:rsidRPr="005365CC">
              <w:t xml:space="preserve"> </w:t>
            </w:r>
          </w:p>
        </w:tc>
        <w:tc>
          <w:tcPr>
            <w:tcW w:w="1996" w:type="dxa"/>
            <w:hideMark/>
          </w:tcPr>
          <w:p w14:paraId="74B3F0EA" w14:textId="555E55E1" w:rsidR="008811FB" w:rsidRPr="005365CC" w:rsidRDefault="008811FB" w:rsidP="008811FB">
            <w:r w:rsidRPr="005365CC">
              <w:t>808.9625MHz</w:t>
            </w:r>
          </w:p>
        </w:tc>
        <w:tc>
          <w:tcPr>
            <w:tcW w:w="1980" w:type="dxa"/>
            <w:hideMark/>
          </w:tcPr>
          <w:p w14:paraId="362E3DEA" w14:textId="772AFB87" w:rsidR="008811FB" w:rsidRPr="005365CC" w:rsidRDefault="008811FB" w:rsidP="008811FB">
            <w:r w:rsidRPr="005365CC">
              <w:t>853.9625 MHz</w:t>
            </w:r>
          </w:p>
        </w:tc>
        <w:tc>
          <w:tcPr>
            <w:tcW w:w="3150" w:type="dxa"/>
            <w:hideMark/>
          </w:tcPr>
          <w:p w14:paraId="270A0C0E" w14:textId="77777777" w:rsidR="008811FB" w:rsidRPr="00C04B02" w:rsidRDefault="008811FB" w:rsidP="008811FB">
            <w:pPr>
              <w:rPr>
                <w:color w:val="FF0000"/>
              </w:rPr>
            </w:pPr>
            <w:r w:rsidRPr="00C04B02">
              <w:rPr>
                <w:color w:val="FF0000"/>
              </w:rPr>
              <w:t>Reserved for IIM BLOCK 4</w:t>
            </w:r>
          </w:p>
        </w:tc>
      </w:tr>
      <w:tr w:rsidR="008811FB" w:rsidRPr="00C04B02" w14:paraId="673E385F" w14:textId="77777777" w:rsidTr="00C04B02">
        <w:trPr>
          <w:trHeight w:val="129"/>
        </w:trPr>
        <w:tc>
          <w:tcPr>
            <w:tcW w:w="2049" w:type="dxa"/>
            <w:shd w:val="clear" w:color="auto" w:fill="BFBFBF" w:themeFill="background1" w:themeFillShade="BF"/>
            <w:hideMark/>
          </w:tcPr>
          <w:p w14:paraId="2CB152A0" w14:textId="77777777" w:rsidR="008811FB" w:rsidRPr="00C04B02" w:rsidRDefault="008811FB" w:rsidP="008811FB">
            <w:pPr>
              <w:rPr>
                <w:sz w:val="8"/>
                <w:szCs w:val="8"/>
              </w:rPr>
            </w:pPr>
            <w:r w:rsidRPr="00C04B02">
              <w:rPr>
                <w:sz w:val="8"/>
                <w:szCs w:val="8"/>
              </w:rPr>
              <w:t> </w:t>
            </w:r>
          </w:p>
        </w:tc>
        <w:tc>
          <w:tcPr>
            <w:tcW w:w="1996" w:type="dxa"/>
            <w:shd w:val="clear" w:color="auto" w:fill="BFBFBF" w:themeFill="background1" w:themeFillShade="BF"/>
            <w:hideMark/>
          </w:tcPr>
          <w:p w14:paraId="29BB91C1" w14:textId="77777777" w:rsidR="008811FB" w:rsidRPr="00C04B02" w:rsidRDefault="008811FB" w:rsidP="008811FB">
            <w:pPr>
              <w:rPr>
                <w:sz w:val="8"/>
                <w:szCs w:val="8"/>
              </w:rPr>
            </w:pPr>
            <w:r w:rsidRPr="00C04B02">
              <w:rPr>
                <w:sz w:val="8"/>
                <w:szCs w:val="8"/>
              </w:rPr>
              <w:t> </w:t>
            </w:r>
          </w:p>
        </w:tc>
        <w:tc>
          <w:tcPr>
            <w:tcW w:w="1980" w:type="dxa"/>
            <w:shd w:val="clear" w:color="auto" w:fill="BFBFBF" w:themeFill="background1" w:themeFillShade="BF"/>
            <w:hideMark/>
          </w:tcPr>
          <w:p w14:paraId="1BD3537C" w14:textId="77777777" w:rsidR="008811FB" w:rsidRPr="00C04B02" w:rsidRDefault="008811FB" w:rsidP="008811FB">
            <w:pPr>
              <w:rPr>
                <w:sz w:val="8"/>
                <w:szCs w:val="8"/>
              </w:rPr>
            </w:pPr>
            <w:r w:rsidRPr="00C04B02">
              <w:rPr>
                <w:sz w:val="8"/>
                <w:szCs w:val="8"/>
              </w:rPr>
              <w:t> </w:t>
            </w:r>
          </w:p>
        </w:tc>
        <w:tc>
          <w:tcPr>
            <w:tcW w:w="3150" w:type="dxa"/>
            <w:shd w:val="clear" w:color="auto" w:fill="BFBFBF" w:themeFill="background1" w:themeFillShade="BF"/>
            <w:hideMark/>
          </w:tcPr>
          <w:p w14:paraId="153682A2" w14:textId="77777777" w:rsidR="008811FB" w:rsidRPr="00C04B02" w:rsidRDefault="008811FB" w:rsidP="008811FB">
            <w:pPr>
              <w:rPr>
                <w:sz w:val="8"/>
                <w:szCs w:val="8"/>
              </w:rPr>
            </w:pPr>
            <w:r w:rsidRPr="00C04B02">
              <w:rPr>
                <w:sz w:val="8"/>
                <w:szCs w:val="8"/>
              </w:rPr>
              <w:t> </w:t>
            </w:r>
          </w:p>
        </w:tc>
      </w:tr>
      <w:tr w:rsidR="008811FB" w:rsidRPr="005365CC" w14:paraId="4B0A33B8" w14:textId="77777777" w:rsidTr="00713A9E">
        <w:trPr>
          <w:trHeight w:val="330"/>
        </w:trPr>
        <w:tc>
          <w:tcPr>
            <w:tcW w:w="2049" w:type="dxa"/>
            <w:hideMark/>
          </w:tcPr>
          <w:p w14:paraId="59058534" w14:textId="47332275" w:rsidR="008811FB" w:rsidRPr="005365CC" w:rsidRDefault="008811FB" w:rsidP="00035397">
            <w:r w:rsidRPr="005365CC">
              <w:t>Channel Number 2</w:t>
            </w:r>
            <w:r w:rsidR="00035397">
              <w:t>29</w:t>
            </w:r>
            <w:r w:rsidRPr="005365CC">
              <w:t xml:space="preserve"> </w:t>
            </w:r>
          </w:p>
        </w:tc>
        <w:tc>
          <w:tcPr>
            <w:tcW w:w="1996" w:type="dxa"/>
            <w:hideMark/>
          </w:tcPr>
          <w:p w14:paraId="43D3FCEC" w14:textId="6E367FD0" w:rsidR="008811FB" w:rsidRPr="005365CC" w:rsidRDefault="008811FB" w:rsidP="008811FB">
            <w:r w:rsidRPr="005365CC">
              <w:t>808.9750 MHz</w:t>
            </w:r>
          </w:p>
        </w:tc>
        <w:tc>
          <w:tcPr>
            <w:tcW w:w="1980" w:type="dxa"/>
            <w:hideMark/>
          </w:tcPr>
          <w:p w14:paraId="369ACC31" w14:textId="3AE28287" w:rsidR="008811FB" w:rsidRPr="005365CC" w:rsidRDefault="008811FB" w:rsidP="008811FB">
            <w:r w:rsidRPr="005365CC">
              <w:t>853.9750 MHz</w:t>
            </w:r>
          </w:p>
        </w:tc>
        <w:tc>
          <w:tcPr>
            <w:tcW w:w="3150" w:type="dxa"/>
            <w:hideMark/>
          </w:tcPr>
          <w:p w14:paraId="6B984133" w14:textId="77777777" w:rsidR="008811FB" w:rsidRPr="00C04B02" w:rsidRDefault="008811FB" w:rsidP="008811FB">
            <w:pPr>
              <w:rPr>
                <w:color w:val="FF0000"/>
              </w:rPr>
            </w:pPr>
            <w:r w:rsidRPr="00C04B02">
              <w:rPr>
                <w:color w:val="FF0000"/>
              </w:rPr>
              <w:t>Reserved for IIM BLOCK 4</w:t>
            </w:r>
          </w:p>
        </w:tc>
      </w:tr>
      <w:tr w:rsidR="00035397" w:rsidRPr="00C04B02" w14:paraId="0F837BCE" w14:textId="77777777" w:rsidTr="00035397">
        <w:trPr>
          <w:trHeight w:val="129"/>
        </w:trPr>
        <w:tc>
          <w:tcPr>
            <w:tcW w:w="2049" w:type="dxa"/>
            <w:shd w:val="clear" w:color="auto" w:fill="BFBFBF" w:themeFill="background1" w:themeFillShade="BF"/>
            <w:hideMark/>
          </w:tcPr>
          <w:p w14:paraId="1D93AF68" w14:textId="77777777" w:rsidR="00035397" w:rsidRPr="00C04B02" w:rsidRDefault="00035397" w:rsidP="00F670D6">
            <w:pPr>
              <w:rPr>
                <w:sz w:val="8"/>
                <w:szCs w:val="8"/>
              </w:rPr>
            </w:pPr>
            <w:r w:rsidRPr="00C04B02">
              <w:rPr>
                <w:sz w:val="8"/>
                <w:szCs w:val="8"/>
              </w:rPr>
              <w:t> </w:t>
            </w:r>
          </w:p>
        </w:tc>
        <w:tc>
          <w:tcPr>
            <w:tcW w:w="1996" w:type="dxa"/>
            <w:shd w:val="clear" w:color="auto" w:fill="BFBFBF" w:themeFill="background1" w:themeFillShade="BF"/>
            <w:hideMark/>
          </w:tcPr>
          <w:p w14:paraId="45BCDD4E" w14:textId="77777777" w:rsidR="00035397" w:rsidRPr="00C04B02" w:rsidRDefault="00035397" w:rsidP="00F670D6">
            <w:pPr>
              <w:rPr>
                <w:sz w:val="8"/>
                <w:szCs w:val="8"/>
              </w:rPr>
            </w:pPr>
            <w:r w:rsidRPr="00C04B02">
              <w:rPr>
                <w:sz w:val="8"/>
                <w:szCs w:val="8"/>
              </w:rPr>
              <w:t> </w:t>
            </w:r>
          </w:p>
        </w:tc>
        <w:tc>
          <w:tcPr>
            <w:tcW w:w="1980" w:type="dxa"/>
            <w:shd w:val="clear" w:color="auto" w:fill="BFBFBF" w:themeFill="background1" w:themeFillShade="BF"/>
            <w:hideMark/>
          </w:tcPr>
          <w:p w14:paraId="7982DFD6" w14:textId="77777777" w:rsidR="00035397" w:rsidRPr="00C04B02" w:rsidRDefault="00035397" w:rsidP="00F670D6">
            <w:pPr>
              <w:rPr>
                <w:sz w:val="8"/>
                <w:szCs w:val="8"/>
              </w:rPr>
            </w:pPr>
            <w:r w:rsidRPr="00C04B02">
              <w:rPr>
                <w:sz w:val="8"/>
                <w:szCs w:val="8"/>
              </w:rPr>
              <w:t> </w:t>
            </w:r>
          </w:p>
        </w:tc>
        <w:tc>
          <w:tcPr>
            <w:tcW w:w="3150" w:type="dxa"/>
            <w:shd w:val="clear" w:color="auto" w:fill="BFBFBF" w:themeFill="background1" w:themeFillShade="BF"/>
            <w:hideMark/>
          </w:tcPr>
          <w:p w14:paraId="2CD2012A" w14:textId="77777777" w:rsidR="00035397" w:rsidRPr="00C04B02" w:rsidRDefault="00035397" w:rsidP="00F670D6">
            <w:pPr>
              <w:rPr>
                <w:sz w:val="8"/>
                <w:szCs w:val="8"/>
              </w:rPr>
            </w:pPr>
            <w:r w:rsidRPr="00C04B02">
              <w:rPr>
                <w:sz w:val="8"/>
                <w:szCs w:val="8"/>
              </w:rPr>
              <w:t> </w:t>
            </w:r>
          </w:p>
        </w:tc>
      </w:tr>
      <w:tr w:rsidR="00035397" w:rsidRPr="005365CC" w14:paraId="5215CE02" w14:textId="77777777" w:rsidTr="00035397">
        <w:trPr>
          <w:trHeight w:val="330"/>
        </w:trPr>
        <w:tc>
          <w:tcPr>
            <w:tcW w:w="2049" w:type="dxa"/>
            <w:hideMark/>
          </w:tcPr>
          <w:p w14:paraId="4231559E" w14:textId="517690FA" w:rsidR="00035397" w:rsidRPr="005365CC" w:rsidRDefault="00035397" w:rsidP="00035397">
            <w:r w:rsidRPr="005365CC">
              <w:t>Channel Number 2</w:t>
            </w:r>
            <w:r>
              <w:t>30</w:t>
            </w:r>
            <w:r w:rsidRPr="005365CC">
              <w:t xml:space="preserve"> </w:t>
            </w:r>
          </w:p>
        </w:tc>
        <w:tc>
          <w:tcPr>
            <w:tcW w:w="1996" w:type="dxa"/>
            <w:hideMark/>
          </w:tcPr>
          <w:p w14:paraId="79AE68AF" w14:textId="323DE7CB" w:rsidR="00035397" w:rsidRPr="005365CC" w:rsidRDefault="00035397" w:rsidP="00035397">
            <w:r w:rsidRPr="005365CC">
              <w:t>808.9</w:t>
            </w:r>
            <w:r>
              <w:t>875</w:t>
            </w:r>
            <w:r w:rsidRPr="005365CC">
              <w:t xml:space="preserve"> MHz</w:t>
            </w:r>
          </w:p>
        </w:tc>
        <w:tc>
          <w:tcPr>
            <w:tcW w:w="1980" w:type="dxa"/>
            <w:hideMark/>
          </w:tcPr>
          <w:p w14:paraId="32F2FD0F" w14:textId="5AC444AC" w:rsidR="00035397" w:rsidRPr="005365CC" w:rsidRDefault="00035397" w:rsidP="00035397">
            <w:r w:rsidRPr="005365CC">
              <w:t>853.9</w:t>
            </w:r>
            <w:r>
              <w:t>875</w:t>
            </w:r>
            <w:r w:rsidRPr="005365CC">
              <w:t xml:space="preserve"> MHz</w:t>
            </w:r>
          </w:p>
        </w:tc>
        <w:tc>
          <w:tcPr>
            <w:tcW w:w="3150" w:type="dxa"/>
            <w:hideMark/>
          </w:tcPr>
          <w:p w14:paraId="2EE2E91D" w14:textId="05FC5706" w:rsidR="00035397" w:rsidRPr="00C04B02" w:rsidRDefault="00035397" w:rsidP="00F670D6">
            <w:pPr>
              <w:rPr>
                <w:color w:val="FF0000"/>
              </w:rPr>
            </w:pPr>
            <w:r w:rsidRPr="00035397">
              <w:rPr>
                <w:color w:val="548DD4" w:themeColor="text2" w:themeTint="99"/>
              </w:rPr>
              <w:t>UNASSIGNED</w:t>
            </w:r>
          </w:p>
        </w:tc>
      </w:tr>
      <w:tr w:rsidR="00035397" w:rsidRPr="00C04B02" w14:paraId="23C6F2FB" w14:textId="77777777" w:rsidTr="00035397">
        <w:trPr>
          <w:trHeight w:val="129"/>
        </w:trPr>
        <w:tc>
          <w:tcPr>
            <w:tcW w:w="2049" w:type="dxa"/>
            <w:shd w:val="clear" w:color="auto" w:fill="BFBFBF" w:themeFill="background1" w:themeFillShade="BF"/>
            <w:hideMark/>
          </w:tcPr>
          <w:p w14:paraId="0693F8E7" w14:textId="77777777" w:rsidR="00035397" w:rsidRPr="00C04B02" w:rsidRDefault="00035397" w:rsidP="00F670D6">
            <w:pPr>
              <w:rPr>
                <w:sz w:val="8"/>
                <w:szCs w:val="8"/>
              </w:rPr>
            </w:pPr>
            <w:r w:rsidRPr="00C04B02">
              <w:rPr>
                <w:sz w:val="8"/>
                <w:szCs w:val="8"/>
              </w:rPr>
              <w:t> </w:t>
            </w:r>
          </w:p>
        </w:tc>
        <w:tc>
          <w:tcPr>
            <w:tcW w:w="1996" w:type="dxa"/>
            <w:shd w:val="clear" w:color="auto" w:fill="BFBFBF" w:themeFill="background1" w:themeFillShade="BF"/>
            <w:hideMark/>
          </w:tcPr>
          <w:p w14:paraId="75C07B4C" w14:textId="77777777" w:rsidR="00035397" w:rsidRPr="00C04B02" w:rsidRDefault="00035397" w:rsidP="00F670D6">
            <w:pPr>
              <w:rPr>
                <w:sz w:val="8"/>
                <w:szCs w:val="8"/>
              </w:rPr>
            </w:pPr>
            <w:r w:rsidRPr="00C04B02">
              <w:rPr>
                <w:sz w:val="8"/>
                <w:szCs w:val="8"/>
              </w:rPr>
              <w:t> </w:t>
            </w:r>
          </w:p>
        </w:tc>
        <w:tc>
          <w:tcPr>
            <w:tcW w:w="1980" w:type="dxa"/>
            <w:shd w:val="clear" w:color="auto" w:fill="BFBFBF" w:themeFill="background1" w:themeFillShade="BF"/>
            <w:hideMark/>
          </w:tcPr>
          <w:p w14:paraId="74471A74" w14:textId="77777777" w:rsidR="00035397" w:rsidRPr="00C04B02" w:rsidRDefault="00035397" w:rsidP="00F670D6">
            <w:pPr>
              <w:rPr>
                <w:sz w:val="8"/>
                <w:szCs w:val="8"/>
              </w:rPr>
            </w:pPr>
            <w:r w:rsidRPr="00C04B02">
              <w:rPr>
                <w:sz w:val="8"/>
                <w:szCs w:val="8"/>
              </w:rPr>
              <w:t> </w:t>
            </w:r>
          </w:p>
        </w:tc>
        <w:tc>
          <w:tcPr>
            <w:tcW w:w="3150" w:type="dxa"/>
            <w:shd w:val="clear" w:color="auto" w:fill="BFBFBF" w:themeFill="background1" w:themeFillShade="BF"/>
            <w:hideMark/>
          </w:tcPr>
          <w:p w14:paraId="66CEBA1E" w14:textId="77777777" w:rsidR="00035397" w:rsidRPr="00C04B02" w:rsidRDefault="00035397" w:rsidP="00F670D6">
            <w:pPr>
              <w:rPr>
                <w:sz w:val="8"/>
                <w:szCs w:val="8"/>
              </w:rPr>
            </w:pPr>
            <w:r w:rsidRPr="00C04B02">
              <w:rPr>
                <w:sz w:val="8"/>
                <w:szCs w:val="8"/>
              </w:rPr>
              <w:t> </w:t>
            </w:r>
          </w:p>
        </w:tc>
      </w:tr>
    </w:tbl>
    <w:p w14:paraId="7731CA93" w14:textId="50DED484" w:rsidR="009A756C" w:rsidRDefault="009A756C"/>
    <w:p w14:paraId="6CB3C98F" w14:textId="77777777" w:rsidR="005056EE" w:rsidRDefault="005056EE">
      <w:pPr>
        <w:sectPr w:rsidR="005056EE" w:rsidSect="00997E78">
          <w:headerReference w:type="even" r:id="rId58"/>
          <w:headerReference w:type="default" r:id="rId59"/>
          <w:footerReference w:type="default" r:id="rId60"/>
          <w:headerReference w:type="first" r:id="rId61"/>
          <w:footerReference w:type="first" r:id="rId62"/>
          <w:pgSz w:w="12240" w:h="15840" w:code="1"/>
          <w:pgMar w:top="1440" w:right="1440" w:bottom="1440" w:left="1440" w:header="720" w:footer="720" w:gutter="0"/>
          <w:pgNumType w:start="1" w:chapStyle="7"/>
          <w:cols w:space="720"/>
          <w:titlePg/>
        </w:sectPr>
      </w:pPr>
    </w:p>
    <w:p w14:paraId="584CDCBC" w14:textId="54D8FF90" w:rsidR="00CA320D" w:rsidRDefault="00FE5EDD" w:rsidP="00786CD9">
      <w:pPr>
        <w:pStyle w:val="Heading7"/>
        <w:ind w:left="2070" w:hanging="2106"/>
        <w:rPr>
          <w:rFonts w:ascii="Arial" w:eastAsia="Times New Roman" w:hAnsi="Arial" w:cs="Times New Roman"/>
          <w:bCs w:val="0"/>
          <w:caps w:val="0"/>
          <w:szCs w:val="24"/>
        </w:rPr>
      </w:pPr>
      <w:bookmarkStart w:id="102" w:name="_Ref48726911"/>
      <w:bookmarkStart w:id="103" w:name="_Toc48727436"/>
      <w:r>
        <w:rPr>
          <w:rFonts w:ascii="Arial" w:eastAsia="Times New Roman" w:hAnsi="Arial" w:cs="Times New Roman"/>
          <w:bCs w:val="0"/>
          <w:caps w:val="0"/>
          <w:szCs w:val="24"/>
        </w:rPr>
        <w:lastRenderedPageBreak/>
        <w:t>Montana Counties Map</w:t>
      </w:r>
      <w:bookmarkEnd w:id="102"/>
      <w:bookmarkEnd w:id="103"/>
    </w:p>
    <w:p w14:paraId="7E75E8AF" w14:textId="5F5FA4A0" w:rsidR="00786CD9" w:rsidRDefault="00786CD9" w:rsidP="00786CD9"/>
    <w:p w14:paraId="2407B74B" w14:textId="733B7021" w:rsidR="00786CD9" w:rsidRDefault="001A1D9E" w:rsidP="00786CD9">
      <w:r>
        <w:rPr>
          <w:rFonts w:ascii="Times New Roman" w:hAnsi="Times New Roman"/>
          <w:noProof/>
          <w:szCs w:val="20"/>
        </w:rPr>
        <w:drawing>
          <wp:anchor distT="0" distB="0" distL="114300" distR="114300" simplePos="0" relativeHeight="251685888" behindDoc="1" locked="0" layoutInCell="1" allowOverlap="1" wp14:anchorId="34B662C2" wp14:editId="2A684004">
            <wp:simplePos x="0" y="0"/>
            <wp:positionH relativeFrom="margin">
              <wp:posOffset>0</wp:posOffset>
            </wp:positionH>
            <wp:positionV relativeFrom="paragraph">
              <wp:posOffset>85725</wp:posOffset>
            </wp:positionV>
            <wp:extent cx="6676390" cy="3877310"/>
            <wp:effectExtent l="0" t="0" r="0" b="8890"/>
            <wp:wrapNone/>
            <wp:docPr id="6" name="Picture 6" descr="20010118_570_2001_MT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0118_570_2001_MTCounti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76390" cy="387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EAD3F" w14:textId="236E2140" w:rsidR="00786CD9" w:rsidRDefault="00786CD9" w:rsidP="00786CD9"/>
    <w:p w14:paraId="52FE5E47" w14:textId="039190CD" w:rsidR="00786CD9" w:rsidRDefault="00786CD9" w:rsidP="00786CD9"/>
    <w:p w14:paraId="026CC1CC" w14:textId="23AC462B" w:rsidR="00786CD9" w:rsidRDefault="00786CD9" w:rsidP="00786CD9"/>
    <w:p w14:paraId="230C9C2A" w14:textId="51048B9F" w:rsidR="00786CD9" w:rsidRDefault="00786CD9" w:rsidP="00786CD9"/>
    <w:p w14:paraId="366D40D5" w14:textId="2692015B" w:rsidR="00786CD9" w:rsidRDefault="00786CD9" w:rsidP="00786CD9"/>
    <w:p w14:paraId="4A4AD40E" w14:textId="2330BD47" w:rsidR="00786CD9" w:rsidRDefault="00786CD9" w:rsidP="00786CD9"/>
    <w:p w14:paraId="1FDA1EB1" w14:textId="758B5745" w:rsidR="00786CD9" w:rsidRDefault="00786CD9" w:rsidP="00786CD9"/>
    <w:p w14:paraId="7D9FD9D7" w14:textId="658D06AE" w:rsidR="00786CD9" w:rsidRDefault="00786CD9" w:rsidP="00786CD9"/>
    <w:p w14:paraId="6E4633B3" w14:textId="455421C6" w:rsidR="00786CD9" w:rsidRDefault="00786CD9" w:rsidP="00786CD9"/>
    <w:p w14:paraId="47A086E4" w14:textId="5C3DEC99" w:rsidR="00786CD9" w:rsidRDefault="00786CD9" w:rsidP="00786CD9"/>
    <w:p w14:paraId="4EAA99D3" w14:textId="5253D957" w:rsidR="00786CD9" w:rsidRDefault="00786CD9" w:rsidP="00786CD9"/>
    <w:p w14:paraId="75C5B033" w14:textId="0E4E6F87" w:rsidR="00786CD9" w:rsidRDefault="00786CD9" w:rsidP="00786CD9"/>
    <w:p w14:paraId="7219372D" w14:textId="41572F37" w:rsidR="00786CD9" w:rsidRDefault="00786CD9" w:rsidP="00786CD9"/>
    <w:p w14:paraId="48BB365C" w14:textId="396969A0" w:rsidR="00786CD9" w:rsidRDefault="00786CD9" w:rsidP="00786CD9"/>
    <w:p w14:paraId="1C05F2BF" w14:textId="42A30F98" w:rsidR="00786CD9" w:rsidRDefault="00786CD9" w:rsidP="00786CD9"/>
    <w:p w14:paraId="049A1DBA" w14:textId="32ACC20D" w:rsidR="00786CD9" w:rsidRDefault="00786CD9" w:rsidP="00786CD9"/>
    <w:p w14:paraId="289D3E8C" w14:textId="082A96B8" w:rsidR="00786CD9" w:rsidRDefault="00786CD9" w:rsidP="00786CD9"/>
    <w:p w14:paraId="64E4D5C7" w14:textId="30102073" w:rsidR="00786CD9" w:rsidRDefault="00786CD9" w:rsidP="00786CD9"/>
    <w:p w14:paraId="75B9989E" w14:textId="5590D929" w:rsidR="00786CD9" w:rsidRDefault="00786CD9" w:rsidP="00786CD9"/>
    <w:p w14:paraId="30E7DCA7" w14:textId="448C8667" w:rsidR="00786CD9" w:rsidRDefault="00786CD9" w:rsidP="00786CD9"/>
    <w:p w14:paraId="5E0CEC17" w14:textId="77777777" w:rsidR="00786CD9" w:rsidRDefault="00786CD9" w:rsidP="00786CD9"/>
    <w:p w14:paraId="6F8DD199" w14:textId="6314E714" w:rsidR="00786CD9" w:rsidRDefault="00786CD9" w:rsidP="00786CD9"/>
    <w:p w14:paraId="33F1D33E" w14:textId="77777777" w:rsidR="00786CD9" w:rsidRDefault="00786CD9" w:rsidP="00786CD9"/>
    <w:p w14:paraId="142CEB15" w14:textId="72F59A1D" w:rsidR="001A1D9E" w:rsidRPr="007277DC" w:rsidRDefault="001A1D9E" w:rsidP="001A1D9E">
      <w:pPr>
        <w:pStyle w:val="Caption"/>
        <w:rPr>
          <w:rFonts w:ascii="Times New Roman" w:eastAsiaTheme="minorHAnsi" w:hAnsi="Times New Roman"/>
          <w:noProof/>
        </w:rPr>
      </w:pPr>
      <w:bookmarkStart w:id="104" w:name="_Toc46307762"/>
      <w:bookmarkStart w:id="105" w:name="_Toc48727650"/>
      <w:r>
        <w:t xml:space="preserve">Figure </w:t>
      </w:r>
      <w:fldSimple w:instr=" SEQ Figure \* ARABIC ">
        <w:r>
          <w:rPr>
            <w:noProof/>
          </w:rPr>
          <w:t>1</w:t>
        </w:r>
      </w:fldSimple>
      <w:r>
        <w:t xml:space="preserve"> - Montana County Map</w:t>
      </w:r>
      <w:bookmarkEnd w:id="104"/>
      <w:bookmarkEnd w:id="105"/>
    </w:p>
    <w:p w14:paraId="1BF04DE8" w14:textId="77777777" w:rsidR="00CA320D" w:rsidRDefault="00CA320D" w:rsidP="00786CD9">
      <w:pPr>
        <w:pStyle w:val="Heading7"/>
        <w:numPr>
          <w:ilvl w:val="0"/>
          <w:numId w:val="0"/>
        </w:numPr>
        <w:ind w:left="2016" w:hanging="1296"/>
        <w:rPr>
          <w:rFonts w:ascii="Arial" w:eastAsia="Times New Roman" w:hAnsi="Arial" w:cs="Times New Roman"/>
          <w:bCs w:val="0"/>
          <w:caps w:val="0"/>
          <w:szCs w:val="24"/>
        </w:rPr>
        <w:sectPr w:rsidR="00CA320D" w:rsidSect="00997E78">
          <w:pgSz w:w="12240" w:h="15840" w:code="1"/>
          <w:pgMar w:top="1440" w:right="1440" w:bottom="1440" w:left="1440" w:header="720" w:footer="720" w:gutter="0"/>
          <w:pgNumType w:start="1" w:chapStyle="7"/>
          <w:cols w:space="720"/>
          <w:titlePg/>
        </w:sectPr>
      </w:pPr>
    </w:p>
    <w:p w14:paraId="4570DBEA" w14:textId="7B8C321C" w:rsidR="00FE5EDD" w:rsidRDefault="00FE5EDD" w:rsidP="00FE5EDD">
      <w:pPr>
        <w:pStyle w:val="Heading7"/>
        <w:numPr>
          <w:ilvl w:val="0"/>
          <w:numId w:val="0"/>
        </w:numPr>
        <w:ind w:left="720"/>
        <w:rPr>
          <w:rFonts w:ascii="Arial" w:eastAsia="Times New Roman" w:hAnsi="Arial" w:cs="Times New Roman"/>
          <w:bCs w:val="0"/>
          <w:caps w:val="0"/>
          <w:szCs w:val="24"/>
        </w:rPr>
      </w:pPr>
    </w:p>
    <w:p w14:paraId="7AACC3AF" w14:textId="4DDD7F7E" w:rsidR="001B2406" w:rsidRPr="005C4D75" w:rsidRDefault="001B25C7" w:rsidP="008841D2">
      <w:pPr>
        <w:pStyle w:val="Heading7"/>
        <w:ind w:left="2070" w:hanging="2106"/>
        <w:rPr>
          <w:rFonts w:ascii="Arial" w:eastAsia="Times New Roman" w:hAnsi="Arial" w:cs="Times New Roman"/>
          <w:bCs w:val="0"/>
          <w:caps w:val="0"/>
          <w:szCs w:val="24"/>
        </w:rPr>
      </w:pPr>
      <w:bookmarkStart w:id="106" w:name="_Ref48726927"/>
      <w:bookmarkStart w:id="107" w:name="_Toc48727437"/>
      <w:r w:rsidRPr="008841D2">
        <w:rPr>
          <w:rFonts w:ascii="Arial" w:eastAsia="Times New Roman" w:hAnsi="Arial" w:cs="Times New Roman"/>
          <w:bCs w:val="0"/>
          <w:caps w:val="0"/>
          <w:szCs w:val="24"/>
        </w:rPr>
        <w:t>Montana 800 MHz Allotments FCC Channels By County</w:t>
      </w:r>
      <w:bookmarkEnd w:id="106"/>
      <w:bookmarkEnd w:id="107"/>
    </w:p>
    <w:p w14:paraId="1A1B501C" w14:textId="7A301296" w:rsidR="00A12836" w:rsidRDefault="00A12836" w:rsidP="00A12836">
      <w:pPr>
        <w:pStyle w:val="Caption"/>
        <w:keepNext/>
      </w:pPr>
      <w:bookmarkStart w:id="108" w:name="_Toc48727445"/>
      <w:r>
        <w:t xml:space="preserve">Table </w:t>
      </w:r>
      <w:fldSimple w:instr=" SEQ Table \* ARABIC ">
        <w:r w:rsidR="00844144">
          <w:rPr>
            <w:noProof/>
          </w:rPr>
          <w:t>8</w:t>
        </w:r>
      </w:fldSimple>
      <w:r>
        <w:t xml:space="preserve"> - 800 MHz General Use Channels by County</w:t>
      </w:r>
      <w:bookmarkEnd w:id="108"/>
    </w:p>
    <w:tbl>
      <w:tblPr>
        <w:tblStyle w:val="TableGrid"/>
        <w:tblW w:w="0" w:type="auto"/>
        <w:tblLook w:val="04A0" w:firstRow="1" w:lastRow="0" w:firstColumn="1" w:lastColumn="0" w:noHBand="0" w:noVBand="1"/>
      </w:tblPr>
      <w:tblGrid>
        <w:gridCol w:w="2046"/>
        <w:gridCol w:w="2179"/>
        <w:gridCol w:w="450"/>
        <w:gridCol w:w="2070"/>
        <w:gridCol w:w="2605"/>
      </w:tblGrid>
      <w:tr w:rsidR="00A71AEB" w14:paraId="28362167" w14:textId="77777777" w:rsidTr="00490AD1">
        <w:tc>
          <w:tcPr>
            <w:tcW w:w="2046" w:type="dxa"/>
          </w:tcPr>
          <w:p w14:paraId="517BB986" w14:textId="7A7F21D8" w:rsidR="00A71AEB" w:rsidRDefault="00A71AEB" w:rsidP="00A12836">
            <w:r>
              <w:t>COUNTY NAME</w:t>
            </w:r>
          </w:p>
        </w:tc>
        <w:tc>
          <w:tcPr>
            <w:tcW w:w="2179" w:type="dxa"/>
          </w:tcPr>
          <w:p w14:paraId="128933DB" w14:textId="0368C795" w:rsidR="00A71AEB" w:rsidRDefault="00A71AEB" w:rsidP="00A12836">
            <w:r>
              <w:t>CHANNELS</w:t>
            </w:r>
          </w:p>
        </w:tc>
        <w:tc>
          <w:tcPr>
            <w:tcW w:w="450" w:type="dxa"/>
            <w:tcBorders>
              <w:top w:val="nil"/>
              <w:bottom w:val="nil"/>
            </w:tcBorders>
          </w:tcPr>
          <w:p w14:paraId="7133C273" w14:textId="77777777" w:rsidR="00A71AEB" w:rsidRDefault="00A71AEB" w:rsidP="00A12836"/>
        </w:tc>
        <w:tc>
          <w:tcPr>
            <w:tcW w:w="2070" w:type="dxa"/>
          </w:tcPr>
          <w:p w14:paraId="34971ACC" w14:textId="741F5604" w:rsidR="00A71AEB" w:rsidRDefault="00A71AEB" w:rsidP="00A12836">
            <w:r>
              <w:t>COUNTY NAME</w:t>
            </w:r>
          </w:p>
        </w:tc>
        <w:tc>
          <w:tcPr>
            <w:tcW w:w="2605" w:type="dxa"/>
          </w:tcPr>
          <w:p w14:paraId="23EBCD77" w14:textId="09A0AC94" w:rsidR="00A71AEB" w:rsidRDefault="00A71AEB" w:rsidP="00A12836">
            <w:r>
              <w:t>CHANNELS</w:t>
            </w:r>
          </w:p>
        </w:tc>
      </w:tr>
      <w:tr w:rsidR="00A71AEB" w14:paraId="1A92C96C" w14:textId="77777777" w:rsidTr="00490AD1">
        <w:tc>
          <w:tcPr>
            <w:tcW w:w="2046" w:type="dxa"/>
            <w:shd w:val="clear" w:color="auto" w:fill="D9D9D9" w:themeFill="background1" w:themeFillShade="D9"/>
          </w:tcPr>
          <w:p w14:paraId="314E06B3" w14:textId="398C8CC1" w:rsidR="00A71AEB" w:rsidRDefault="00A71AEB" w:rsidP="00A12836">
            <w:r w:rsidRPr="00CB5537">
              <w:rPr>
                <w:rFonts w:ascii="Arial" w:eastAsia="Arial" w:hAnsi="Arial" w:cs="Arial"/>
                <w:bCs/>
              </w:rPr>
              <w:t xml:space="preserve">BEAVERHEAD </w:t>
            </w:r>
          </w:p>
        </w:tc>
        <w:tc>
          <w:tcPr>
            <w:tcW w:w="2179" w:type="dxa"/>
            <w:shd w:val="clear" w:color="auto" w:fill="D9D9D9" w:themeFill="background1" w:themeFillShade="D9"/>
          </w:tcPr>
          <w:p w14:paraId="1963D7B9" w14:textId="16064021" w:rsidR="00A71AEB" w:rsidRPr="00A71AEB" w:rsidRDefault="00A71AEB" w:rsidP="00A12836">
            <w:r w:rsidRPr="00A71AEB">
              <w:rPr>
                <w:rFonts w:ascii="Arial" w:eastAsia="Arial" w:hAnsi="Arial" w:cs="Arial"/>
                <w:bCs/>
              </w:rPr>
              <w:t>017 037 114 138 192</w:t>
            </w:r>
          </w:p>
        </w:tc>
        <w:tc>
          <w:tcPr>
            <w:tcW w:w="450" w:type="dxa"/>
            <w:tcBorders>
              <w:top w:val="nil"/>
              <w:bottom w:val="nil"/>
            </w:tcBorders>
            <w:shd w:val="clear" w:color="auto" w:fill="auto"/>
          </w:tcPr>
          <w:p w14:paraId="4440D8CC"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26578DC1" w14:textId="69B79E4D" w:rsidR="00A71AEB" w:rsidRPr="00A71AEB" w:rsidRDefault="00A71AEB" w:rsidP="00A12836">
            <w:r w:rsidRPr="00A71AEB">
              <w:rPr>
                <w:rFonts w:ascii="Arial" w:eastAsia="Arial" w:hAnsi="Arial" w:cs="Arial"/>
                <w:bCs/>
              </w:rPr>
              <w:t xml:space="preserve">MCCONE </w:t>
            </w:r>
          </w:p>
        </w:tc>
        <w:tc>
          <w:tcPr>
            <w:tcW w:w="2605" w:type="dxa"/>
            <w:shd w:val="clear" w:color="auto" w:fill="D9D9D9" w:themeFill="background1" w:themeFillShade="D9"/>
          </w:tcPr>
          <w:p w14:paraId="07E5EBC6" w14:textId="3997DC19" w:rsidR="00A71AEB" w:rsidRPr="00A71AEB" w:rsidRDefault="00A71AEB" w:rsidP="00A12836">
            <w:r w:rsidRPr="00A71AEB">
              <w:rPr>
                <w:rFonts w:ascii="Arial" w:eastAsia="Arial" w:hAnsi="Arial" w:cs="Arial"/>
                <w:bCs/>
              </w:rPr>
              <w:t>010 030 051 188 214</w:t>
            </w:r>
          </w:p>
        </w:tc>
      </w:tr>
      <w:tr w:rsidR="00A71AEB" w14:paraId="528019A6" w14:textId="77777777" w:rsidTr="00490AD1">
        <w:tc>
          <w:tcPr>
            <w:tcW w:w="2046" w:type="dxa"/>
          </w:tcPr>
          <w:p w14:paraId="6670FF6F" w14:textId="1764E70C" w:rsidR="00A71AEB" w:rsidRPr="00CB5537" w:rsidRDefault="00A71AEB" w:rsidP="00A12836">
            <w:pPr>
              <w:rPr>
                <w:rFonts w:ascii="Arial" w:eastAsia="Arial" w:hAnsi="Arial" w:cs="Arial"/>
                <w:bCs/>
              </w:rPr>
            </w:pPr>
            <w:r w:rsidRPr="00CB5537">
              <w:rPr>
                <w:rFonts w:ascii="Arial" w:eastAsia="Arial" w:hAnsi="Arial" w:cs="Arial"/>
                <w:bCs/>
              </w:rPr>
              <w:t xml:space="preserve">BIGHORN </w:t>
            </w:r>
          </w:p>
        </w:tc>
        <w:tc>
          <w:tcPr>
            <w:tcW w:w="2179" w:type="dxa"/>
          </w:tcPr>
          <w:p w14:paraId="18041FFD" w14:textId="11E380CE" w:rsidR="00A71AEB" w:rsidRPr="00A71AEB" w:rsidRDefault="00A71AEB" w:rsidP="00A12836">
            <w:r w:rsidRPr="00A71AEB">
              <w:rPr>
                <w:rFonts w:ascii="Arial" w:eastAsia="Arial" w:hAnsi="Arial" w:cs="Arial"/>
                <w:bCs/>
              </w:rPr>
              <w:t>024 052 072 157 194</w:t>
            </w:r>
          </w:p>
        </w:tc>
        <w:tc>
          <w:tcPr>
            <w:tcW w:w="450" w:type="dxa"/>
            <w:tcBorders>
              <w:top w:val="nil"/>
              <w:bottom w:val="nil"/>
            </w:tcBorders>
          </w:tcPr>
          <w:p w14:paraId="0AE44B53" w14:textId="77777777" w:rsidR="00A71AEB" w:rsidRPr="00A71AEB" w:rsidRDefault="00A71AEB" w:rsidP="00A12836">
            <w:pPr>
              <w:rPr>
                <w:rFonts w:ascii="Arial" w:eastAsia="Arial" w:hAnsi="Arial" w:cs="Arial"/>
                <w:bCs/>
              </w:rPr>
            </w:pPr>
          </w:p>
        </w:tc>
        <w:tc>
          <w:tcPr>
            <w:tcW w:w="2070" w:type="dxa"/>
          </w:tcPr>
          <w:p w14:paraId="714BFE81" w14:textId="06C9E85F" w:rsidR="00A71AEB" w:rsidRPr="00A71AEB" w:rsidRDefault="00A71AEB" w:rsidP="00A12836">
            <w:r w:rsidRPr="00A71AEB">
              <w:rPr>
                <w:rFonts w:ascii="Arial" w:eastAsia="Arial" w:hAnsi="Arial" w:cs="Arial"/>
                <w:bCs/>
              </w:rPr>
              <w:t xml:space="preserve">MEAGHER </w:t>
            </w:r>
          </w:p>
        </w:tc>
        <w:tc>
          <w:tcPr>
            <w:tcW w:w="2605" w:type="dxa"/>
          </w:tcPr>
          <w:p w14:paraId="0B6F93A7" w14:textId="718D662E" w:rsidR="00A71AEB" w:rsidRPr="00A71AEB" w:rsidRDefault="00A71AEB" w:rsidP="00A12836">
            <w:r w:rsidRPr="00A71AEB">
              <w:rPr>
                <w:rFonts w:ascii="Arial" w:eastAsia="Arial" w:hAnsi="Arial" w:cs="Arial"/>
                <w:bCs/>
              </w:rPr>
              <w:t>004 024 182 202 222</w:t>
            </w:r>
          </w:p>
        </w:tc>
      </w:tr>
      <w:tr w:rsidR="00A71AEB" w14:paraId="1522F77F" w14:textId="77777777" w:rsidTr="00490AD1">
        <w:tc>
          <w:tcPr>
            <w:tcW w:w="2046" w:type="dxa"/>
            <w:shd w:val="clear" w:color="auto" w:fill="D9D9D9" w:themeFill="background1" w:themeFillShade="D9"/>
          </w:tcPr>
          <w:p w14:paraId="75624569" w14:textId="797D709D" w:rsidR="00A71AEB" w:rsidRPr="00CB5537" w:rsidRDefault="00A71AEB" w:rsidP="00A12836">
            <w:pPr>
              <w:rPr>
                <w:rFonts w:ascii="Arial" w:eastAsia="Arial" w:hAnsi="Arial" w:cs="Arial"/>
                <w:bCs/>
              </w:rPr>
            </w:pPr>
            <w:r w:rsidRPr="00CB5537">
              <w:rPr>
                <w:rFonts w:ascii="Arial" w:eastAsia="Arial" w:hAnsi="Arial" w:cs="Arial"/>
                <w:bCs/>
              </w:rPr>
              <w:t xml:space="preserve">BLAINE </w:t>
            </w:r>
          </w:p>
        </w:tc>
        <w:tc>
          <w:tcPr>
            <w:tcW w:w="2179" w:type="dxa"/>
            <w:shd w:val="clear" w:color="auto" w:fill="D9D9D9" w:themeFill="background1" w:themeFillShade="D9"/>
          </w:tcPr>
          <w:p w14:paraId="560DC434" w14:textId="5895F90E" w:rsidR="00A71AEB" w:rsidRPr="00A71AEB" w:rsidRDefault="00A71AEB" w:rsidP="00A12836">
            <w:r w:rsidRPr="00A71AEB">
              <w:rPr>
                <w:rFonts w:ascii="Arial" w:eastAsia="Arial" w:hAnsi="Arial" w:cs="Arial"/>
                <w:bCs/>
              </w:rPr>
              <w:t>117 137 156 184 217</w:t>
            </w:r>
          </w:p>
        </w:tc>
        <w:tc>
          <w:tcPr>
            <w:tcW w:w="450" w:type="dxa"/>
            <w:tcBorders>
              <w:top w:val="nil"/>
              <w:bottom w:val="nil"/>
            </w:tcBorders>
            <w:shd w:val="clear" w:color="auto" w:fill="auto"/>
          </w:tcPr>
          <w:p w14:paraId="3A14034F"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692CF0DB" w14:textId="732A5537" w:rsidR="00A71AEB" w:rsidRPr="00A71AEB" w:rsidRDefault="00A71AEB" w:rsidP="00A12836">
            <w:r w:rsidRPr="00A71AEB">
              <w:rPr>
                <w:rFonts w:ascii="Arial" w:eastAsia="Arial" w:hAnsi="Arial" w:cs="Arial"/>
                <w:bCs/>
              </w:rPr>
              <w:t xml:space="preserve">MINERAL </w:t>
            </w:r>
          </w:p>
        </w:tc>
        <w:tc>
          <w:tcPr>
            <w:tcW w:w="2605" w:type="dxa"/>
            <w:shd w:val="clear" w:color="auto" w:fill="D9D9D9" w:themeFill="background1" w:themeFillShade="D9"/>
          </w:tcPr>
          <w:p w14:paraId="7C20E5F6" w14:textId="390DD382" w:rsidR="00A71AEB" w:rsidRPr="00A71AEB" w:rsidRDefault="00A71AEB" w:rsidP="00A12836">
            <w:r w:rsidRPr="00A71AEB">
              <w:rPr>
                <w:rFonts w:ascii="Arial" w:eastAsia="Arial" w:hAnsi="Arial" w:cs="Arial"/>
                <w:bCs/>
              </w:rPr>
              <w:t>002 022 183 203 233</w:t>
            </w:r>
          </w:p>
        </w:tc>
      </w:tr>
      <w:tr w:rsidR="00A71AEB" w14:paraId="7B22115D" w14:textId="77777777" w:rsidTr="00490AD1">
        <w:tc>
          <w:tcPr>
            <w:tcW w:w="2046" w:type="dxa"/>
          </w:tcPr>
          <w:p w14:paraId="5BFD87FC" w14:textId="65012261" w:rsidR="00A71AEB" w:rsidRPr="00CB5537" w:rsidRDefault="00A71AEB" w:rsidP="00A12836">
            <w:pPr>
              <w:rPr>
                <w:rFonts w:ascii="Arial" w:eastAsia="Arial" w:hAnsi="Arial" w:cs="Arial"/>
                <w:bCs/>
              </w:rPr>
            </w:pPr>
            <w:r w:rsidRPr="00CB5537">
              <w:rPr>
                <w:rFonts w:ascii="Arial" w:eastAsia="Arial" w:hAnsi="Arial" w:cs="Arial"/>
                <w:bCs/>
              </w:rPr>
              <w:t xml:space="preserve">BROADWATER </w:t>
            </w:r>
          </w:p>
        </w:tc>
        <w:tc>
          <w:tcPr>
            <w:tcW w:w="2179" w:type="dxa"/>
          </w:tcPr>
          <w:p w14:paraId="2856A3E4" w14:textId="6277E4B0" w:rsidR="00A71AEB" w:rsidRPr="00A71AEB" w:rsidRDefault="00A71AEB" w:rsidP="00A12836">
            <w:r w:rsidRPr="00A71AEB">
              <w:rPr>
                <w:rFonts w:ascii="Arial" w:eastAsia="Arial" w:hAnsi="Arial" w:cs="Arial"/>
                <w:bCs/>
              </w:rPr>
              <w:t>006 026 159 194 214</w:t>
            </w:r>
          </w:p>
        </w:tc>
        <w:tc>
          <w:tcPr>
            <w:tcW w:w="450" w:type="dxa"/>
            <w:tcBorders>
              <w:top w:val="nil"/>
              <w:bottom w:val="nil"/>
            </w:tcBorders>
            <w:shd w:val="clear" w:color="auto" w:fill="auto"/>
          </w:tcPr>
          <w:p w14:paraId="3B68BC52" w14:textId="77777777" w:rsidR="00A71AEB" w:rsidRPr="00A71AEB" w:rsidRDefault="00A71AEB" w:rsidP="00A12836">
            <w:pPr>
              <w:rPr>
                <w:rFonts w:ascii="Arial" w:eastAsia="Arial" w:hAnsi="Arial" w:cs="Arial"/>
                <w:bCs/>
              </w:rPr>
            </w:pPr>
          </w:p>
        </w:tc>
        <w:tc>
          <w:tcPr>
            <w:tcW w:w="2070" w:type="dxa"/>
          </w:tcPr>
          <w:p w14:paraId="1EDA3766" w14:textId="2CCFCFEF" w:rsidR="00A71AEB" w:rsidRPr="00A71AEB" w:rsidRDefault="00A71AEB" w:rsidP="00A12836">
            <w:r w:rsidRPr="00A71AEB">
              <w:rPr>
                <w:rFonts w:ascii="Arial" w:eastAsia="Arial" w:hAnsi="Arial" w:cs="Arial"/>
                <w:bCs/>
              </w:rPr>
              <w:t xml:space="preserve">MISSOULA </w:t>
            </w:r>
          </w:p>
        </w:tc>
        <w:tc>
          <w:tcPr>
            <w:tcW w:w="2605" w:type="dxa"/>
          </w:tcPr>
          <w:p w14:paraId="348C082A" w14:textId="3AFFF556" w:rsidR="00A71AEB" w:rsidRPr="00A71AEB" w:rsidRDefault="00A71AEB" w:rsidP="00A12836">
            <w:r w:rsidRPr="00A71AEB">
              <w:rPr>
                <w:rFonts w:ascii="Arial" w:eastAsia="Arial" w:hAnsi="Arial" w:cs="Arial"/>
                <w:bCs/>
              </w:rPr>
              <w:t xml:space="preserve">011 013 031 033 118 </w:t>
            </w:r>
            <w:r w:rsidRPr="00ED6E6B">
              <w:rPr>
                <w:rFonts w:ascii="Arial" w:eastAsia="Arial" w:hAnsi="Arial" w:cs="Arial"/>
                <w:b/>
                <w:bCs/>
              </w:rPr>
              <w:t>153.5</w:t>
            </w:r>
            <w:r w:rsidRPr="00A71AEB">
              <w:rPr>
                <w:rFonts w:ascii="Arial" w:eastAsia="Arial" w:hAnsi="Arial" w:cs="Arial"/>
                <w:bCs/>
              </w:rPr>
              <w:t xml:space="preserve"> 185 191</w:t>
            </w:r>
          </w:p>
        </w:tc>
      </w:tr>
      <w:tr w:rsidR="00A71AEB" w14:paraId="1ED69C8D" w14:textId="77777777" w:rsidTr="00490AD1">
        <w:tc>
          <w:tcPr>
            <w:tcW w:w="2046" w:type="dxa"/>
            <w:shd w:val="clear" w:color="auto" w:fill="D9D9D9" w:themeFill="background1" w:themeFillShade="D9"/>
          </w:tcPr>
          <w:p w14:paraId="619413A4" w14:textId="2A40845F" w:rsidR="00A71AEB" w:rsidRPr="00CB5537" w:rsidRDefault="00A71AEB" w:rsidP="00A12836">
            <w:pPr>
              <w:rPr>
                <w:rFonts w:ascii="Arial" w:eastAsia="Arial" w:hAnsi="Arial" w:cs="Arial"/>
                <w:bCs/>
              </w:rPr>
            </w:pPr>
            <w:r w:rsidRPr="00CB5537">
              <w:rPr>
                <w:rFonts w:ascii="Arial" w:eastAsia="Arial" w:hAnsi="Arial" w:cs="Arial"/>
                <w:bCs/>
              </w:rPr>
              <w:t xml:space="preserve">CARBON </w:t>
            </w:r>
          </w:p>
        </w:tc>
        <w:tc>
          <w:tcPr>
            <w:tcW w:w="2179" w:type="dxa"/>
            <w:shd w:val="clear" w:color="auto" w:fill="D9D9D9" w:themeFill="background1" w:themeFillShade="D9"/>
          </w:tcPr>
          <w:p w14:paraId="08C25B64" w14:textId="0873B0AC" w:rsidR="00A71AEB" w:rsidRPr="00A71AEB" w:rsidRDefault="00A71AEB" w:rsidP="00A12836">
            <w:r w:rsidRPr="00A71AEB">
              <w:rPr>
                <w:rFonts w:ascii="Arial" w:eastAsia="Arial" w:hAnsi="Arial" w:cs="Arial"/>
                <w:bCs/>
              </w:rPr>
              <w:t>016 036 056 181 201</w:t>
            </w:r>
          </w:p>
        </w:tc>
        <w:tc>
          <w:tcPr>
            <w:tcW w:w="450" w:type="dxa"/>
            <w:tcBorders>
              <w:top w:val="nil"/>
              <w:bottom w:val="nil"/>
            </w:tcBorders>
            <w:shd w:val="clear" w:color="auto" w:fill="auto"/>
          </w:tcPr>
          <w:p w14:paraId="6A410801"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2338B285" w14:textId="3C0D6DFB" w:rsidR="00A71AEB" w:rsidRPr="00A71AEB" w:rsidRDefault="00A71AEB" w:rsidP="00A12836">
            <w:r w:rsidRPr="00A71AEB">
              <w:rPr>
                <w:rFonts w:ascii="Arial" w:eastAsia="Arial" w:hAnsi="Arial" w:cs="Arial"/>
                <w:bCs/>
              </w:rPr>
              <w:t xml:space="preserve">MUSSELSHELL </w:t>
            </w:r>
          </w:p>
        </w:tc>
        <w:tc>
          <w:tcPr>
            <w:tcW w:w="2605" w:type="dxa"/>
            <w:shd w:val="clear" w:color="auto" w:fill="D9D9D9" w:themeFill="background1" w:themeFillShade="D9"/>
          </w:tcPr>
          <w:p w14:paraId="51254BB7" w14:textId="0B7941F0" w:rsidR="00A71AEB" w:rsidRPr="00A71AEB" w:rsidRDefault="00A71AEB" w:rsidP="00A12836">
            <w:r w:rsidRPr="00A71AEB">
              <w:rPr>
                <w:rFonts w:ascii="Arial" w:eastAsia="Arial" w:hAnsi="Arial" w:cs="Arial"/>
                <w:bCs/>
              </w:rPr>
              <w:t>013 033 053 158 193</w:t>
            </w:r>
          </w:p>
        </w:tc>
      </w:tr>
      <w:tr w:rsidR="00A71AEB" w14:paraId="620A975F" w14:textId="77777777" w:rsidTr="00490AD1">
        <w:tc>
          <w:tcPr>
            <w:tcW w:w="2046" w:type="dxa"/>
          </w:tcPr>
          <w:p w14:paraId="21D35D23" w14:textId="4B5E068F" w:rsidR="00A71AEB" w:rsidRPr="00CB5537" w:rsidRDefault="00A71AEB" w:rsidP="00A12836">
            <w:pPr>
              <w:rPr>
                <w:rFonts w:ascii="Arial" w:eastAsia="Arial" w:hAnsi="Arial" w:cs="Arial"/>
                <w:bCs/>
              </w:rPr>
            </w:pPr>
            <w:r w:rsidRPr="00CB5537">
              <w:rPr>
                <w:rFonts w:ascii="Arial" w:eastAsia="Arial" w:hAnsi="Arial" w:cs="Arial"/>
                <w:bCs/>
              </w:rPr>
              <w:t xml:space="preserve">CARTER </w:t>
            </w:r>
          </w:p>
        </w:tc>
        <w:tc>
          <w:tcPr>
            <w:tcW w:w="2179" w:type="dxa"/>
          </w:tcPr>
          <w:p w14:paraId="44A8D14B" w14:textId="45E345B7" w:rsidR="00A71AEB" w:rsidRPr="00A71AEB" w:rsidRDefault="00A71AEB" w:rsidP="00A12836">
            <w:r w:rsidRPr="00A71AEB">
              <w:rPr>
                <w:rFonts w:ascii="Arial" w:eastAsia="Arial" w:hAnsi="Arial" w:cs="Arial"/>
                <w:bCs/>
              </w:rPr>
              <w:t>010 030 050 195 215</w:t>
            </w:r>
          </w:p>
        </w:tc>
        <w:tc>
          <w:tcPr>
            <w:tcW w:w="450" w:type="dxa"/>
            <w:tcBorders>
              <w:top w:val="nil"/>
              <w:bottom w:val="nil"/>
            </w:tcBorders>
            <w:shd w:val="clear" w:color="auto" w:fill="auto"/>
          </w:tcPr>
          <w:p w14:paraId="46CA4D49" w14:textId="77777777" w:rsidR="00A71AEB" w:rsidRPr="00A71AEB" w:rsidRDefault="00A71AEB" w:rsidP="00A12836">
            <w:pPr>
              <w:rPr>
                <w:rFonts w:ascii="Arial" w:eastAsia="Arial" w:hAnsi="Arial" w:cs="Arial"/>
                <w:bCs/>
              </w:rPr>
            </w:pPr>
          </w:p>
        </w:tc>
        <w:tc>
          <w:tcPr>
            <w:tcW w:w="2070" w:type="dxa"/>
          </w:tcPr>
          <w:p w14:paraId="1B721253" w14:textId="5BDCF5B0" w:rsidR="00A71AEB" w:rsidRPr="00A71AEB" w:rsidRDefault="00A71AEB" w:rsidP="00A12836">
            <w:r w:rsidRPr="00A71AEB">
              <w:rPr>
                <w:rFonts w:ascii="Arial" w:eastAsia="Arial" w:hAnsi="Arial" w:cs="Arial"/>
                <w:bCs/>
              </w:rPr>
              <w:t xml:space="preserve">PARK </w:t>
            </w:r>
          </w:p>
        </w:tc>
        <w:tc>
          <w:tcPr>
            <w:tcW w:w="2605" w:type="dxa"/>
          </w:tcPr>
          <w:p w14:paraId="0235B919" w14:textId="17DF9232" w:rsidR="00A71AEB" w:rsidRPr="00A71AEB" w:rsidRDefault="00A71AEB" w:rsidP="00A12836">
            <w:r w:rsidRPr="00A71AEB">
              <w:rPr>
                <w:rFonts w:ascii="Arial" w:eastAsia="Arial" w:hAnsi="Arial" w:cs="Arial"/>
                <w:bCs/>
              </w:rPr>
              <w:t>018 038 158 193 215</w:t>
            </w:r>
          </w:p>
        </w:tc>
      </w:tr>
      <w:tr w:rsidR="00A71AEB" w14:paraId="051FFC41" w14:textId="77777777" w:rsidTr="00490AD1">
        <w:tc>
          <w:tcPr>
            <w:tcW w:w="2046" w:type="dxa"/>
            <w:shd w:val="clear" w:color="auto" w:fill="D9D9D9" w:themeFill="background1" w:themeFillShade="D9"/>
          </w:tcPr>
          <w:p w14:paraId="6FF32404" w14:textId="371CFE5D" w:rsidR="00A71AEB" w:rsidRPr="00CB5537" w:rsidRDefault="00A71AEB" w:rsidP="00A12836">
            <w:pPr>
              <w:rPr>
                <w:rFonts w:ascii="Arial" w:eastAsia="Arial" w:hAnsi="Arial" w:cs="Arial"/>
                <w:bCs/>
              </w:rPr>
            </w:pPr>
            <w:r w:rsidRPr="00CB5537">
              <w:rPr>
                <w:rFonts w:ascii="Arial" w:eastAsia="Arial" w:hAnsi="Arial" w:cs="Arial"/>
                <w:bCs/>
              </w:rPr>
              <w:t xml:space="preserve">CASCADE </w:t>
            </w:r>
          </w:p>
        </w:tc>
        <w:tc>
          <w:tcPr>
            <w:tcW w:w="2179" w:type="dxa"/>
            <w:shd w:val="clear" w:color="auto" w:fill="D9D9D9" w:themeFill="background1" w:themeFillShade="D9"/>
          </w:tcPr>
          <w:p w14:paraId="5DB9B239" w14:textId="76F84CA5" w:rsidR="00A71AEB" w:rsidRPr="00A71AEB" w:rsidRDefault="00A71AEB" w:rsidP="00A12836">
            <w:r w:rsidRPr="00A71AEB">
              <w:rPr>
                <w:rFonts w:ascii="Arial" w:eastAsia="Arial" w:hAnsi="Arial" w:cs="Arial"/>
                <w:bCs/>
              </w:rPr>
              <w:t>011 013 031 033 156 178 191 198</w:t>
            </w:r>
          </w:p>
        </w:tc>
        <w:tc>
          <w:tcPr>
            <w:tcW w:w="450" w:type="dxa"/>
            <w:tcBorders>
              <w:top w:val="nil"/>
              <w:bottom w:val="nil"/>
            </w:tcBorders>
            <w:shd w:val="clear" w:color="auto" w:fill="auto"/>
          </w:tcPr>
          <w:p w14:paraId="5B6AC91D"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37F72FD1" w14:textId="5A03B605" w:rsidR="00A71AEB" w:rsidRPr="00A71AEB" w:rsidRDefault="00A71AEB" w:rsidP="00A12836">
            <w:r w:rsidRPr="00A71AEB">
              <w:rPr>
                <w:rFonts w:ascii="Arial" w:eastAsia="Arial" w:hAnsi="Arial" w:cs="Arial"/>
                <w:bCs/>
              </w:rPr>
              <w:t>PETROLEUM</w:t>
            </w:r>
          </w:p>
        </w:tc>
        <w:tc>
          <w:tcPr>
            <w:tcW w:w="2605" w:type="dxa"/>
            <w:shd w:val="clear" w:color="auto" w:fill="D9D9D9" w:themeFill="background1" w:themeFillShade="D9"/>
          </w:tcPr>
          <w:p w14:paraId="20F2291D" w14:textId="7E8F59E4" w:rsidR="00A71AEB" w:rsidRPr="00A71AEB" w:rsidRDefault="00A71AEB" w:rsidP="00A12836">
            <w:r w:rsidRPr="00A71AEB">
              <w:rPr>
                <w:rFonts w:ascii="Arial" w:eastAsia="Arial" w:hAnsi="Arial" w:cs="Arial"/>
                <w:bCs/>
              </w:rPr>
              <w:t>003 023 160 195 215</w:t>
            </w:r>
          </w:p>
        </w:tc>
      </w:tr>
      <w:tr w:rsidR="00A71AEB" w14:paraId="02CC540A" w14:textId="77777777" w:rsidTr="00490AD1">
        <w:tc>
          <w:tcPr>
            <w:tcW w:w="2046" w:type="dxa"/>
          </w:tcPr>
          <w:p w14:paraId="35086CA4" w14:textId="73C0B708" w:rsidR="00A71AEB" w:rsidRPr="00CB5537" w:rsidRDefault="00A71AEB" w:rsidP="00A12836">
            <w:pPr>
              <w:rPr>
                <w:rFonts w:ascii="Arial" w:eastAsia="Arial" w:hAnsi="Arial" w:cs="Arial"/>
                <w:bCs/>
              </w:rPr>
            </w:pPr>
            <w:r w:rsidRPr="00CB5537">
              <w:rPr>
                <w:rFonts w:ascii="Arial" w:eastAsia="Arial" w:hAnsi="Arial" w:cs="Arial"/>
                <w:bCs/>
              </w:rPr>
              <w:t xml:space="preserve">CHOUTEAU </w:t>
            </w:r>
          </w:p>
        </w:tc>
        <w:tc>
          <w:tcPr>
            <w:tcW w:w="2179" w:type="dxa"/>
          </w:tcPr>
          <w:p w14:paraId="1F3C9244" w14:textId="5C7883B3" w:rsidR="00A71AEB" w:rsidRPr="00A71AEB" w:rsidRDefault="00A71AEB" w:rsidP="00A12836">
            <w:r w:rsidRPr="00A71AEB">
              <w:rPr>
                <w:rFonts w:ascii="Arial" w:eastAsia="Arial" w:hAnsi="Arial" w:cs="Arial"/>
                <w:bCs/>
              </w:rPr>
              <w:t xml:space="preserve">122 </w:t>
            </w:r>
            <w:r w:rsidRPr="00ED6E6B">
              <w:rPr>
                <w:rFonts w:ascii="Arial" w:eastAsia="Arial" w:hAnsi="Arial" w:cs="Arial"/>
                <w:b/>
                <w:bCs/>
              </w:rPr>
              <w:t>153.5</w:t>
            </w:r>
            <w:r w:rsidRPr="00A71AEB">
              <w:rPr>
                <w:rFonts w:ascii="Arial" w:eastAsia="Arial" w:hAnsi="Arial" w:cs="Arial"/>
                <w:bCs/>
              </w:rPr>
              <w:t xml:space="preserve"> 181 201 221</w:t>
            </w:r>
          </w:p>
        </w:tc>
        <w:tc>
          <w:tcPr>
            <w:tcW w:w="450" w:type="dxa"/>
            <w:tcBorders>
              <w:top w:val="nil"/>
              <w:bottom w:val="nil"/>
            </w:tcBorders>
            <w:shd w:val="clear" w:color="auto" w:fill="auto"/>
          </w:tcPr>
          <w:p w14:paraId="12A4284F" w14:textId="77777777" w:rsidR="00A71AEB" w:rsidRPr="00A71AEB" w:rsidRDefault="00A71AEB" w:rsidP="00A12836">
            <w:pPr>
              <w:rPr>
                <w:rFonts w:ascii="Arial" w:eastAsia="Arial" w:hAnsi="Arial" w:cs="Arial"/>
                <w:bCs/>
              </w:rPr>
            </w:pPr>
          </w:p>
        </w:tc>
        <w:tc>
          <w:tcPr>
            <w:tcW w:w="2070" w:type="dxa"/>
          </w:tcPr>
          <w:p w14:paraId="71C40780" w14:textId="2AB23B92" w:rsidR="00A71AEB" w:rsidRPr="00A71AEB" w:rsidRDefault="00A71AEB" w:rsidP="00A12836">
            <w:r w:rsidRPr="00A71AEB">
              <w:rPr>
                <w:rFonts w:ascii="Arial" w:eastAsia="Arial" w:hAnsi="Arial" w:cs="Arial"/>
                <w:bCs/>
              </w:rPr>
              <w:t>PHILLIPS</w:t>
            </w:r>
          </w:p>
        </w:tc>
        <w:tc>
          <w:tcPr>
            <w:tcW w:w="2605" w:type="dxa"/>
          </w:tcPr>
          <w:p w14:paraId="0860C0AD" w14:textId="30693FCD" w:rsidR="00A71AEB" w:rsidRPr="00A71AEB" w:rsidRDefault="00A71AEB" w:rsidP="00A12836">
            <w:r w:rsidRPr="00A71AEB">
              <w:rPr>
                <w:rFonts w:ascii="Arial" w:eastAsia="Arial" w:hAnsi="Arial" w:cs="Arial"/>
                <w:bCs/>
              </w:rPr>
              <w:t>120 140 180 200 220</w:t>
            </w:r>
          </w:p>
        </w:tc>
      </w:tr>
      <w:tr w:rsidR="00A71AEB" w14:paraId="6F1AB001" w14:textId="77777777" w:rsidTr="00490AD1">
        <w:tc>
          <w:tcPr>
            <w:tcW w:w="2046" w:type="dxa"/>
            <w:shd w:val="clear" w:color="auto" w:fill="D9D9D9" w:themeFill="background1" w:themeFillShade="D9"/>
          </w:tcPr>
          <w:p w14:paraId="4A63F545" w14:textId="6DDF0807" w:rsidR="00A71AEB" w:rsidRPr="00CB5537" w:rsidRDefault="00A71AEB" w:rsidP="00A12836">
            <w:pPr>
              <w:rPr>
                <w:rFonts w:ascii="Arial" w:eastAsia="Arial" w:hAnsi="Arial" w:cs="Arial"/>
                <w:bCs/>
              </w:rPr>
            </w:pPr>
            <w:r w:rsidRPr="00CB5537">
              <w:rPr>
                <w:rFonts w:ascii="Arial" w:eastAsia="Arial" w:hAnsi="Arial" w:cs="Arial"/>
                <w:bCs/>
              </w:rPr>
              <w:t xml:space="preserve">CUSTER </w:t>
            </w:r>
          </w:p>
        </w:tc>
        <w:tc>
          <w:tcPr>
            <w:tcW w:w="2179" w:type="dxa"/>
            <w:shd w:val="clear" w:color="auto" w:fill="D9D9D9" w:themeFill="background1" w:themeFillShade="D9"/>
          </w:tcPr>
          <w:p w14:paraId="77C5301B" w14:textId="50C155B1" w:rsidR="00A71AEB" w:rsidRPr="00A71AEB" w:rsidRDefault="00A71AEB" w:rsidP="00A12836">
            <w:r w:rsidRPr="00A71AEB">
              <w:rPr>
                <w:rFonts w:ascii="Arial" w:eastAsia="Arial" w:hAnsi="Arial" w:cs="Arial"/>
                <w:bCs/>
              </w:rPr>
              <w:t>012 032 140 159 193</w:t>
            </w:r>
          </w:p>
        </w:tc>
        <w:tc>
          <w:tcPr>
            <w:tcW w:w="450" w:type="dxa"/>
            <w:tcBorders>
              <w:top w:val="nil"/>
              <w:bottom w:val="nil"/>
            </w:tcBorders>
            <w:shd w:val="clear" w:color="auto" w:fill="auto"/>
          </w:tcPr>
          <w:p w14:paraId="43BCDBD5"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62D3660E" w14:textId="3EAB1120" w:rsidR="00A71AEB" w:rsidRPr="00A71AEB" w:rsidRDefault="00A71AEB" w:rsidP="00A12836">
            <w:r w:rsidRPr="00A71AEB">
              <w:rPr>
                <w:rFonts w:ascii="Arial" w:eastAsia="Arial" w:hAnsi="Arial" w:cs="Arial"/>
                <w:bCs/>
              </w:rPr>
              <w:t xml:space="preserve">PONDERA </w:t>
            </w:r>
          </w:p>
        </w:tc>
        <w:tc>
          <w:tcPr>
            <w:tcW w:w="2605" w:type="dxa"/>
            <w:shd w:val="clear" w:color="auto" w:fill="D9D9D9" w:themeFill="background1" w:themeFillShade="D9"/>
          </w:tcPr>
          <w:p w14:paraId="62FF16CD" w14:textId="5FF32AD3" w:rsidR="00A71AEB" w:rsidRPr="00A71AEB" w:rsidRDefault="00A71AEB" w:rsidP="00A12836">
            <w:r w:rsidRPr="00A71AEB">
              <w:rPr>
                <w:rFonts w:ascii="Arial" w:eastAsia="Arial" w:hAnsi="Arial" w:cs="Arial"/>
                <w:bCs/>
              </w:rPr>
              <w:t>120 140 159 195 218</w:t>
            </w:r>
          </w:p>
        </w:tc>
      </w:tr>
      <w:tr w:rsidR="00A71AEB" w14:paraId="2E490FF8" w14:textId="77777777" w:rsidTr="00490AD1">
        <w:tc>
          <w:tcPr>
            <w:tcW w:w="2046" w:type="dxa"/>
          </w:tcPr>
          <w:p w14:paraId="3D72C8F7" w14:textId="43F66E8A" w:rsidR="00A71AEB" w:rsidRPr="00CB5537" w:rsidRDefault="00A71AEB" w:rsidP="00A12836">
            <w:pPr>
              <w:rPr>
                <w:rFonts w:ascii="Arial" w:eastAsia="Arial" w:hAnsi="Arial" w:cs="Arial"/>
                <w:bCs/>
              </w:rPr>
            </w:pPr>
            <w:r w:rsidRPr="00CB5537">
              <w:rPr>
                <w:rFonts w:ascii="Arial" w:eastAsia="Arial" w:hAnsi="Arial" w:cs="Arial"/>
                <w:bCs/>
              </w:rPr>
              <w:t xml:space="preserve">DANIELS </w:t>
            </w:r>
          </w:p>
        </w:tc>
        <w:tc>
          <w:tcPr>
            <w:tcW w:w="2179" w:type="dxa"/>
          </w:tcPr>
          <w:p w14:paraId="779488B7" w14:textId="0EBED099" w:rsidR="00A71AEB" w:rsidRPr="00A71AEB" w:rsidRDefault="00A71AEB" w:rsidP="00A12836">
            <w:r w:rsidRPr="00A71AEB">
              <w:rPr>
                <w:rFonts w:ascii="Arial" w:eastAsia="Arial" w:hAnsi="Arial" w:cs="Arial"/>
                <w:bCs/>
              </w:rPr>
              <w:t>118 138 179 199 219</w:t>
            </w:r>
          </w:p>
        </w:tc>
        <w:tc>
          <w:tcPr>
            <w:tcW w:w="450" w:type="dxa"/>
            <w:tcBorders>
              <w:top w:val="nil"/>
              <w:bottom w:val="nil"/>
            </w:tcBorders>
            <w:shd w:val="clear" w:color="auto" w:fill="auto"/>
          </w:tcPr>
          <w:p w14:paraId="1EA25BA5" w14:textId="77777777" w:rsidR="00A71AEB" w:rsidRPr="00A71AEB" w:rsidRDefault="00A71AEB" w:rsidP="00A12836">
            <w:pPr>
              <w:rPr>
                <w:rFonts w:ascii="Arial" w:eastAsia="Arial" w:hAnsi="Arial" w:cs="Arial"/>
                <w:bCs/>
              </w:rPr>
            </w:pPr>
          </w:p>
        </w:tc>
        <w:tc>
          <w:tcPr>
            <w:tcW w:w="2070" w:type="dxa"/>
          </w:tcPr>
          <w:p w14:paraId="184DBE48" w14:textId="3F4A40BD" w:rsidR="00A71AEB" w:rsidRPr="00A71AEB" w:rsidRDefault="00A71AEB" w:rsidP="00A12836">
            <w:r w:rsidRPr="00A71AEB">
              <w:rPr>
                <w:rFonts w:ascii="Arial" w:eastAsia="Arial" w:hAnsi="Arial" w:cs="Arial"/>
                <w:bCs/>
              </w:rPr>
              <w:t xml:space="preserve">POWDER RIVER </w:t>
            </w:r>
          </w:p>
        </w:tc>
        <w:tc>
          <w:tcPr>
            <w:tcW w:w="2605" w:type="dxa"/>
          </w:tcPr>
          <w:p w14:paraId="798995E9" w14:textId="666A058C" w:rsidR="00A71AEB" w:rsidRPr="00A71AEB" w:rsidRDefault="00A71AEB" w:rsidP="00A12836">
            <w:r w:rsidRPr="00A71AEB">
              <w:rPr>
                <w:rFonts w:ascii="Arial" w:eastAsia="Arial" w:hAnsi="Arial" w:cs="Arial"/>
                <w:bCs/>
              </w:rPr>
              <w:t>017 045 065 197 217</w:t>
            </w:r>
          </w:p>
        </w:tc>
      </w:tr>
      <w:tr w:rsidR="00A71AEB" w14:paraId="44B36130" w14:textId="77777777" w:rsidTr="00490AD1">
        <w:tc>
          <w:tcPr>
            <w:tcW w:w="2046" w:type="dxa"/>
            <w:shd w:val="clear" w:color="auto" w:fill="D9D9D9" w:themeFill="background1" w:themeFillShade="D9"/>
          </w:tcPr>
          <w:p w14:paraId="20944EC0" w14:textId="30A45743" w:rsidR="00A71AEB" w:rsidRPr="00CB5537" w:rsidRDefault="00A71AEB" w:rsidP="00A12836">
            <w:pPr>
              <w:rPr>
                <w:rFonts w:ascii="Arial" w:eastAsia="Arial" w:hAnsi="Arial" w:cs="Arial"/>
                <w:bCs/>
              </w:rPr>
            </w:pPr>
            <w:r w:rsidRPr="00CB5537">
              <w:rPr>
                <w:rFonts w:ascii="Arial" w:eastAsia="Arial" w:hAnsi="Arial" w:cs="Arial"/>
                <w:bCs/>
              </w:rPr>
              <w:t xml:space="preserve">DAWSON </w:t>
            </w:r>
          </w:p>
        </w:tc>
        <w:tc>
          <w:tcPr>
            <w:tcW w:w="2179" w:type="dxa"/>
            <w:shd w:val="clear" w:color="auto" w:fill="D9D9D9" w:themeFill="background1" w:themeFillShade="D9"/>
          </w:tcPr>
          <w:p w14:paraId="749DCFC9" w14:textId="0C63BBE1" w:rsidR="00A71AEB" w:rsidRPr="00A71AEB" w:rsidRDefault="00A71AEB" w:rsidP="00A12836">
            <w:r w:rsidRPr="00A71AEB">
              <w:rPr>
                <w:rFonts w:ascii="Arial" w:eastAsia="Arial" w:hAnsi="Arial" w:cs="Arial"/>
                <w:bCs/>
              </w:rPr>
              <w:t>008 028 160 195 216</w:t>
            </w:r>
          </w:p>
        </w:tc>
        <w:tc>
          <w:tcPr>
            <w:tcW w:w="450" w:type="dxa"/>
            <w:tcBorders>
              <w:top w:val="nil"/>
              <w:bottom w:val="nil"/>
            </w:tcBorders>
            <w:shd w:val="clear" w:color="auto" w:fill="auto"/>
          </w:tcPr>
          <w:p w14:paraId="55132BF9"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653944C5" w14:textId="55A27945" w:rsidR="00A71AEB" w:rsidRPr="00A71AEB" w:rsidRDefault="00A71AEB" w:rsidP="00A12836">
            <w:r w:rsidRPr="00A71AEB">
              <w:rPr>
                <w:rFonts w:ascii="Arial" w:eastAsia="Arial" w:hAnsi="Arial" w:cs="Arial"/>
                <w:bCs/>
              </w:rPr>
              <w:t>POWELL</w:t>
            </w:r>
          </w:p>
        </w:tc>
        <w:tc>
          <w:tcPr>
            <w:tcW w:w="2605" w:type="dxa"/>
            <w:shd w:val="clear" w:color="auto" w:fill="D9D9D9" w:themeFill="background1" w:themeFillShade="D9"/>
          </w:tcPr>
          <w:p w14:paraId="61102DA1" w14:textId="425E3D0E" w:rsidR="00A71AEB" w:rsidRPr="00A71AEB" w:rsidRDefault="00A71AEB" w:rsidP="00A12836">
            <w:r w:rsidRPr="00A71AEB">
              <w:rPr>
                <w:rFonts w:ascii="Arial" w:eastAsia="Arial" w:hAnsi="Arial" w:cs="Arial"/>
                <w:bCs/>
              </w:rPr>
              <w:t>005 025 045 199 219</w:t>
            </w:r>
          </w:p>
        </w:tc>
      </w:tr>
      <w:tr w:rsidR="00A71AEB" w14:paraId="22DD26D5" w14:textId="77777777" w:rsidTr="00490AD1">
        <w:tc>
          <w:tcPr>
            <w:tcW w:w="2046" w:type="dxa"/>
          </w:tcPr>
          <w:p w14:paraId="41AD4806" w14:textId="19278CED" w:rsidR="00A71AEB" w:rsidRPr="00CB5537" w:rsidRDefault="00A71AEB" w:rsidP="00A12836">
            <w:pPr>
              <w:rPr>
                <w:rFonts w:ascii="Arial" w:eastAsia="Arial" w:hAnsi="Arial" w:cs="Arial"/>
                <w:bCs/>
              </w:rPr>
            </w:pPr>
            <w:r w:rsidRPr="00CB5537">
              <w:rPr>
                <w:rFonts w:ascii="Arial" w:eastAsia="Arial" w:hAnsi="Arial" w:cs="Arial"/>
                <w:bCs/>
              </w:rPr>
              <w:t xml:space="preserve">DEER LODGE </w:t>
            </w:r>
          </w:p>
        </w:tc>
        <w:tc>
          <w:tcPr>
            <w:tcW w:w="2179" w:type="dxa"/>
          </w:tcPr>
          <w:p w14:paraId="2FB0E639" w14:textId="34590C1E" w:rsidR="00A71AEB" w:rsidRPr="00A71AEB" w:rsidRDefault="00A71AEB" w:rsidP="00A12836">
            <w:r w:rsidRPr="00A71AEB">
              <w:rPr>
                <w:rFonts w:ascii="Arial" w:eastAsia="Arial" w:hAnsi="Arial" w:cs="Arial"/>
                <w:bCs/>
              </w:rPr>
              <w:t>010 030 050 160 195</w:t>
            </w:r>
          </w:p>
        </w:tc>
        <w:tc>
          <w:tcPr>
            <w:tcW w:w="450" w:type="dxa"/>
            <w:tcBorders>
              <w:top w:val="nil"/>
              <w:bottom w:val="nil"/>
            </w:tcBorders>
            <w:shd w:val="clear" w:color="auto" w:fill="auto"/>
          </w:tcPr>
          <w:p w14:paraId="7939192C" w14:textId="77777777" w:rsidR="00A71AEB" w:rsidRPr="00A71AEB" w:rsidRDefault="00A71AEB" w:rsidP="00A12836">
            <w:pPr>
              <w:rPr>
                <w:rFonts w:ascii="Arial" w:eastAsia="Arial" w:hAnsi="Arial" w:cs="Arial"/>
                <w:bCs/>
              </w:rPr>
            </w:pPr>
          </w:p>
        </w:tc>
        <w:tc>
          <w:tcPr>
            <w:tcW w:w="2070" w:type="dxa"/>
          </w:tcPr>
          <w:p w14:paraId="307CDC98" w14:textId="5B8ADC7A" w:rsidR="00A71AEB" w:rsidRPr="00A71AEB" w:rsidRDefault="00A71AEB" w:rsidP="00A12836">
            <w:r w:rsidRPr="00A71AEB">
              <w:rPr>
                <w:rFonts w:ascii="Arial" w:eastAsia="Arial" w:hAnsi="Arial" w:cs="Arial"/>
                <w:bCs/>
              </w:rPr>
              <w:t xml:space="preserve">PRAIRIE </w:t>
            </w:r>
          </w:p>
        </w:tc>
        <w:tc>
          <w:tcPr>
            <w:tcW w:w="2605" w:type="dxa"/>
          </w:tcPr>
          <w:p w14:paraId="41277C6D" w14:textId="4C332C07" w:rsidR="00A71AEB" w:rsidRPr="00A71AEB" w:rsidRDefault="00A71AEB" w:rsidP="00A12836">
            <w:r w:rsidRPr="00A71AEB">
              <w:rPr>
                <w:rFonts w:ascii="Arial" w:eastAsia="Arial" w:hAnsi="Arial" w:cs="Arial"/>
                <w:bCs/>
              </w:rPr>
              <w:t>004 024 044 201 221</w:t>
            </w:r>
          </w:p>
        </w:tc>
      </w:tr>
      <w:tr w:rsidR="00A71AEB" w14:paraId="67236A96" w14:textId="77777777" w:rsidTr="00490AD1">
        <w:tc>
          <w:tcPr>
            <w:tcW w:w="2046" w:type="dxa"/>
            <w:shd w:val="clear" w:color="auto" w:fill="D9D9D9" w:themeFill="background1" w:themeFillShade="D9"/>
          </w:tcPr>
          <w:p w14:paraId="3D9E6BB5" w14:textId="54BCDC70" w:rsidR="00A71AEB" w:rsidRPr="00CB5537" w:rsidRDefault="00A71AEB" w:rsidP="00A12836">
            <w:pPr>
              <w:rPr>
                <w:rFonts w:ascii="Arial" w:eastAsia="Arial" w:hAnsi="Arial" w:cs="Arial"/>
                <w:bCs/>
              </w:rPr>
            </w:pPr>
            <w:r w:rsidRPr="00CB5537">
              <w:rPr>
                <w:rFonts w:ascii="Arial" w:eastAsia="Arial" w:hAnsi="Arial" w:cs="Arial"/>
                <w:bCs/>
              </w:rPr>
              <w:t xml:space="preserve">FALLON </w:t>
            </w:r>
          </w:p>
        </w:tc>
        <w:tc>
          <w:tcPr>
            <w:tcW w:w="2179" w:type="dxa"/>
            <w:shd w:val="clear" w:color="auto" w:fill="D9D9D9" w:themeFill="background1" w:themeFillShade="D9"/>
          </w:tcPr>
          <w:p w14:paraId="0196DBBE" w14:textId="622CD472" w:rsidR="00A71AEB" w:rsidRPr="00A71AEB" w:rsidRDefault="00A71AEB" w:rsidP="00A12836">
            <w:r w:rsidRPr="00A71AEB">
              <w:rPr>
                <w:rFonts w:ascii="Arial" w:eastAsia="Arial" w:hAnsi="Arial" w:cs="Arial"/>
                <w:bCs/>
              </w:rPr>
              <w:t>006 026 179 199 219</w:t>
            </w:r>
          </w:p>
        </w:tc>
        <w:tc>
          <w:tcPr>
            <w:tcW w:w="450" w:type="dxa"/>
            <w:tcBorders>
              <w:top w:val="nil"/>
              <w:bottom w:val="nil"/>
            </w:tcBorders>
            <w:shd w:val="clear" w:color="auto" w:fill="auto"/>
          </w:tcPr>
          <w:p w14:paraId="531ABE11"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1378CB76" w14:textId="1E87998F" w:rsidR="00A71AEB" w:rsidRPr="00A71AEB" w:rsidRDefault="00A71AEB" w:rsidP="00A12836">
            <w:r w:rsidRPr="00A71AEB">
              <w:rPr>
                <w:rFonts w:ascii="Arial" w:eastAsia="Arial" w:hAnsi="Arial" w:cs="Arial"/>
                <w:bCs/>
              </w:rPr>
              <w:t xml:space="preserve">RAVALLI </w:t>
            </w:r>
          </w:p>
        </w:tc>
        <w:tc>
          <w:tcPr>
            <w:tcW w:w="2605" w:type="dxa"/>
            <w:shd w:val="clear" w:color="auto" w:fill="D9D9D9" w:themeFill="background1" w:themeFillShade="D9"/>
          </w:tcPr>
          <w:p w14:paraId="1C2233A1" w14:textId="4029B628" w:rsidR="00A71AEB" w:rsidRPr="00A71AEB" w:rsidRDefault="00A71AEB" w:rsidP="00A12836">
            <w:r w:rsidRPr="00A71AEB">
              <w:rPr>
                <w:rFonts w:ascii="Arial" w:eastAsia="Arial" w:hAnsi="Arial" w:cs="Arial"/>
                <w:bCs/>
              </w:rPr>
              <w:t>004 024 181 202 222</w:t>
            </w:r>
          </w:p>
        </w:tc>
      </w:tr>
      <w:tr w:rsidR="00A71AEB" w14:paraId="0A1F82E4" w14:textId="77777777" w:rsidTr="00490AD1">
        <w:tc>
          <w:tcPr>
            <w:tcW w:w="2046" w:type="dxa"/>
          </w:tcPr>
          <w:p w14:paraId="3E82D004" w14:textId="75ED0C03" w:rsidR="00A71AEB" w:rsidRPr="00CB5537" w:rsidRDefault="00A71AEB" w:rsidP="00A12836">
            <w:pPr>
              <w:rPr>
                <w:rFonts w:ascii="Arial" w:eastAsia="Arial" w:hAnsi="Arial" w:cs="Arial"/>
                <w:bCs/>
              </w:rPr>
            </w:pPr>
            <w:r w:rsidRPr="00CB5537">
              <w:rPr>
                <w:rFonts w:ascii="Arial" w:eastAsia="Arial" w:hAnsi="Arial" w:cs="Arial"/>
                <w:bCs/>
              </w:rPr>
              <w:t xml:space="preserve">FERGUS </w:t>
            </w:r>
          </w:p>
        </w:tc>
        <w:tc>
          <w:tcPr>
            <w:tcW w:w="2179" w:type="dxa"/>
          </w:tcPr>
          <w:p w14:paraId="3B730EAF" w14:textId="1B3DF1E1" w:rsidR="00A71AEB" w:rsidRPr="00A71AEB" w:rsidRDefault="00A71AEB" w:rsidP="00A12836">
            <w:r w:rsidRPr="00A71AEB">
              <w:rPr>
                <w:rFonts w:ascii="Arial" w:eastAsia="Arial" w:hAnsi="Arial" w:cs="Arial"/>
                <w:bCs/>
              </w:rPr>
              <w:t>005 025 045 135 189</w:t>
            </w:r>
          </w:p>
        </w:tc>
        <w:tc>
          <w:tcPr>
            <w:tcW w:w="450" w:type="dxa"/>
            <w:tcBorders>
              <w:top w:val="nil"/>
              <w:bottom w:val="nil"/>
            </w:tcBorders>
            <w:shd w:val="clear" w:color="auto" w:fill="auto"/>
          </w:tcPr>
          <w:p w14:paraId="7ADD724D" w14:textId="77777777" w:rsidR="00A71AEB" w:rsidRPr="00A71AEB" w:rsidRDefault="00A71AEB" w:rsidP="00A12836">
            <w:pPr>
              <w:rPr>
                <w:rFonts w:ascii="Arial" w:eastAsia="Arial" w:hAnsi="Arial" w:cs="Arial"/>
                <w:bCs/>
              </w:rPr>
            </w:pPr>
          </w:p>
        </w:tc>
        <w:tc>
          <w:tcPr>
            <w:tcW w:w="2070" w:type="dxa"/>
          </w:tcPr>
          <w:p w14:paraId="48071243" w14:textId="43FA7814" w:rsidR="00A71AEB" w:rsidRPr="00A71AEB" w:rsidRDefault="00A71AEB" w:rsidP="00A12836">
            <w:r w:rsidRPr="00A71AEB">
              <w:rPr>
                <w:rFonts w:ascii="Arial" w:eastAsia="Arial" w:hAnsi="Arial" w:cs="Arial"/>
                <w:bCs/>
              </w:rPr>
              <w:t xml:space="preserve">RICHLAND </w:t>
            </w:r>
          </w:p>
        </w:tc>
        <w:tc>
          <w:tcPr>
            <w:tcW w:w="2605" w:type="dxa"/>
          </w:tcPr>
          <w:p w14:paraId="52546124" w14:textId="4BBF4F06" w:rsidR="00A71AEB" w:rsidRPr="00A71AEB" w:rsidRDefault="00A71AEB" w:rsidP="00A12836">
            <w:r w:rsidRPr="00A71AEB">
              <w:rPr>
                <w:rFonts w:ascii="Arial" w:eastAsia="Arial" w:hAnsi="Arial" w:cs="Arial"/>
                <w:bCs/>
              </w:rPr>
              <w:t>005 025 045 198 218</w:t>
            </w:r>
          </w:p>
        </w:tc>
      </w:tr>
      <w:tr w:rsidR="00A71AEB" w14:paraId="61E93BD2" w14:textId="77777777" w:rsidTr="00490AD1">
        <w:tc>
          <w:tcPr>
            <w:tcW w:w="2046" w:type="dxa"/>
            <w:shd w:val="clear" w:color="auto" w:fill="D9D9D9" w:themeFill="background1" w:themeFillShade="D9"/>
          </w:tcPr>
          <w:p w14:paraId="1FD440C9" w14:textId="4BA8D6B5" w:rsidR="00A71AEB" w:rsidRPr="00CB5537" w:rsidRDefault="00A71AEB" w:rsidP="00A12836">
            <w:pPr>
              <w:rPr>
                <w:rFonts w:ascii="Arial" w:eastAsia="Arial" w:hAnsi="Arial" w:cs="Arial"/>
                <w:bCs/>
              </w:rPr>
            </w:pPr>
            <w:r w:rsidRPr="00CB5537">
              <w:rPr>
                <w:rFonts w:ascii="Arial" w:eastAsia="Arial" w:hAnsi="Arial" w:cs="Arial"/>
                <w:bCs/>
              </w:rPr>
              <w:t>FLATHEAD</w:t>
            </w:r>
          </w:p>
        </w:tc>
        <w:tc>
          <w:tcPr>
            <w:tcW w:w="2179" w:type="dxa"/>
            <w:shd w:val="clear" w:color="auto" w:fill="D9D9D9" w:themeFill="background1" w:themeFillShade="D9"/>
          </w:tcPr>
          <w:p w14:paraId="2CC610EC" w14:textId="0547774B" w:rsidR="00A71AEB" w:rsidRPr="00A71AEB" w:rsidRDefault="00A71AEB" w:rsidP="00A12836">
            <w:r w:rsidRPr="00A71AEB">
              <w:rPr>
                <w:rFonts w:ascii="Arial" w:eastAsia="Arial" w:hAnsi="Arial" w:cs="Arial"/>
                <w:bCs/>
              </w:rPr>
              <w:t>116 122 136 155 177 216 222</w:t>
            </w:r>
          </w:p>
        </w:tc>
        <w:tc>
          <w:tcPr>
            <w:tcW w:w="450" w:type="dxa"/>
            <w:tcBorders>
              <w:top w:val="nil"/>
              <w:bottom w:val="nil"/>
            </w:tcBorders>
            <w:shd w:val="clear" w:color="auto" w:fill="auto"/>
          </w:tcPr>
          <w:p w14:paraId="18BEE87A"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45840686" w14:textId="1C76E86A" w:rsidR="00A71AEB" w:rsidRPr="00A71AEB" w:rsidRDefault="00A71AEB" w:rsidP="00A12836">
            <w:r w:rsidRPr="00A71AEB">
              <w:rPr>
                <w:rFonts w:ascii="Arial" w:eastAsia="Arial" w:hAnsi="Arial" w:cs="Arial"/>
                <w:bCs/>
              </w:rPr>
              <w:t xml:space="preserve">ROOSEVELT </w:t>
            </w:r>
          </w:p>
        </w:tc>
        <w:tc>
          <w:tcPr>
            <w:tcW w:w="2605" w:type="dxa"/>
            <w:shd w:val="clear" w:color="auto" w:fill="D9D9D9" w:themeFill="background1" w:themeFillShade="D9"/>
          </w:tcPr>
          <w:p w14:paraId="74FB25E2" w14:textId="41D97FC8" w:rsidR="00A71AEB" w:rsidRPr="00A71AEB" w:rsidRDefault="00C65735" w:rsidP="00C65735">
            <w:r>
              <w:rPr>
                <w:rFonts w:ascii="Arial" w:eastAsia="Arial" w:hAnsi="Arial" w:cs="Arial"/>
                <w:bCs/>
              </w:rPr>
              <w:t>116 136 181</w:t>
            </w:r>
            <w:r w:rsidR="00CF2FE1">
              <w:rPr>
                <w:rFonts w:ascii="Arial" w:eastAsia="Arial" w:hAnsi="Arial" w:cs="Arial"/>
                <w:bCs/>
              </w:rPr>
              <w:t xml:space="preserve"> </w:t>
            </w:r>
            <w:r w:rsidR="001C550F">
              <w:rPr>
                <w:rFonts w:ascii="Arial" w:eastAsia="Arial" w:hAnsi="Arial" w:cs="Arial"/>
                <w:bCs/>
              </w:rPr>
              <w:t xml:space="preserve">200 </w:t>
            </w:r>
            <w:r w:rsidR="00A71AEB" w:rsidRPr="00A71AEB">
              <w:rPr>
                <w:rFonts w:ascii="Arial" w:eastAsia="Arial" w:hAnsi="Arial" w:cs="Arial"/>
                <w:bCs/>
              </w:rPr>
              <w:t>201 221</w:t>
            </w:r>
          </w:p>
        </w:tc>
      </w:tr>
      <w:tr w:rsidR="00A71AEB" w14:paraId="15E7AC9A" w14:textId="77777777" w:rsidTr="00490AD1">
        <w:tc>
          <w:tcPr>
            <w:tcW w:w="2046" w:type="dxa"/>
          </w:tcPr>
          <w:p w14:paraId="6EE4419C" w14:textId="73D5466A" w:rsidR="00A71AEB" w:rsidRPr="00CB5537" w:rsidRDefault="00A71AEB" w:rsidP="00A12836">
            <w:pPr>
              <w:rPr>
                <w:rFonts w:ascii="Arial" w:eastAsia="Arial" w:hAnsi="Arial" w:cs="Arial"/>
                <w:bCs/>
              </w:rPr>
            </w:pPr>
            <w:r w:rsidRPr="00CB5537">
              <w:rPr>
                <w:rFonts w:ascii="Arial" w:eastAsia="Arial" w:hAnsi="Arial" w:cs="Arial"/>
                <w:bCs/>
              </w:rPr>
              <w:t>GALLATIN</w:t>
            </w:r>
          </w:p>
        </w:tc>
        <w:tc>
          <w:tcPr>
            <w:tcW w:w="2179" w:type="dxa"/>
          </w:tcPr>
          <w:p w14:paraId="45B5E0F4" w14:textId="39B11E55" w:rsidR="00A71AEB" w:rsidRPr="00A71AEB" w:rsidRDefault="00CF2FE1" w:rsidP="00A12836">
            <w:r>
              <w:rPr>
                <w:rFonts w:ascii="Arial" w:eastAsia="Arial" w:hAnsi="Arial" w:cs="Arial"/>
                <w:bCs/>
              </w:rPr>
              <w:t xml:space="preserve">003 </w:t>
            </w:r>
            <w:r w:rsidR="00A71AEB" w:rsidRPr="00A71AEB">
              <w:rPr>
                <w:rFonts w:ascii="Arial" w:eastAsia="Arial" w:hAnsi="Arial" w:cs="Arial"/>
                <w:bCs/>
              </w:rPr>
              <w:t>015 020</w:t>
            </w:r>
            <w:r>
              <w:rPr>
                <w:rFonts w:ascii="Arial" w:eastAsia="Arial" w:hAnsi="Arial" w:cs="Arial"/>
                <w:bCs/>
              </w:rPr>
              <w:t xml:space="preserve"> 027</w:t>
            </w:r>
            <w:r w:rsidR="00A71AEB" w:rsidRPr="00A71AEB">
              <w:rPr>
                <w:rFonts w:ascii="Arial" w:eastAsia="Arial" w:hAnsi="Arial" w:cs="Arial"/>
                <w:bCs/>
              </w:rPr>
              <w:t xml:space="preserve"> 035</w:t>
            </w:r>
            <w:r>
              <w:rPr>
                <w:rFonts w:ascii="Arial" w:eastAsia="Arial" w:hAnsi="Arial" w:cs="Arial"/>
                <w:bCs/>
              </w:rPr>
              <w:t xml:space="preserve"> 049 079 103 129</w:t>
            </w:r>
            <w:r w:rsidR="00A71AEB" w:rsidRPr="00A71AEB">
              <w:rPr>
                <w:rFonts w:ascii="Arial" w:eastAsia="Arial" w:hAnsi="Arial" w:cs="Arial"/>
                <w:bCs/>
              </w:rPr>
              <w:t xml:space="preserve"> 140</w:t>
            </w:r>
            <w:r>
              <w:rPr>
                <w:rFonts w:ascii="Arial" w:eastAsia="Arial" w:hAnsi="Arial" w:cs="Arial"/>
                <w:bCs/>
              </w:rPr>
              <w:t xml:space="preserve"> 155 179</w:t>
            </w:r>
            <w:r w:rsidR="00A71AEB" w:rsidRPr="00A71AEB">
              <w:rPr>
                <w:rFonts w:ascii="Arial" w:eastAsia="Arial" w:hAnsi="Arial" w:cs="Arial"/>
                <w:bCs/>
              </w:rPr>
              <w:t xml:space="preserve"> 180 200</w:t>
            </w:r>
          </w:p>
        </w:tc>
        <w:tc>
          <w:tcPr>
            <w:tcW w:w="450" w:type="dxa"/>
            <w:tcBorders>
              <w:top w:val="nil"/>
              <w:bottom w:val="nil"/>
            </w:tcBorders>
            <w:shd w:val="clear" w:color="auto" w:fill="auto"/>
          </w:tcPr>
          <w:p w14:paraId="0719CC6E" w14:textId="77777777" w:rsidR="00A71AEB" w:rsidRPr="00A71AEB" w:rsidRDefault="00A71AEB" w:rsidP="00A12836">
            <w:pPr>
              <w:rPr>
                <w:rFonts w:ascii="Arial" w:eastAsia="Arial" w:hAnsi="Arial" w:cs="Arial"/>
                <w:bCs/>
              </w:rPr>
            </w:pPr>
          </w:p>
        </w:tc>
        <w:tc>
          <w:tcPr>
            <w:tcW w:w="2070" w:type="dxa"/>
          </w:tcPr>
          <w:p w14:paraId="6D83BE0A" w14:textId="6EE94C1C" w:rsidR="00A71AEB" w:rsidRPr="00A71AEB" w:rsidRDefault="00A71AEB" w:rsidP="00A12836">
            <w:r w:rsidRPr="00A71AEB">
              <w:rPr>
                <w:rFonts w:ascii="Arial" w:eastAsia="Arial" w:hAnsi="Arial" w:cs="Arial"/>
                <w:bCs/>
              </w:rPr>
              <w:t xml:space="preserve">ROSEBUD </w:t>
            </w:r>
          </w:p>
        </w:tc>
        <w:tc>
          <w:tcPr>
            <w:tcW w:w="2605" w:type="dxa"/>
          </w:tcPr>
          <w:p w14:paraId="721E77D2" w14:textId="4A24024D" w:rsidR="00A71AEB" w:rsidRPr="00A71AEB" w:rsidRDefault="00A71AEB" w:rsidP="00A12836">
            <w:r w:rsidRPr="00A71AEB">
              <w:rPr>
                <w:rFonts w:ascii="Arial" w:eastAsia="Arial" w:hAnsi="Arial" w:cs="Arial"/>
                <w:bCs/>
              </w:rPr>
              <w:t>019 055 109 134 187</w:t>
            </w:r>
          </w:p>
        </w:tc>
      </w:tr>
      <w:tr w:rsidR="00A71AEB" w14:paraId="1063AD5A" w14:textId="77777777" w:rsidTr="00490AD1">
        <w:tc>
          <w:tcPr>
            <w:tcW w:w="2046" w:type="dxa"/>
            <w:shd w:val="clear" w:color="auto" w:fill="D9D9D9" w:themeFill="background1" w:themeFillShade="D9"/>
          </w:tcPr>
          <w:p w14:paraId="4D49C4A7" w14:textId="5AFE09D8" w:rsidR="00A71AEB" w:rsidRPr="00CB5537" w:rsidRDefault="00A71AEB" w:rsidP="00A12836">
            <w:pPr>
              <w:rPr>
                <w:rFonts w:ascii="Arial" w:eastAsia="Arial" w:hAnsi="Arial" w:cs="Arial"/>
                <w:bCs/>
              </w:rPr>
            </w:pPr>
            <w:r w:rsidRPr="00CB5537">
              <w:rPr>
                <w:rFonts w:ascii="Arial" w:eastAsia="Arial" w:hAnsi="Arial" w:cs="Arial"/>
                <w:bCs/>
              </w:rPr>
              <w:t>GARFIELD</w:t>
            </w:r>
          </w:p>
        </w:tc>
        <w:tc>
          <w:tcPr>
            <w:tcW w:w="2179" w:type="dxa"/>
            <w:shd w:val="clear" w:color="auto" w:fill="D9D9D9" w:themeFill="background1" w:themeFillShade="D9"/>
          </w:tcPr>
          <w:p w14:paraId="220A12B6" w14:textId="62791C89" w:rsidR="00A71AEB" w:rsidRPr="00A71AEB" w:rsidRDefault="00A71AEB" w:rsidP="00A12836">
            <w:r w:rsidRPr="00A71AEB">
              <w:rPr>
                <w:rFonts w:ascii="Arial" w:eastAsia="Arial" w:hAnsi="Arial" w:cs="Arial"/>
                <w:bCs/>
              </w:rPr>
              <w:t>007 027 047 155 190</w:t>
            </w:r>
          </w:p>
        </w:tc>
        <w:tc>
          <w:tcPr>
            <w:tcW w:w="450" w:type="dxa"/>
            <w:tcBorders>
              <w:top w:val="nil"/>
              <w:bottom w:val="nil"/>
            </w:tcBorders>
            <w:shd w:val="clear" w:color="auto" w:fill="auto"/>
          </w:tcPr>
          <w:p w14:paraId="1CF094F7"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777C9400" w14:textId="03C44DFD" w:rsidR="00A71AEB" w:rsidRPr="00A71AEB" w:rsidRDefault="00A71AEB" w:rsidP="00A12836">
            <w:r w:rsidRPr="00A71AEB">
              <w:rPr>
                <w:rFonts w:ascii="Arial" w:eastAsia="Arial" w:hAnsi="Arial" w:cs="Arial"/>
                <w:bCs/>
              </w:rPr>
              <w:t>SANDERS</w:t>
            </w:r>
          </w:p>
        </w:tc>
        <w:tc>
          <w:tcPr>
            <w:tcW w:w="2605" w:type="dxa"/>
            <w:shd w:val="clear" w:color="auto" w:fill="D9D9D9" w:themeFill="background1" w:themeFillShade="D9"/>
          </w:tcPr>
          <w:p w14:paraId="0146B393" w14:textId="0D727D0C" w:rsidR="00A71AEB" w:rsidRPr="00A71AEB" w:rsidRDefault="00A71AEB" w:rsidP="00A12836">
            <w:r w:rsidRPr="00A71AEB">
              <w:rPr>
                <w:rFonts w:ascii="Arial" w:eastAsia="Arial" w:hAnsi="Arial" w:cs="Arial"/>
                <w:bCs/>
              </w:rPr>
              <w:t>009 029 141 160 197</w:t>
            </w:r>
          </w:p>
        </w:tc>
      </w:tr>
      <w:tr w:rsidR="00A71AEB" w14:paraId="4774BFDE" w14:textId="77777777" w:rsidTr="00490AD1">
        <w:tc>
          <w:tcPr>
            <w:tcW w:w="2046" w:type="dxa"/>
          </w:tcPr>
          <w:p w14:paraId="57DE6823" w14:textId="64F180D0" w:rsidR="00A71AEB" w:rsidRPr="00CB5537" w:rsidRDefault="00A71AEB" w:rsidP="00A12836">
            <w:pPr>
              <w:rPr>
                <w:rFonts w:ascii="Arial" w:eastAsia="Arial" w:hAnsi="Arial" w:cs="Arial"/>
                <w:bCs/>
              </w:rPr>
            </w:pPr>
            <w:r w:rsidRPr="00CB5537">
              <w:rPr>
                <w:rFonts w:ascii="Arial" w:eastAsia="Arial" w:hAnsi="Arial" w:cs="Arial"/>
                <w:bCs/>
              </w:rPr>
              <w:t>GLACIER</w:t>
            </w:r>
          </w:p>
        </w:tc>
        <w:tc>
          <w:tcPr>
            <w:tcW w:w="2179" w:type="dxa"/>
          </w:tcPr>
          <w:p w14:paraId="0A4DF8C2" w14:textId="7C33FD36" w:rsidR="00A71AEB" w:rsidRPr="00A71AEB" w:rsidRDefault="00A71AEB" w:rsidP="00A12836">
            <w:r w:rsidRPr="00A71AEB">
              <w:rPr>
                <w:rFonts w:ascii="Arial" w:eastAsia="Arial" w:hAnsi="Arial" w:cs="Arial"/>
                <w:bCs/>
              </w:rPr>
              <w:t>134 157 180 200 220</w:t>
            </w:r>
          </w:p>
        </w:tc>
        <w:tc>
          <w:tcPr>
            <w:tcW w:w="450" w:type="dxa"/>
            <w:tcBorders>
              <w:top w:val="nil"/>
              <w:bottom w:val="nil"/>
            </w:tcBorders>
            <w:shd w:val="clear" w:color="auto" w:fill="auto"/>
          </w:tcPr>
          <w:p w14:paraId="2164DBAF" w14:textId="77777777" w:rsidR="00A71AEB" w:rsidRPr="00A71AEB" w:rsidRDefault="00A71AEB" w:rsidP="00A12836">
            <w:pPr>
              <w:rPr>
                <w:rFonts w:ascii="Arial" w:eastAsia="Arial" w:hAnsi="Arial" w:cs="Arial"/>
                <w:bCs/>
              </w:rPr>
            </w:pPr>
          </w:p>
        </w:tc>
        <w:tc>
          <w:tcPr>
            <w:tcW w:w="2070" w:type="dxa"/>
          </w:tcPr>
          <w:p w14:paraId="6C4CEF7C" w14:textId="548F8818" w:rsidR="00A71AEB" w:rsidRPr="00A71AEB" w:rsidRDefault="00A71AEB" w:rsidP="00A12836">
            <w:r w:rsidRPr="00A71AEB">
              <w:rPr>
                <w:rFonts w:ascii="Arial" w:eastAsia="Arial" w:hAnsi="Arial" w:cs="Arial"/>
                <w:bCs/>
              </w:rPr>
              <w:t>SHERIDAN</w:t>
            </w:r>
          </w:p>
        </w:tc>
        <w:tc>
          <w:tcPr>
            <w:tcW w:w="2605" w:type="dxa"/>
          </w:tcPr>
          <w:p w14:paraId="5E8C4D0C" w14:textId="3DF6DD4F" w:rsidR="00A71AEB" w:rsidRPr="00A71AEB" w:rsidRDefault="00A71AEB" w:rsidP="00A12836">
            <w:r w:rsidRPr="00A71AEB">
              <w:rPr>
                <w:rFonts w:ascii="Arial" w:eastAsia="Arial" w:hAnsi="Arial" w:cs="Arial"/>
                <w:bCs/>
              </w:rPr>
              <w:t>120 140 159 197 217</w:t>
            </w:r>
          </w:p>
        </w:tc>
      </w:tr>
      <w:tr w:rsidR="00A71AEB" w14:paraId="2A93452C" w14:textId="77777777" w:rsidTr="00490AD1">
        <w:tc>
          <w:tcPr>
            <w:tcW w:w="2046" w:type="dxa"/>
            <w:shd w:val="clear" w:color="auto" w:fill="D9D9D9" w:themeFill="background1" w:themeFillShade="D9"/>
          </w:tcPr>
          <w:p w14:paraId="606647B8" w14:textId="6ED172DD" w:rsidR="00A71AEB" w:rsidRPr="00CB5537" w:rsidRDefault="00A71AEB" w:rsidP="00A12836">
            <w:pPr>
              <w:rPr>
                <w:rFonts w:ascii="Arial" w:eastAsia="Arial" w:hAnsi="Arial" w:cs="Arial"/>
                <w:bCs/>
              </w:rPr>
            </w:pPr>
            <w:r w:rsidRPr="00CB5537">
              <w:rPr>
                <w:rFonts w:ascii="Arial" w:eastAsia="Arial" w:hAnsi="Arial" w:cs="Arial"/>
                <w:bCs/>
              </w:rPr>
              <w:t>GOLDEN VALLEY</w:t>
            </w:r>
          </w:p>
        </w:tc>
        <w:tc>
          <w:tcPr>
            <w:tcW w:w="2179" w:type="dxa"/>
            <w:shd w:val="clear" w:color="auto" w:fill="D9D9D9" w:themeFill="background1" w:themeFillShade="D9"/>
          </w:tcPr>
          <w:p w14:paraId="4EDA3BCE" w14:textId="4294EEC0" w:rsidR="00A71AEB" w:rsidRPr="00A71AEB" w:rsidRDefault="00A71AEB" w:rsidP="00A12836">
            <w:r w:rsidRPr="00A71AEB">
              <w:rPr>
                <w:rFonts w:ascii="Arial" w:eastAsia="Arial" w:hAnsi="Arial" w:cs="Arial"/>
                <w:bCs/>
              </w:rPr>
              <w:t>015 035 156 191 214</w:t>
            </w:r>
          </w:p>
        </w:tc>
        <w:tc>
          <w:tcPr>
            <w:tcW w:w="450" w:type="dxa"/>
            <w:tcBorders>
              <w:top w:val="nil"/>
              <w:bottom w:val="nil"/>
            </w:tcBorders>
            <w:shd w:val="clear" w:color="auto" w:fill="auto"/>
          </w:tcPr>
          <w:p w14:paraId="5530EE83"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25351F23" w14:textId="354C8FAF" w:rsidR="00A71AEB" w:rsidRPr="00A71AEB" w:rsidRDefault="00A71AEB" w:rsidP="00A12836">
            <w:r w:rsidRPr="00A71AEB">
              <w:rPr>
                <w:rFonts w:ascii="Arial" w:eastAsia="Arial" w:hAnsi="Arial" w:cs="Arial"/>
                <w:bCs/>
              </w:rPr>
              <w:t>SILVER BOW</w:t>
            </w:r>
          </w:p>
        </w:tc>
        <w:tc>
          <w:tcPr>
            <w:tcW w:w="2605" w:type="dxa"/>
            <w:shd w:val="clear" w:color="auto" w:fill="D9D9D9" w:themeFill="background1" w:themeFillShade="D9"/>
          </w:tcPr>
          <w:p w14:paraId="01F83844" w14:textId="7161CBF8" w:rsidR="00A71AEB" w:rsidRPr="00A71AEB" w:rsidRDefault="00A71AEB" w:rsidP="00A12836">
            <w:r w:rsidRPr="00A71AEB">
              <w:rPr>
                <w:rFonts w:ascii="Arial" w:eastAsia="Arial" w:hAnsi="Arial" w:cs="Arial"/>
                <w:bCs/>
              </w:rPr>
              <w:t>007 027 047 201 215 221</w:t>
            </w:r>
          </w:p>
        </w:tc>
      </w:tr>
      <w:tr w:rsidR="00A71AEB" w14:paraId="262D60B4" w14:textId="77777777" w:rsidTr="00490AD1">
        <w:tc>
          <w:tcPr>
            <w:tcW w:w="2046" w:type="dxa"/>
          </w:tcPr>
          <w:p w14:paraId="73E22272" w14:textId="35E39D6D" w:rsidR="00A71AEB" w:rsidRPr="00CB5537" w:rsidRDefault="00A71AEB" w:rsidP="00A12836">
            <w:pPr>
              <w:rPr>
                <w:rFonts w:ascii="Arial" w:eastAsia="Arial" w:hAnsi="Arial" w:cs="Arial"/>
                <w:bCs/>
              </w:rPr>
            </w:pPr>
            <w:r w:rsidRPr="00CB5537">
              <w:rPr>
                <w:rFonts w:ascii="Arial" w:eastAsia="Arial" w:hAnsi="Arial" w:cs="Arial"/>
                <w:bCs/>
              </w:rPr>
              <w:t>GRANITE</w:t>
            </w:r>
          </w:p>
        </w:tc>
        <w:tc>
          <w:tcPr>
            <w:tcW w:w="2179" w:type="dxa"/>
          </w:tcPr>
          <w:p w14:paraId="455062BB" w14:textId="4FDACE19" w:rsidR="00A71AEB" w:rsidRPr="00A71AEB" w:rsidRDefault="00A71AEB" w:rsidP="00A12836">
            <w:r w:rsidRPr="00A71AEB">
              <w:rPr>
                <w:rFonts w:ascii="Arial" w:eastAsia="Arial" w:hAnsi="Arial" w:cs="Arial"/>
                <w:bCs/>
              </w:rPr>
              <w:t>008 028 158 194 214</w:t>
            </w:r>
          </w:p>
        </w:tc>
        <w:tc>
          <w:tcPr>
            <w:tcW w:w="450" w:type="dxa"/>
            <w:tcBorders>
              <w:top w:val="nil"/>
              <w:bottom w:val="nil"/>
            </w:tcBorders>
            <w:shd w:val="clear" w:color="auto" w:fill="auto"/>
          </w:tcPr>
          <w:p w14:paraId="5C66E4FA" w14:textId="77777777" w:rsidR="00A71AEB" w:rsidRPr="00A71AEB" w:rsidRDefault="00A71AEB" w:rsidP="00A12836">
            <w:pPr>
              <w:rPr>
                <w:rFonts w:ascii="Arial" w:eastAsia="Arial" w:hAnsi="Arial" w:cs="Arial"/>
                <w:bCs/>
              </w:rPr>
            </w:pPr>
          </w:p>
        </w:tc>
        <w:tc>
          <w:tcPr>
            <w:tcW w:w="2070" w:type="dxa"/>
          </w:tcPr>
          <w:p w14:paraId="37E86864" w14:textId="513AEB6F" w:rsidR="00A71AEB" w:rsidRPr="00A71AEB" w:rsidRDefault="00A71AEB" w:rsidP="00A12836">
            <w:r w:rsidRPr="00A71AEB">
              <w:rPr>
                <w:rFonts w:ascii="Arial" w:eastAsia="Arial" w:hAnsi="Arial" w:cs="Arial"/>
                <w:bCs/>
              </w:rPr>
              <w:t>STILLWATER</w:t>
            </w:r>
          </w:p>
        </w:tc>
        <w:tc>
          <w:tcPr>
            <w:tcW w:w="2605" w:type="dxa"/>
          </w:tcPr>
          <w:p w14:paraId="69F9909A" w14:textId="54CEAF3C" w:rsidR="00A71AEB" w:rsidRPr="00A71AEB" w:rsidRDefault="00A71AEB" w:rsidP="00A12836">
            <w:r w:rsidRPr="00A71AEB">
              <w:rPr>
                <w:rFonts w:ascii="Arial" w:eastAsia="Arial" w:hAnsi="Arial" w:cs="Arial"/>
                <w:bCs/>
              </w:rPr>
              <w:t>006 026 183 203 223</w:t>
            </w:r>
          </w:p>
        </w:tc>
      </w:tr>
      <w:tr w:rsidR="00A71AEB" w14:paraId="26D0F273" w14:textId="77777777" w:rsidTr="00490AD1">
        <w:tc>
          <w:tcPr>
            <w:tcW w:w="2046" w:type="dxa"/>
            <w:shd w:val="clear" w:color="auto" w:fill="D9D9D9" w:themeFill="background1" w:themeFillShade="D9"/>
          </w:tcPr>
          <w:p w14:paraId="5630FCA2" w14:textId="38F1FC18" w:rsidR="00A71AEB" w:rsidRPr="00CB5537" w:rsidRDefault="00A71AEB" w:rsidP="00A12836">
            <w:pPr>
              <w:rPr>
                <w:rFonts w:ascii="Arial" w:eastAsia="Arial" w:hAnsi="Arial" w:cs="Arial"/>
                <w:bCs/>
              </w:rPr>
            </w:pPr>
            <w:r w:rsidRPr="00CB5537">
              <w:rPr>
                <w:rFonts w:ascii="Arial" w:eastAsia="Arial" w:hAnsi="Arial" w:cs="Arial"/>
                <w:bCs/>
              </w:rPr>
              <w:t>HILL</w:t>
            </w:r>
          </w:p>
        </w:tc>
        <w:tc>
          <w:tcPr>
            <w:tcW w:w="2179" w:type="dxa"/>
            <w:shd w:val="clear" w:color="auto" w:fill="D9D9D9" w:themeFill="background1" w:themeFillShade="D9"/>
          </w:tcPr>
          <w:p w14:paraId="3058AC78" w14:textId="1825707C" w:rsidR="00A71AEB" w:rsidRPr="00A71AEB" w:rsidRDefault="00A71AEB" w:rsidP="00A12836">
            <w:r w:rsidRPr="00A71AEB">
              <w:rPr>
                <w:rFonts w:ascii="Arial" w:eastAsia="Arial" w:hAnsi="Arial" w:cs="Arial"/>
                <w:bCs/>
              </w:rPr>
              <w:t>119 158 179 199 219</w:t>
            </w:r>
          </w:p>
        </w:tc>
        <w:tc>
          <w:tcPr>
            <w:tcW w:w="450" w:type="dxa"/>
            <w:tcBorders>
              <w:top w:val="nil"/>
              <w:bottom w:val="nil"/>
            </w:tcBorders>
            <w:shd w:val="clear" w:color="auto" w:fill="auto"/>
          </w:tcPr>
          <w:p w14:paraId="16C2D288"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54DD345C" w14:textId="726B3AFC" w:rsidR="00A71AEB" w:rsidRPr="00A71AEB" w:rsidRDefault="00A71AEB" w:rsidP="00A12836">
            <w:r w:rsidRPr="00A71AEB">
              <w:rPr>
                <w:rFonts w:ascii="Arial" w:eastAsia="Arial" w:hAnsi="Arial" w:cs="Arial"/>
                <w:bCs/>
              </w:rPr>
              <w:t>SWEET GRASS</w:t>
            </w:r>
          </w:p>
        </w:tc>
        <w:tc>
          <w:tcPr>
            <w:tcW w:w="2605" w:type="dxa"/>
            <w:shd w:val="clear" w:color="auto" w:fill="D9D9D9" w:themeFill="background1" w:themeFillShade="D9"/>
          </w:tcPr>
          <w:p w14:paraId="452E932D" w14:textId="4300E153" w:rsidR="00A71AEB" w:rsidRPr="00A71AEB" w:rsidRDefault="00A71AEB" w:rsidP="00A12836">
            <w:r w:rsidRPr="00A71AEB">
              <w:rPr>
                <w:rFonts w:ascii="Arial" w:eastAsia="Arial" w:hAnsi="Arial" w:cs="Arial"/>
                <w:bCs/>
              </w:rPr>
              <w:t>010 030 050 160 195</w:t>
            </w:r>
          </w:p>
        </w:tc>
      </w:tr>
      <w:tr w:rsidR="00A71AEB" w14:paraId="77004A59" w14:textId="77777777" w:rsidTr="00490AD1">
        <w:tc>
          <w:tcPr>
            <w:tcW w:w="2046" w:type="dxa"/>
          </w:tcPr>
          <w:p w14:paraId="5DBB59AD" w14:textId="61312F3E" w:rsidR="00A71AEB" w:rsidRPr="00CB5537" w:rsidRDefault="00A71AEB" w:rsidP="00A12836">
            <w:pPr>
              <w:rPr>
                <w:rFonts w:ascii="Arial" w:eastAsia="Arial" w:hAnsi="Arial" w:cs="Arial"/>
                <w:bCs/>
              </w:rPr>
            </w:pPr>
            <w:r w:rsidRPr="00CB5537">
              <w:rPr>
                <w:rFonts w:ascii="Arial" w:eastAsia="Arial" w:hAnsi="Arial" w:cs="Arial"/>
                <w:bCs/>
              </w:rPr>
              <w:t>JEFFERSON</w:t>
            </w:r>
          </w:p>
        </w:tc>
        <w:tc>
          <w:tcPr>
            <w:tcW w:w="2179" w:type="dxa"/>
          </w:tcPr>
          <w:p w14:paraId="776C176A" w14:textId="13D118AD" w:rsidR="00A71AEB" w:rsidRPr="00A71AEB" w:rsidRDefault="00A71AEB" w:rsidP="00A12836">
            <w:r w:rsidRPr="00A71AEB">
              <w:rPr>
                <w:rFonts w:ascii="Arial" w:eastAsia="Arial" w:hAnsi="Arial" w:cs="Arial"/>
                <w:bCs/>
              </w:rPr>
              <w:t>003 023 043 203 223</w:t>
            </w:r>
          </w:p>
        </w:tc>
        <w:tc>
          <w:tcPr>
            <w:tcW w:w="450" w:type="dxa"/>
            <w:tcBorders>
              <w:top w:val="nil"/>
              <w:bottom w:val="nil"/>
            </w:tcBorders>
            <w:shd w:val="clear" w:color="auto" w:fill="auto"/>
          </w:tcPr>
          <w:p w14:paraId="41095753" w14:textId="77777777" w:rsidR="00A71AEB" w:rsidRPr="00A71AEB" w:rsidRDefault="00A71AEB" w:rsidP="00A12836">
            <w:pPr>
              <w:rPr>
                <w:rFonts w:ascii="Arial" w:eastAsia="Arial" w:hAnsi="Arial" w:cs="Arial"/>
                <w:bCs/>
              </w:rPr>
            </w:pPr>
          </w:p>
        </w:tc>
        <w:tc>
          <w:tcPr>
            <w:tcW w:w="2070" w:type="dxa"/>
          </w:tcPr>
          <w:p w14:paraId="08CB27FC" w14:textId="4B135DFC" w:rsidR="00A71AEB" w:rsidRPr="00A71AEB" w:rsidRDefault="00A71AEB" w:rsidP="00A12836">
            <w:r w:rsidRPr="00A71AEB">
              <w:rPr>
                <w:rFonts w:ascii="Arial" w:eastAsia="Arial" w:hAnsi="Arial" w:cs="Arial"/>
                <w:bCs/>
              </w:rPr>
              <w:t>TETON</w:t>
            </w:r>
          </w:p>
        </w:tc>
        <w:tc>
          <w:tcPr>
            <w:tcW w:w="2605" w:type="dxa"/>
          </w:tcPr>
          <w:p w14:paraId="74C9A65E" w14:textId="0D882E81" w:rsidR="00A71AEB" w:rsidRPr="00A71AEB" w:rsidRDefault="00A71AEB" w:rsidP="00A12836">
            <w:r w:rsidRPr="00A71AEB">
              <w:rPr>
                <w:rFonts w:ascii="Arial" w:eastAsia="Arial" w:hAnsi="Arial" w:cs="Arial"/>
                <w:bCs/>
              </w:rPr>
              <w:t>003 023 142 193 214</w:t>
            </w:r>
          </w:p>
        </w:tc>
      </w:tr>
      <w:tr w:rsidR="00A71AEB" w14:paraId="34A76553" w14:textId="77777777" w:rsidTr="00490AD1">
        <w:tc>
          <w:tcPr>
            <w:tcW w:w="2046" w:type="dxa"/>
            <w:shd w:val="clear" w:color="auto" w:fill="D9D9D9" w:themeFill="background1" w:themeFillShade="D9"/>
          </w:tcPr>
          <w:p w14:paraId="28AB36AE" w14:textId="14E6F5E6" w:rsidR="00A71AEB" w:rsidRPr="00CB5537" w:rsidRDefault="00A71AEB" w:rsidP="00A12836">
            <w:pPr>
              <w:rPr>
                <w:rFonts w:ascii="Arial" w:eastAsia="Arial" w:hAnsi="Arial" w:cs="Arial"/>
                <w:bCs/>
              </w:rPr>
            </w:pPr>
            <w:r w:rsidRPr="00CB5537">
              <w:rPr>
                <w:rFonts w:ascii="Arial" w:eastAsia="Arial" w:hAnsi="Arial" w:cs="Arial"/>
                <w:bCs/>
              </w:rPr>
              <w:t>JUDITH BASIN</w:t>
            </w:r>
          </w:p>
        </w:tc>
        <w:tc>
          <w:tcPr>
            <w:tcW w:w="2179" w:type="dxa"/>
            <w:shd w:val="clear" w:color="auto" w:fill="D9D9D9" w:themeFill="background1" w:themeFillShade="D9"/>
          </w:tcPr>
          <w:p w14:paraId="4B5D7745" w14:textId="3C6CBE6A" w:rsidR="00A71AEB" w:rsidRPr="00A71AEB" w:rsidRDefault="00A71AEB" w:rsidP="00A12836">
            <w:r w:rsidRPr="00A71AEB">
              <w:rPr>
                <w:rFonts w:ascii="Arial" w:eastAsia="Arial" w:hAnsi="Arial" w:cs="Arial"/>
                <w:bCs/>
              </w:rPr>
              <w:t>002 022 042 196 216</w:t>
            </w:r>
          </w:p>
        </w:tc>
        <w:tc>
          <w:tcPr>
            <w:tcW w:w="450" w:type="dxa"/>
            <w:tcBorders>
              <w:top w:val="nil"/>
              <w:bottom w:val="nil"/>
            </w:tcBorders>
            <w:shd w:val="clear" w:color="auto" w:fill="auto"/>
          </w:tcPr>
          <w:p w14:paraId="1460E396"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5BB56589" w14:textId="1E67EFA2" w:rsidR="00A71AEB" w:rsidRPr="00A71AEB" w:rsidRDefault="00A71AEB" w:rsidP="00A12836">
            <w:r w:rsidRPr="00A71AEB">
              <w:rPr>
                <w:rFonts w:ascii="Arial" w:eastAsia="Arial" w:hAnsi="Arial" w:cs="Arial"/>
                <w:bCs/>
              </w:rPr>
              <w:t>TOOLE</w:t>
            </w:r>
          </w:p>
        </w:tc>
        <w:tc>
          <w:tcPr>
            <w:tcW w:w="2605" w:type="dxa"/>
            <w:shd w:val="clear" w:color="auto" w:fill="D9D9D9" w:themeFill="background1" w:themeFillShade="D9"/>
          </w:tcPr>
          <w:p w14:paraId="59051FF2" w14:textId="33EBA413" w:rsidR="00A71AEB" w:rsidRPr="00A71AEB" w:rsidRDefault="00A71AEB" w:rsidP="00A12836">
            <w:r w:rsidRPr="00A71AEB">
              <w:rPr>
                <w:rFonts w:ascii="Arial" w:eastAsia="Arial" w:hAnsi="Arial" w:cs="Arial"/>
                <w:bCs/>
              </w:rPr>
              <w:t>118 138 183 203 223</w:t>
            </w:r>
          </w:p>
        </w:tc>
      </w:tr>
      <w:tr w:rsidR="00A71AEB" w14:paraId="120A3988" w14:textId="77777777" w:rsidTr="00490AD1">
        <w:tc>
          <w:tcPr>
            <w:tcW w:w="2046" w:type="dxa"/>
          </w:tcPr>
          <w:p w14:paraId="21457E68" w14:textId="2D4DD7D2" w:rsidR="00A71AEB" w:rsidRPr="00CB5537" w:rsidRDefault="00A71AEB" w:rsidP="00A12836">
            <w:pPr>
              <w:rPr>
                <w:rFonts w:ascii="Arial" w:eastAsia="Arial" w:hAnsi="Arial" w:cs="Arial"/>
                <w:bCs/>
              </w:rPr>
            </w:pPr>
            <w:r w:rsidRPr="00CB5537">
              <w:rPr>
                <w:rFonts w:ascii="Arial" w:eastAsia="Arial" w:hAnsi="Arial" w:cs="Arial"/>
                <w:bCs/>
              </w:rPr>
              <w:t>LAKE</w:t>
            </w:r>
          </w:p>
        </w:tc>
        <w:tc>
          <w:tcPr>
            <w:tcW w:w="2179" w:type="dxa"/>
          </w:tcPr>
          <w:p w14:paraId="020F30C1" w14:textId="72023B80" w:rsidR="00A71AEB" w:rsidRPr="00A71AEB" w:rsidRDefault="00A71AEB" w:rsidP="00A12836">
            <w:r w:rsidRPr="00A71AEB">
              <w:rPr>
                <w:rFonts w:ascii="Arial" w:eastAsia="Arial" w:hAnsi="Arial" w:cs="Arial"/>
                <w:bCs/>
              </w:rPr>
              <w:t>007 027 048 179 201</w:t>
            </w:r>
          </w:p>
        </w:tc>
        <w:tc>
          <w:tcPr>
            <w:tcW w:w="450" w:type="dxa"/>
            <w:tcBorders>
              <w:top w:val="nil"/>
              <w:bottom w:val="nil"/>
            </w:tcBorders>
            <w:shd w:val="clear" w:color="auto" w:fill="auto"/>
          </w:tcPr>
          <w:p w14:paraId="12C9A15B" w14:textId="77777777" w:rsidR="00A71AEB" w:rsidRPr="00A71AEB" w:rsidRDefault="00A71AEB" w:rsidP="00A12836">
            <w:pPr>
              <w:rPr>
                <w:rFonts w:ascii="Arial" w:eastAsia="Arial" w:hAnsi="Arial" w:cs="Arial"/>
                <w:bCs/>
              </w:rPr>
            </w:pPr>
          </w:p>
        </w:tc>
        <w:tc>
          <w:tcPr>
            <w:tcW w:w="2070" w:type="dxa"/>
          </w:tcPr>
          <w:p w14:paraId="1BCE0ED8" w14:textId="64079AC7" w:rsidR="00A71AEB" w:rsidRPr="00A71AEB" w:rsidRDefault="00A71AEB" w:rsidP="00A12836">
            <w:r w:rsidRPr="00A71AEB">
              <w:rPr>
                <w:rFonts w:ascii="Arial" w:eastAsia="Arial" w:hAnsi="Arial" w:cs="Arial"/>
                <w:bCs/>
              </w:rPr>
              <w:t>TREASURE</w:t>
            </w:r>
          </w:p>
        </w:tc>
        <w:tc>
          <w:tcPr>
            <w:tcW w:w="2605" w:type="dxa"/>
          </w:tcPr>
          <w:p w14:paraId="4B1C26D3" w14:textId="68585274" w:rsidR="00A71AEB" w:rsidRPr="00A71AEB" w:rsidRDefault="00A71AEB" w:rsidP="00A12836">
            <w:r w:rsidRPr="00A71AEB">
              <w:rPr>
                <w:rFonts w:ascii="Arial" w:eastAsia="Arial" w:hAnsi="Arial" w:cs="Arial"/>
                <w:bCs/>
              </w:rPr>
              <w:t>002 022 182 202 222</w:t>
            </w:r>
          </w:p>
        </w:tc>
      </w:tr>
      <w:tr w:rsidR="00A71AEB" w14:paraId="03AD2E45" w14:textId="77777777" w:rsidTr="00490AD1">
        <w:tc>
          <w:tcPr>
            <w:tcW w:w="2046" w:type="dxa"/>
            <w:shd w:val="clear" w:color="auto" w:fill="D9D9D9" w:themeFill="background1" w:themeFillShade="D9"/>
          </w:tcPr>
          <w:p w14:paraId="22902F93" w14:textId="25D4C9FC" w:rsidR="00A71AEB" w:rsidRPr="00CB5537" w:rsidRDefault="00A71AEB" w:rsidP="00A12836">
            <w:pPr>
              <w:rPr>
                <w:rFonts w:ascii="Arial" w:eastAsia="Arial" w:hAnsi="Arial" w:cs="Arial"/>
                <w:bCs/>
              </w:rPr>
            </w:pPr>
            <w:r w:rsidRPr="00CB5537">
              <w:rPr>
                <w:rFonts w:ascii="Arial" w:eastAsia="Arial" w:hAnsi="Arial" w:cs="Arial"/>
                <w:bCs/>
              </w:rPr>
              <w:t xml:space="preserve">LEWIS </w:t>
            </w:r>
            <w:r>
              <w:rPr>
                <w:rFonts w:ascii="Arial" w:eastAsia="Arial" w:hAnsi="Arial" w:cs="Arial"/>
                <w:bCs/>
              </w:rPr>
              <w:t>&amp;</w:t>
            </w:r>
            <w:r w:rsidRPr="00CB5537">
              <w:rPr>
                <w:rFonts w:ascii="Arial" w:eastAsia="Arial" w:hAnsi="Arial" w:cs="Arial"/>
                <w:bCs/>
              </w:rPr>
              <w:t xml:space="preserve"> CLARK </w:t>
            </w:r>
          </w:p>
        </w:tc>
        <w:tc>
          <w:tcPr>
            <w:tcW w:w="2179" w:type="dxa"/>
            <w:shd w:val="clear" w:color="auto" w:fill="D9D9D9" w:themeFill="background1" w:themeFillShade="D9"/>
          </w:tcPr>
          <w:p w14:paraId="107DCFD4" w14:textId="1F600EE6" w:rsidR="00A71AEB" w:rsidRPr="00A71AEB" w:rsidRDefault="00A71AEB" w:rsidP="00A12836">
            <w:r w:rsidRPr="00A71AEB">
              <w:rPr>
                <w:rFonts w:ascii="Arial" w:eastAsia="Arial" w:hAnsi="Arial" w:cs="Arial"/>
                <w:bCs/>
              </w:rPr>
              <w:t>016 036 056 113 187 189</w:t>
            </w:r>
          </w:p>
        </w:tc>
        <w:tc>
          <w:tcPr>
            <w:tcW w:w="450" w:type="dxa"/>
            <w:tcBorders>
              <w:top w:val="nil"/>
              <w:bottom w:val="nil"/>
            </w:tcBorders>
            <w:shd w:val="clear" w:color="auto" w:fill="auto"/>
          </w:tcPr>
          <w:p w14:paraId="1B1298DF"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459ABF0C" w14:textId="5C3FEA76" w:rsidR="00A71AEB" w:rsidRPr="00A71AEB" w:rsidRDefault="00A71AEB" w:rsidP="00A12836">
            <w:r w:rsidRPr="00A71AEB">
              <w:rPr>
                <w:rFonts w:ascii="Arial" w:eastAsia="Arial" w:hAnsi="Arial" w:cs="Arial"/>
                <w:bCs/>
              </w:rPr>
              <w:t>VALLEY</w:t>
            </w:r>
          </w:p>
        </w:tc>
        <w:tc>
          <w:tcPr>
            <w:tcW w:w="2605" w:type="dxa"/>
            <w:shd w:val="clear" w:color="auto" w:fill="D9D9D9" w:themeFill="background1" w:themeFillShade="D9"/>
          </w:tcPr>
          <w:p w14:paraId="5CA010B1" w14:textId="7CA3C6EF" w:rsidR="00A71AEB" w:rsidRPr="00A71AEB" w:rsidRDefault="00A71AEB" w:rsidP="00A12836">
            <w:r w:rsidRPr="00A71AEB">
              <w:rPr>
                <w:rFonts w:ascii="Arial" w:eastAsia="Arial" w:hAnsi="Arial" w:cs="Arial"/>
                <w:bCs/>
              </w:rPr>
              <w:t>122 142 183 203 223</w:t>
            </w:r>
          </w:p>
        </w:tc>
      </w:tr>
      <w:tr w:rsidR="00A71AEB" w14:paraId="3BCF449B" w14:textId="77777777" w:rsidTr="00490AD1">
        <w:tc>
          <w:tcPr>
            <w:tcW w:w="2046" w:type="dxa"/>
          </w:tcPr>
          <w:p w14:paraId="5ACDA1CA" w14:textId="1987B08C" w:rsidR="00A71AEB" w:rsidRPr="00CB5537" w:rsidRDefault="00A71AEB" w:rsidP="00A12836">
            <w:pPr>
              <w:rPr>
                <w:rFonts w:ascii="Arial" w:eastAsia="Arial" w:hAnsi="Arial" w:cs="Arial"/>
                <w:bCs/>
              </w:rPr>
            </w:pPr>
            <w:r w:rsidRPr="00CB5537">
              <w:rPr>
                <w:rFonts w:ascii="Arial" w:eastAsia="Arial" w:hAnsi="Arial" w:cs="Arial"/>
                <w:bCs/>
              </w:rPr>
              <w:t>LIBERTY</w:t>
            </w:r>
          </w:p>
        </w:tc>
        <w:tc>
          <w:tcPr>
            <w:tcW w:w="2179" w:type="dxa"/>
          </w:tcPr>
          <w:p w14:paraId="1DC4A97D" w14:textId="3213B9A2" w:rsidR="00A71AEB" w:rsidRPr="00A71AEB" w:rsidRDefault="00A71AEB" w:rsidP="00A12836">
            <w:r w:rsidRPr="00A71AEB">
              <w:rPr>
                <w:rFonts w:ascii="Arial" w:eastAsia="Arial" w:hAnsi="Arial" w:cs="Arial"/>
                <w:bCs/>
              </w:rPr>
              <w:t>116 136  155 177 197</w:t>
            </w:r>
          </w:p>
        </w:tc>
        <w:tc>
          <w:tcPr>
            <w:tcW w:w="450" w:type="dxa"/>
            <w:tcBorders>
              <w:top w:val="nil"/>
              <w:bottom w:val="nil"/>
            </w:tcBorders>
            <w:shd w:val="clear" w:color="auto" w:fill="auto"/>
          </w:tcPr>
          <w:p w14:paraId="37D24353" w14:textId="77777777" w:rsidR="00A71AEB" w:rsidRPr="00A71AEB" w:rsidRDefault="00A71AEB" w:rsidP="00A12836">
            <w:pPr>
              <w:rPr>
                <w:rFonts w:ascii="Arial" w:eastAsia="Arial" w:hAnsi="Arial" w:cs="Arial"/>
                <w:bCs/>
              </w:rPr>
            </w:pPr>
          </w:p>
        </w:tc>
        <w:tc>
          <w:tcPr>
            <w:tcW w:w="2070" w:type="dxa"/>
          </w:tcPr>
          <w:p w14:paraId="1CA6D17E" w14:textId="337F5AFC" w:rsidR="00A71AEB" w:rsidRPr="00A71AEB" w:rsidRDefault="00A71AEB" w:rsidP="00A12836">
            <w:r w:rsidRPr="00A71AEB">
              <w:rPr>
                <w:rFonts w:ascii="Arial" w:eastAsia="Arial" w:hAnsi="Arial" w:cs="Arial"/>
                <w:bCs/>
              </w:rPr>
              <w:t>WHEATLAND</w:t>
            </w:r>
          </w:p>
        </w:tc>
        <w:tc>
          <w:tcPr>
            <w:tcW w:w="2605" w:type="dxa"/>
          </w:tcPr>
          <w:p w14:paraId="46BF8146" w14:textId="60CBCC1C" w:rsidR="00A71AEB" w:rsidRPr="00A71AEB" w:rsidRDefault="00A71AEB" w:rsidP="00A12836">
            <w:r w:rsidRPr="00A71AEB">
              <w:rPr>
                <w:rFonts w:ascii="Arial" w:eastAsia="Arial" w:hAnsi="Arial" w:cs="Arial"/>
                <w:bCs/>
              </w:rPr>
              <w:t>008 028 048 199 220</w:t>
            </w:r>
          </w:p>
        </w:tc>
      </w:tr>
      <w:tr w:rsidR="00A71AEB" w14:paraId="43D14BC2" w14:textId="77777777" w:rsidTr="00490AD1">
        <w:tc>
          <w:tcPr>
            <w:tcW w:w="2046" w:type="dxa"/>
            <w:shd w:val="clear" w:color="auto" w:fill="D9D9D9" w:themeFill="background1" w:themeFillShade="D9"/>
          </w:tcPr>
          <w:p w14:paraId="510BEBA8" w14:textId="4F542BC4" w:rsidR="00A71AEB" w:rsidRPr="00CB5537" w:rsidRDefault="00A71AEB" w:rsidP="00A12836">
            <w:pPr>
              <w:rPr>
                <w:rFonts w:ascii="Arial" w:eastAsia="Arial" w:hAnsi="Arial" w:cs="Arial"/>
                <w:bCs/>
              </w:rPr>
            </w:pPr>
            <w:r w:rsidRPr="00CB5537">
              <w:rPr>
                <w:rFonts w:ascii="Arial" w:eastAsia="Arial" w:hAnsi="Arial" w:cs="Arial"/>
                <w:bCs/>
              </w:rPr>
              <w:t>LINCOLN</w:t>
            </w:r>
          </w:p>
        </w:tc>
        <w:tc>
          <w:tcPr>
            <w:tcW w:w="2179" w:type="dxa"/>
            <w:shd w:val="clear" w:color="auto" w:fill="D9D9D9" w:themeFill="background1" w:themeFillShade="D9"/>
          </w:tcPr>
          <w:p w14:paraId="515C7B99" w14:textId="05624A08" w:rsidR="00A71AEB" w:rsidRPr="00A71AEB" w:rsidRDefault="00A71AEB" w:rsidP="00A12836">
            <w:r w:rsidRPr="00A71AEB">
              <w:rPr>
                <w:rFonts w:ascii="Arial" w:eastAsia="Arial" w:hAnsi="Arial" w:cs="Arial"/>
                <w:bCs/>
              </w:rPr>
              <w:t>119 139 158 181 219</w:t>
            </w:r>
          </w:p>
        </w:tc>
        <w:tc>
          <w:tcPr>
            <w:tcW w:w="450" w:type="dxa"/>
            <w:tcBorders>
              <w:top w:val="nil"/>
              <w:bottom w:val="nil"/>
            </w:tcBorders>
            <w:shd w:val="clear" w:color="auto" w:fill="auto"/>
          </w:tcPr>
          <w:p w14:paraId="3E256035" w14:textId="77777777" w:rsidR="00A71AEB" w:rsidRPr="00A71AEB" w:rsidRDefault="00A71AEB" w:rsidP="00A12836">
            <w:pPr>
              <w:rPr>
                <w:rFonts w:ascii="Arial" w:eastAsia="Arial" w:hAnsi="Arial" w:cs="Arial"/>
                <w:bCs/>
              </w:rPr>
            </w:pPr>
          </w:p>
        </w:tc>
        <w:tc>
          <w:tcPr>
            <w:tcW w:w="2070" w:type="dxa"/>
            <w:shd w:val="clear" w:color="auto" w:fill="D9D9D9" w:themeFill="background1" w:themeFillShade="D9"/>
          </w:tcPr>
          <w:p w14:paraId="63FE882D" w14:textId="186D8F76" w:rsidR="00A71AEB" w:rsidRPr="00A71AEB" w:rsidRDefault="00A71AEB" w:rsidP="00A12836">
            <w:r w:rsidRPr="00A71AEB">
              <w:rPr>
                <w:rFonts w:ascii="Arial" w:eastAsia="Arial" w:hAnsi="Arial" w:cs="Arial"/>
                <w:bCs/>
              </w:rPr>
              <w:t>WIBAUX</w:t>
            </w:r>
          </w:p>
        </w:tc>
        <w:tc>
          <w:tcPr>
            <w:tcW w:w="2605" w:type="dxa"/>
            <w:shd w:val="clear" w:color="auto" w:fill="D9D9D9" w:themeFill="background1" w:themeFillShade="D9"/>
          </w:tcPr>
          <w:p w14:paraId="36BB2042" w14:textId="018CF898" w:rsidR="00A71AEB" w:rsidRPr="00A71AEB" w:rsidRDefault="00A71AEB" w:rsidP="00A12836">
            <w:r w:rsidRPr="00A71AEB">
              <w:rPr>
                <w:rFonts w:ascii="Arial" w:eastAsia="Arial" w:hAnsi="Arial" w:cs="Arial"/>
                <w:bCs/>
              </w:rPr>
              <w:t>002 022 183 203 223</w:t>
            </w:r>
          </w:p>
        </w:tc>
      </w:tr>
      <w:tr w:rsidR="00A71AEB" w14:paraId="18661E3C" w14:textId="77777777" w:rsidTr="00490AD1">
        <w:tc>
          <w:tcPr>
            <w:tcW w:w="2046" w:type="dxa"/>
          </w:tcPr>
          <w:p w14:paraId="40D18653" w14:textId="20A2B505" w:rsidR="00A71AEB" w:rsidRPr="00CB5537" w:rsidRDefault="00A71AEB" w:rsidP="00A12836">
            <w:pPr>
              <w:rPr>
                <w:rFonts w:ascii="Arial" w:eastAsia="Arial" w:hAnsi="Arial" w:cs="Arial"/>
                <w:bCs/>
              </w:rPr>
            </w:pPr>
            <w:r w:rsidRPr="00CB5537">
              <w:rPr>
                <w:rFonts w:ascii="Arial" w:eastAsia="Arial" w:hAnsi="Arial" w:cs="Arial"/>
                <w:bCs/>
              </w:rPr>
              <w:t>MADISON</w:t>
            </w:r>
          </w:p>
        </w:tc>
        <w:tc>
          <w:tcPr>
            <w:tcW w:w="2179" w:type="dxa"/>
          </w:tcPr>
          <w:p w14:paraId="411AE449" w14:textId="182997B8" w:rsidR="00A71AEB" w:rsidRPr="00A71AEB" w:rsidRDefault="00A71AEB" w:rsidP="00A12836">
            <w:r w:rsidRPr="00A71AEB">
              <w:rPr>
                <w:rFonts w:ascii="Arial" w:eastAsia="Arial" w:hAnsi="Arial" w:cs="Arial"/>
                <w:bCs/>
              </w:rPr>
              <w:t>009 029 177 197 217</w:t>
            </w:r>
          </w:p>
        </w:tc>
        <w:tc>
          <w:tcPr>
            <w:tcW w:w="450" w:type="dxa"/>
            <w:tcBorders>
              <w:top w:val="nil"/>
              <w:bottom w:val="nil"/>
            </w:tcBorders>
          </w:tcPr>
          <w:p w14:paraId="0BB0811E" w14:textId="77777777" w:rsidR="00A71AEB" w:rsidRPr="00A71AEB" w:rsidRDefault="00A71AEB" w:rsidP="00A12836">
            <w:pPr>
              <w:rPr>
                <w:rFonts w:ascii="Arial" w:eastAsia="Arial" w:hAnsi="Arial" w:cs="Arial"/>
                <w:bCs/>
              </w:rPr>
            </w:pPr>
          </w:p>
        </w:tc>
        <w:tc>
          <w:tcPr>
            <w:tcW w:w="2070" w:type="dxa"/>
          </w:tcPr>
          <w:p w14:paraId="3FB49EF5" w14:textId="3AE8AFE4" w:rsidR="00A71AEB" w:rsidRPr="00A71AEB" w:rsidRDefault="00A71AEB" w:rsidP="00A12836">
            <w:r w:rsidRPr="00A71AEB">
              <w:rPr>
                <w:rFonts w:ascii="Arial" w:eastAsia="Arial" w:hAnsi="Arial" w:cs="Arial"/>
                <w:bCs/>
              </w:rPr>
              <w:t>YELLOWSTONE</w:t>
            </w:r>
          </w:p>
        </w:tc>
        <w:tc>
          <w:tcPr>
            <w:tcW w:w="2605" w:type="dxa"/>
          </w:tcPr>
          <w:p w14:paraId="0F430010" w14:textId="4901E6CF" w:rsidR="00A71AEB" w:rsidRPr="00A71AEB" w:rsidRDefault="00A71AEB" w:rsidP="00A12836">
            <w:r w:rsidRPr="00A71AEB">
              <w:rPr>
                <w:rFonts w:ascii="Arial" w:eastAsia="Arial" w:hAnsi="Arial" w:cs="Arial"/>
                <w:bCs/>
              </w:rPr>
              <w:t>009 011 029 031 049 196 198 216 218</w:t>
            </w:r>
          </w:p>
        </w:tc>
      </w:tr>
    </w:tbl>
    <w:p w14:paraId="6A2FEAAB" w14:textId="77777777" w:rsidR="00CB5537" w:rsidRDefault="00CB5537" w:rsidP="00FE5EDD"/>
    <w:sectPr w:rsidR="00CB5537" w:rsidSect="00FE5EDD">
      <w:headerReference w:type="even" r:id="rId64"/>
      <w:headerReference w:type="default" r:id="rId65"/>
      <w:headerReference w:type="first" r:id="rId66"/>
      <w:footerReference w:type="first" r:id="rId67"/>
      <w:pgSz w:w="12240" w:h="15840" w:code="1"/>
      <w:pgMar w:top="1440" w:right="1440" w:bottom="1440" w:left="1440" w:header="720" w:footer="720" w:gutter="0"/>
      <w:pgNumType w:start="1" w:chapStyle="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08F3" w14:textId="77777777" w:rsidR="004F2857" w:rsidRDefault="004F2857">
      <w:r>
        <w:separator/>
      </w:r>
    </w:p>
  </w:endnote>
  <w:endnote w:type="continuationSeparator" w:id="0">
    <w:p w14:paraId="2110806A" w14:textId="77777777" w:rsidR="004F2857" w:rsidRDefault="004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34334"/>
      <w:docPartObj>
        <w:docPartGallery w:val="Page Numbers (Bottom of Page)"/>
        <w:docPartUnique/>
      </w:docPartObj>
    </w:sdtPr>
    <w:sdtEndPr>
      <w:rPr>
        <w:noProof/>
      </w:rPr>
    </w:sdtEndPr>
    <w:sdtContent>
      <w:p w14:paraId="169E661C" w14:textId="03F58C87" w:rsidR="005A241B" w:rsidRDefault="005A241B" w:rsidP="00477F58">
        <w:pPr>
          <w:pStyle w:val="Footer"/>
          <w:ind w:firstLine="720"/>
          <w:jc w:val="right"/>
        </w:pPr>
        <w:r>
          <w:fldChar w:fldCharType="begin"/>
        </w:r>
        <w:r>
          <w:instrText xml:space="preserve"> PAGE   \* MERGEFORMAT </w:instrText>
        </w:r>
        <w:r>
          <w:fldChar w:fldCharType="separate"/>
        </w:r>
        <w:r>
          <w:rPr>
            <w:noProof/>
          </w:rPr>
          <w:t>ii</w:t>
        </w:r>
        <w:r>
          <w:rPr>
            <w:noProof/>
          </w:rPr>
          <w:fldChar w:fldCharType="end"/>
        </w:r>
      </w:p>
    </w:sdtContent>
  </w:sdt>
  <w:p w14:paraId="44A475D1" w14:textId="3D5083DA" w:rsidR="005A241B" w:rsidRPr="009D5DAF" w:rsidRDefault="005A241B" w:rsidP="00981523">
    <w:pPr>
      <w:pStyle w:val="Footer"/>
      <w:pBdr>
        <w:top w:val="single" w:sz="18" w:space="1" w:color="213F71"/>
      </w:pBdr>
      <w:tabs>
        <w:tab w:val="clear" w:pos="9360"/>
        <w:tab w:val="right" w:pos="8640"/>
      </w:tabs>
      <w:jc w:val="right"/>
      <w:rPr>
        <w:rFonts w:ascii="Arial" w:hAnsi="Arial" w:cs="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7445"/>
      <w:docPartObj>
        <w:docPartGallery w:val="Page Numbers (Bottom of Page)"/>
        <w:docPartUnique/>
      </w:docPartObj>
    </w:sdtPr>
    <w:sdtEndPr>
      <w:rPr>
        <w:rFonts w:ascii="Arial" w:hAnsi="Arial" w:cs="Arial"/>
        <w:noProof/>
        <w:sz w:val="20"/>
      </w:rPr>
    </w:sdtEndPr>
    <w:sdtContent>
      <w:sdt>
        <w:sdtPr>
          <w:id w:val="-1324116285"/>
          <w:docPartObj>
            <w:docPartGallery w:val="Page Numbers (Bottom of Page)"/>
            <w:docPartUnique/>
          </w:docPartObj>
        </w:sdtPr>
        <w:sdtEndPr>
          <w:rPr>
            <w:rFonts w:ascii="Arial" w:hAnsi="Arial" w:cs="Arial"/>
            <w:noProof/>
            <w:sz w:val="20"/>
          </w:rPr>
        </w:sdtEndPr>
        <w:sdtContent>
          <w:p w14:paraId="31B0C9E8" w14:textId="2831FE02" w:rsidR="005A241B" w:rsidRPr="002F5ECA" w:rsidRDefault="005A241B" w:rsidP="005268E5">
            <w:pPr>
              <w:pStyle w:val="Footer"/>
              <w:pBdr>
                <w:top w:val="single" w:sz="18" w:space="1" w:color="213F71"/>
              </w:pBdr>
              <w:tabs>
                <w:tab w:val="clear" w:pos="9360"/>
                <w:tab w:val="right" w:pos="8640"/>
              </w:tabs>
              <w:jc w:val="right"/>
              <w:rPr>
                <w:rFonts w:ascii="Arial" w:hAnsi="Arial" w:cs="Arial"/>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C-1</w:t>
            </w:r>
            <w:r w:rsidRPr="002F5ECA">
              <w:rPr>
                <w:rFonts w:ascii="Arial" w:hAnsi="Arial" w:cs="Arial"/>
                <w:noProof/>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7897"/>
      <w:docPartObj>
        <w:docPartGallery w:val="Page Numbers (Bottom of Page)"/>
        <w:docPartUnique/>
      </w:docPartObj>
    </w:sdtPr>
    <w:sdtEndPr>
      <w:rPr>
        <w:rFonts w:ascii="Arial" w:hAnsi="Arial" w:cs="Arial"/>
        <w:noProof/>
        <w:sz w:val="20"/>
      </w:rPr>
    </w:sdtEndPr>
    <w:sdtContent>
      <w:p w14:paraId="507B0EDE" w14:textId="5C9079EA" w:rsidR="005A241B" w:rsidRPr="002F5ECA" w:rsidRDefault="005A241B" w:rsidP="0013766F">
        <w:pPr>
          <w:pStyle w:val="Footer"/>
          <w:pBdr>
            <w:top w:val="single" w:sz="18" w:space="1" w:color="213F71"/>
          </w:pBdr>
          <w:tabs>
            <w:tab w:val="clear" w:pos="9360"/>
            <w:tab w:val="right" w:pos="8640"/>
          </w:tabs>
          <w:jc w:val="right"/>
          <w:rPr>
            <w:rFonts w:ascii="Arial" w:hAnsi="Arial" w:cs="Arial"/>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D-1</w:t>
        </w:r>
        <w:r w:rsidRPr="002F5ECA">
          <w:rPr>
            <w:rFonts w:ascii="Arial" w:hAnsi="Arial" w:cs="Arial"/>
            <w:noProof/>
            <w:sz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25130"/>
      <w:docPartObj>
        <w:docPartGallery w:val="Page Numbers (Bottom of Page)"/>
        <w:docPartUnique/>
      </w:docPartObj>
    </w:sdtPr>
    <w:sdtEndPr>
      <w:rPr>
        <w:rFonts w:ascii="Arial" w:hAnsi="Arial" w:cs="Arial"/>
        <w:noProof/>
        <w:sz w:val="20"/>
      </w:rPr>
    </w:sdtEndPr>
    <w:sdtContent>
      <w:p w14:paraId="44F37E15" w14:textId="1C3215F0" w:rsidR="005A241B" w:rsidRPr="0013766F" w:rsidRDefault="005A241B" w:rsidP="0013766F">
        <w:pPr>
          <w:pStyle w:val="Footer"/>
          <w:pBdr>
            <w:top w:val="single" w:sz="18" w:space="1" w:color="213F71"/>
          </w:pBdr>
          <w:tabs>
            <w:tab w:val="clear" w:pos="9360"/>
            <w:tab w:val="right" w:pos="8640"/>
          </w:tabs>
          <w:jc w:val="right"/>
          <w:rPr>
            <w:rFonts w:ascii="Arial" w:hAnsi="Arial" w:cs="Arial"/>
            <w:i/>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E-1</w:t>
        </w:r>
        <w:r w:rsidRPr="002F5ECA">
          <w:rPr>
            <w:rFonts w:ascii="Arial" w:hAnsi="Arial" w:cs="Arial"/>
            <w:noProof/>
            <w:sz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036611"/>
      <w:docPartObj>
        <w:docPartGallery w:val="Page Numbers (Bottom of Page)"/>
        <w:docPartUnique/>
      </w:docPartObj>
    </w:sdtPr>
    <w:sdtEndPr>
      <w:rPr>
        <w:rFonts w:ascii="Arial" w:hAnsi="Arial" w:cs="Arial"/>
        <w:noProof/>
        <w:sz w:val="20"/>
      </w:rPr>
    </w:sdtEndPr>
    <w:sdtContent>
      <w:p w14:paraId="0A6008F3" w14:textId="21C8790D" w:rsidR="005A241B" w:rsidRPr="002F5ECA" w:rsidRDefault="005A241B" w:rsidP="0013766F">
        <w:pPr>
          <w:pStyle w:val="Footer"/>
          <w:pBdr>
            <w:top w:val="single" w:sz="18" w:space="1" w:color="213F71"/>
          </w:pBdr>
          <w:tabs>
            <w:tab w:val="clear" w:pos="9360"/>
            <w:tab w:val="right" w:pos="8640"/>
          </w:tabs>
          <w:jc w:val="right"/>
          <w:rPr>
            <w:rFonts w:ascii="Arial" w:hAnsi="Arial" w:cs="Arial"/>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F-13</w:t>
        </w:r>
        <w:r w:rsidRPr="002F5ECA">
          <w:rPr>
            <w:rFonts w:ascii="Arial" w:hAnsi="Arial" w:cs="Arial"/>
            <w:noProof/>
            <w:sz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9482"/>
      <w:docPartObj>
        <w:docPartGallery w:val="Page Numbers (Bottom of Page)"/>
        <w:docPartUnique/>
      </w:docPartObj>
    </w:sdtPr>
    <w:sdtEndPr>
      <w:rPr>
        <w:rFonts w:ascii="Arial" w:hAnsi="Arial" w:cs="Arial"/>
        <w:noProof/>
        <w:sz w:val="20"/>
      </w:rPr>
    </w:sdtEndPr>
    <w:sdtContent>
      <w:p w14:paraId="2809D1CF" w14:textId="6EB7B7CE" w:rsidR="005A241B" w:rsidRPr="00BB61EC" w:rsidRDefault="005A241B" w:rsidP="0013766F">
        <w:pPr>
          <w:pStyle w:val="Footer"/>
          <w:pBdr>
            <w:top w:val="single" w:sz="18" w:space="1" w:color="213F71"/>
          </w:pBdr>
          <w:tabs>
            <w:tab w:val="clear" w:pos="9360"/>
            <w:tab w:val="right" w:pos="8640"/>
          </w:tabs>
          <w:jc w:val="right"/>
          <w:rPr>
            <w:rFonts w:ascii="Arial" w:hAnsi="Arial" w:cs="Arial"/>
            <w:sz w:val="20"/>
          </w:rPr>
        </w:pPr>
        <w:r>
          <w:rPr>
            <w:rFonts w:ascii="Arial" w:hAnsi="Arial" w:cs="Arial"/>
            <w:i/>
            <w:sz w:val="20"/>
            <w:szCs w:val="20"/>
          </w:rPr>
          <w:tab/>
        </w:r>
        <w:r>
          <w:rPr>
            <w:rFonts w:ascii="Arial" w:hAnsi="Arial" w:cs="Arial"/>
            <w:i/>
            <w:sz w:val="20"/>
            <w:szCs w:val="20"/>
          </w:rPr>
          <w:tab/>
        </w:r>
        <w:r w:rsidRPr="00BB61EC">
          <w:rPr>
            <w:rFonts w:ascii="Arial" w:hAnsi="Arial" w:cs="Arial"/>
            <w:sz w:val="20"/>
          </w:rPr>
          <w:fldChar w:fldCharType="begin"/>
        </w:r>
        <w:r w:rsidRPr="00BB61EC">
          <w:rPr>
            <w:rFonts w:ascii="Arial" w:hAnsi="Arial" w:cs="Arial"/>
            <w:sz w:val="20"/>
          </w:rPr>
          <w:instrText xml:space="preserve"> PAGE   \* MERGEFORMAT </w:instrText>
        </w:r>
        <w:r w:rsidRPr="00BB61EC">
          <w:rPr>
            <w:rFonts w:ascii="Arial" w:hAnsi="Arial" w:cs="Arial"/>
            <w:sz w:val="20"/>
          </w:rPr>
          <w:fldChar w:fldCharType="separate"/>
        </w:r>
        <w:r w:rsidR="00A611C4">
          <w:rPr>
            <w:rFonts w:ascii="Arial" w:hAnsi="Arial" w:cs="Arial"/>
            <w:noProof/>
            <w:sz w:val="20"/>
          </w:rPr>
          <w:t>G-1</w:t>
        </w:r>
        <w:r w:rsidRPr="00BB61EC">
          <w:rPr>
            <w:rFonts w:ascii="Arial" w:hAnsi="Arial" w:cs="Arial"/>
            <w:noProof/>
            <w:sz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80160"/>
      <w:docPartObj>
        <w:docPartGallery w:val="Page Numbers (Bottom of Page)"/>
        <w:docPartUnique/>
      </w:docPartObj>
    </w:sdtPr>
    <w:sdtEndPr>
      <w:rPr>
        <w:rFonts w:ascii="Arial" w:hAnsi="Arial" w:cs="Arial"/>
        <w:noProof/>
        <w:sz w:val="20"/>
      </w:rPr>
    </w:sdtEndPr>
    <w:sdtContent>
      <w:p w14:paraId="6EE88C49" w14:textId="125312C5" w:rsidR="005A241B" w:rsidRPr="002F5ECA" w:rsidRDefault="005A241B" w:rsidP="0013766F">
        <w:pPr>
          <w:pStyle w:val="Footer"/>
          <w:pBdr>
            <w:top w:val="single" w:sz="18" w:space="1" w:color="213F71"/>
          </w:pBdr>
          <w:tabs>
            <w:tab w:val="clear" w:pos="9360"/>
            <w:tab w:val="right" w:pos="8640"/>
          </w:tabs>
          <w:jc w:val="right"/>
          <w:rPr>
            <w:rFonts w:ascii="Arial" w:hAnsi="Arial" w:cs="Arial"/>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H-1</w:t>
        </w:r>
        <w:r w:rsidRPr="002F5ECA">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BE59" w14:textId="2B3BAB14" w:rsidR="005A241B" w:rsidRDefault="005A241B" w:rsidP="0063287A">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CA3" w14:textId="449CF60F" w:rsidR="005A241B" w:rsidRDefault="005A241B">
    <w:pPr>
      <w:pStyle w:val="Footer"/>
      <w:jc w:val="right"/>
    </w:pPr>
  </w:p>
  <w:p w14:paraId="02196F59" w14:textId="3E207351" w:rsidR="005A241B" w:rsidRPr="009D5DAF" w:rsidRDefault="005A241B" w:rsidP="00981523">
    <w:pPr>
      <w:pStyle w:val="Footer"/>
      <w:pBdr>
        <w:top w:val="single" w:sz="18" w:space="1" w:color="213F71"/>
      </w:pBdr>
      <w:tabs>
        <w:tab w:val="clear" w:pos="9360"/>
        <w:tab w:val="right" w:pos="8640"/>
      </w:tabs>
      <w:jc w:val="right"/>
      <w:rPr>
        <w:rFonts w:ascii="Arial" w:hAnsi="Arial" w:cs="Arial"/>
        <w:sz w:val="20"/>
      </w:rPr>
    </w:pPr>
    <w:r w:rsidRPr="005A241B">
      <w:rPr>
        <w:rFonts w:ascii="Arial" w:hAnsi="Arial" w:cs="Arial"/>
        <w:sz w:val="20"/>
      </w:rPr>
      <w:fldChar w:fldCharType="begin"/>
    </w:r>
    <w:r w:rsidRPr="005A241B">
      <w:rPr>
        <w:rFonts w:ascii="Arial" w:hAnsi="Arial" w:cs="Arial"/>
        <w:sz w:val="20"/>
      </w:rPr>
      <w:instrText xml:space="preserve"> PAGE   \* MERGEFORMAT </w:instrText>
    </w:r>
    <w:r w:rsidRPr="005A241B">
      <w:rPr>
        <w:rFonts w:ascii="Arial" w:hAnsi="Arial" w:cs="Arial"/>
        <w:sz w:val="20"/>
      </w:rPr>
      <w:fldChar w:fldCharType="separate"/>
    </w:r>
    <w:r w:rsidR="00A611C4">
      <w:rPr>
        <w:rFonts w:ascii="Arial" w:hAnsi="Arial" w:cs="Arial"/>
        <w:noProof/>
        <w:sz w:val="20"/>
      </w:rPr>
      <w:t>ii</w:t>
    </w:r>
    <w:r w:rsidRPr="005A241B">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BB91" w14:textId="43674721" w:rsidR="005A241B" w:rsidRDefault="005A241B" w:rsidP="00310CAA">
    <w:pPr>
      <w:pStyle w:val="Footer"/>
      <w:jc w:val="right"/>
    </w:pPr>
  </w:p>
  <w:p w14:paraId="20FFA9CE" w14:textId="055E42B8" w:rsidR="005A241B" w:rsidRPr="009D5DAF" w:rsidRDefault="005A241B" w:rsidP="00310CAA">
    <w:pPr>
      <w:pStyle w:val="Footer"/>
      <w:pBdr>
        <w:top w:val="single" w:sz="18" w:space="1" w:color="213F71"/>
      </w:pBdr>
      <w:tabs>
        <w:tab w:val="clear" w:pos="9360"/>
        <w:tab w:val="right" w:pos="8640"/>
      </w:tabs>
      <w:jc w:val="right"/>
      <w:rPr>
        <w:rFonts w:ascii="Arial" w:hAnsi="Arial" w:cs="Arial"/>
        <w:sz w:val="20"/>
      </w:rPr>
    </w:pPr>
    <w:r w:rsidRPr="005A241B">
      <w:rPr>
        <w:rFonts w:ascii="Arial" w:hAnsi="Arial" w:cs="Arial"/>
        <w:sz w:val="20"/>
      </w:rPr>
      <w:fldChar w:fldCharType="begin"/>
    </w:r>
    <w:r w:rsidRPr="005A241B">
      <w:rPr>
        <w:rFonts w:ascii="Arial" w:hAnsi="Arial" w:cs="Arial"/>
        <w:sz w:val="20"/>
      </w:rPr>
      <w:instrText xml:space="preserve"> PAGE   \* MERGEFORMAT </w:instrText>
    </w:r>
    <w:r w:rsidRPr="005A241B">
      <w:rPr>
        <w:rFonts w:ascii="Arial" w:hAnsi="Arial" w:cs="Arial"/>
        <w:sz w:val="20"/>
      </w:rPr>
      <w:fldChar w:fldCharType="separate"/>
    </w:r>
    <w:r w:rsidR="00A611C4">
      <w:rPr>
        <w:rFonts w:ascii="Arial" w:hAnsi="Arial" w:cs="Arial"/>
        <w:noProof/>
        <w:sz w:val="20"/>
      </w:rPr>
      <w:t>i</w:t>
    </w:r>
    <w:r w:rsidRPr="005A241B">
      <w:rPr>
        <w:rFonts w:ascii="Arial" w:hAnsi="Arial" w:cs="Arial"/>
        <w:noProof/>
        <w:sz w:val="20"/>
      </w:rPr>
      <w:fldChar w:fldCharType="end"/>
    </w:r>
  </w:p>
  <w:p w14:paraId="6B2894BC" w14:textId="450A04CB" w:rsidR="005A241B" w:rsidRDefault="005A241B" w:rsidP="0063287A">
    <w:pPr>
      <w:pStyle w:val="Footer"/>
      <w:jc w:val="right"/>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184265"/>
      <w:docPartObj>
        <w:docPartGallery w:val="Page Numbers (Bottom of Page)"/>
        <w:docPartUnique/>
      </w:docPartObj>
    </w:sdtPr>
    <w:sdtEndPr>
      <w:rPr>
        <w:noProof/>
      </w:rPr>
    </w:sdtEndPr>
    <w:sdtContent>
      <w:p w14:paraId="3AB1FD14" w14:textId="3321EBE2" w:rsidR="005A241B" w:rsidRDefault="001E4AD3">
        <w:pPr>
          <w:pStyle w:val="Footer"/>
          <w:jc w:val="right"/>
        </w:pPr>
      </w:p>
    </w:sdtContent>
  </w:sdt>
  <w:p w14:paraId="0EF7F74F" w14:textId="3CF0A2B6" w:rsidR="005A241B" w:rsidRDefault="005A241B" w:rsidP="0013766F">
    <w:pPr>
      <w:pStyle w:val="Footer"/>
      <w:pBdr>
        <w:top w:val="single" w:sz="18" w:space="1" w:color="213F71"/>
      </w:pBdr>
      <w:tabs>
        <w:tab w:val="clear" w:pos="9360"/>
        <w:tab w:val="right" w:pos="8640"/>
      </w:tabs>
      <w:jc w:val="right"/>
      <w:rPr>
        <w:rFonts w:ascii="Arial" w:hAnsi="Arial" w:cs="Arial"/>
        <w:noProof/>
        <w:sz w:val="20"/>
      </w:rPr>
    </w:pPr>
    <w:r w:rsidRPr="005A241B">
      <w:rPr>
        <w:rFonts w:ascii="Arial" w:hAnsi="Arial" w:cs="Arial"/>
        <w:noProof/>
        <w:sz w:val="20"/>
      </w:rPr>
      <w:fldChar w:fldCharType="begin"/>
    </w:r>
    <w:r w:rsidRPr="005A241B">
      <w:rPr>
        <w:rFonts w:ascii="Arial" w:hAnsi="Arial" w:cs="Arial"/>
        <w:noProof/>
        <w:sz w:val="20"/>
      </w:rPr>
      <w:instrText xml:space="preserve"> PAGE   \* MERGEFORMAT </w:instrText>
    </w:r>
    <w:r w:rsidRPr="005A241B">
      <w:rPr>
        <w:rFonts w:ascii="Arial" w:hAnsi="Arial" w:cs="Arial"/>
        <w:noProof/>
        <w:sz w:val="20"/>
      </w:rPr>
      <w:fldChar w:fldCharType="separate"/>
    </w:r>
    <w:r w:rsidR="00A611C4">
      <w:rPr>
        <w:rFonts w:ascii="Arial" w:hAnsi="Arial" w:cs="Arial"/>
        <w:noProof/>
        <w:sz w:val="20"/>
      </w:rPr>
      <w:t>1-1</w:t>
    </w:r>
    <w:r w:rsidRPr="005A241B">
      <w:rPr>
        <w:rFonts w:ascii="Arial" w:hAnsi="Arial" w:cs="Arial"/>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05471"/>
      <w:docPartObj>
        <w:docPartGallery w:val="Page Numbers (Bottom of Page)"/>
        <w:docPartUnique/>
      </w:docPartObj>
    </w:sdtPr>
    <w:sdtEndPr>
      <w:rPr>
        <w:noProof/>
      </w:rPr>
    </w:sdtEndPr>
    <w:sdtContent>
      <w:p w14:paraId="4F379A97" w14:textId="2F0D610B" w:rsidR="005A241B" w:rsidRDefault="001E4AD3">
        <w:pPr>
          <w:pStyle w:val="Footer"/>
          <w:jc w:val="right"/>
        </w:pPr>
      </w:p>
    </w:sdtContent>
  </w:sdt>
  <w:p w14:paraId="233261C2" w14:textId="5AB5F4AF" w:rsidR="005A241B" w:rsidRDefault="005A241B" w:rsidP="0013766F">
    <w:pPr>
      <w:pStyle w:val="Footer"/>
      <w:pBdr>
        <w:top w:val="single" w:sz="18" w:space="1" w:color="213F71"/>
      </w:pBdr>
      <w:tabs>
        <w:tab w:val="clear" w:pos="9360"/>
        <w:tab w:val="right" w:pos="8640"/>
      </w:tabs>
      <w:jc w:val="right"/>
      <w:rPr>
        <w:rFonts w:ascii="Arial" w:hAnsi="Arial" w:cs="Arial"/>
        <w:noProof/>
        <w:sz w:val="20"/>
      </w:rPr>
    </w:pPr>
    <w:r w:rsidRPr="005A241B">
      <w:rPr>
        <w:rFonts w:ascii="Arial" w:hAnsi="Arial" w:cs="Arial"/>
        <w:noProof/>
        <w:sz w:val="20"/>
      </w:rPr>
      <w:fldChar w:fldCharType="begin"/>
    </w:r>
    <w:r w:rsidRPr="005A241B">
      <w:rPr>
        <w:rFonts w:ascii="Arial" w:hAnsi="Arial" w:cs="Arial"/>
        <w:noProof/>
        <w:sz w:val="20"/>
      </w:rPr>
      <w:instrText xml:space="preserve"> PAGE   \* MERGEFORMAT </w:instrText>
    </w:r>
    <w:r w:rsidRPr="005A241B">
      <w:rPr>
        <w:rFonts w:ascii="Arial" w:hAnsi="Arial" w:cs="Arial"/>
        <w:noProof/>
        <w:sz w:val="20"/>
      </w:rPr>
      <w:fldChar w:fldCharType="separate"/>
    </w:r>
    <w:r w:rsidR="00A611C4">
      <w:rPr>
        <w:rFonts w:ascii="Arial" w:hAnsi="Arial" w:cs="Arial"/>
        <w:noProof/>
        <w:sz w:val="20"/>
      </w:rPr>
      <w:t>2-1</w:t>
    </w:r>
    <w:r w:rsidRPr="005A241B">
      <w:rPr>
        <w:rFonts w:ascii="Arial" w:hAnsi="Arial" w:cs="Arial"/>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87261"/>
      <w:docPartObj>
        <w:docPartGallery w:val="Page Numbers (Bottom of Page)"/>
        <w:docPartUnique/>
      </w:docPartObj>
    </w:sdtPr>
    <w:sdtEndPr>
      <w:rPr>
        <w:noProof/>
      </w:rPr>
    </w:sdtEndPr>
    <w:sdtContent>
      <w:p w14:paraId="2A6C49F3" w14:textId="6DF6DB6A" w:rsidR="005A241B" w:rsidRDefault="001E4AD3" w:rsidP="00477F58">
        <w:pPr>
          <w:pStyle w:val="Footer"/>
          <w:ind w:firstLine="720"/>
          <w:jc w:val="right"/>
        </w:pPr>
      </w:p>
    </w:sdtContent>
  </w:sdt>
  <w:p w14:paraId="175DB3D7" w14:textId="2C58BAC0" w:rsidR="005A241B" w:rsidRPr="009D5DAF" w:rsidRDefault="002F5ECA" w:rsidP="00981523">
    <w:pPr>
      <w:pStyle w:val="Footer"/>
      <w:pBdr>
        <w:top w:val="single" w:sz="18" w:space="1" w:color="213F71"/>
      </w:pBdr>
      <w:tabs>
        <w:tab w:val="clear" w:pos="9360"/>
        <w:tab w:val="right" w:pos="8640"/>
      </w:tabs>
      <w:jc w:val="right"/>
      <w:rPr>
        <w:rFonts w:ascii="Arial" w:hAnsi="Arial" w:cs="Arial"/>
        <w:sz w:val="20"/>
      </w:rPr>
    </w:pP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4-2</w:t>
    </w:r>
    <w:r w:rsidRPr="002F5ECA">
      <w:rPr>
        <w:rFonts w:ascii="Arial" w:hAnsi="Arial" w:cs="Arial"/>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54051"/>
      <w:docPartObj>
        <w:docPartGallery w:val="Page Numbers (Bottom of Page)"/>
        <w:docPartUnique/>
      </w:docPartObj>
    </w:sdtPr>
    <w:sdtEndPr>
      <w:rPr>
        <w:rFonts w:ascii="Arial" w:hAnsi="Arial" w:cs="Arial"/>
        <w:noProof/>
        <w:sz w:val="20"/>
      </w:rPr>
    </w:sdtEndPr>
    <w:sdtContent>
      <w:p w14:paraId="45AC611D" w14:textId="38E9B8EA" w:rsidR="005A241B" w:rsidRPr="00BB61EC" w:rsidRDefault="005A241B" w:rsidP="0013766F">
        <w:pPr>
          <w:pStyle w:val="Footer"/>
          <w:pBdr>
            <w:top w:val="single" w:sz="18" w:space="1" w:color="213F71"/>
          </w:pBdr>
          <w:tabs>
            <w:tab w:val="clear" w:pos="9360"/>
            <w:tab w:val="right" w:pos="8640"/>
          </w:tabs>
          <w:jc w:val="right"/>
          <w:rPr>
            <w:rFonts w:ascii="Arial" w:hAnsi="Arial" w:cs="Arial"/>
            <w:i/>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D-2</w:t>
        </w:r>
        <w:r w:rsidRPr="002F5ECA">
          <w:rPr>
            <w:rFonts w:ascii="Arial" w:hAnsi="Arial" w:cs="Arial"/>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899848"/>
      <w:docPartObj>
        <w:docPartGallery w:val="Page Numbers (Bottom of Page)"/>
        <w:docPartUnique/>
      </w:docPartObj>
    </w:sdtPr>
    <w:sdtEndPr>
      <w:rPr>
        <w:rFonts w:ascii="Arial" w:hAnsi="Arial" w:cs="Arial"/>
        <w:noProof/>
        <w:sz w:val="20"/>
      </w:rPr>
    </w:sdtEndPr>
    <w:sdtContent>
      <w:p w14:paraId="01B7D552" w14:textId="321B78A4" w:rsidR="005A241B" w:rsidRPr="00BB61EC" w:rsidRDefault="005A241B" w:rsidP="005268E5">
        <w:pPr>
          <w:pStyle w:val="Footer"/>
          <w:pBdr>
            <w:top w:val="single" w:sz="18" w:space="1" w:color="213F71"/>
          </w:pBdr>
          <w:tabs>
            <w:tab w:val="clear" w:pos="9360"/>
            <w:tab w:val="right" w:pos="8640"/>
          </w:tabs>
          <w:jc w:val="right"/>
          <w:rPr>
            <w:rFonts w:ascii="Arial" w:hAnsi="Arial" w:cs="Arial"/>
            <w:i/>
            <w:sz w:val="20"/>
          </w:rPr>
        </w:pPr>
        <w:r>
          <w:rPr>
            <w:rFonts w:ascii="Arial" w:hAnsi="Arial" w:cs="Arial"/>
            <w:i/>
            <w:sz w:val="20"/>
            <w:szCs w:val="20"/>
          </w:rPr>
          <w:tab/>
        </w:r>
        <w:r>
          <w:rPr>
            <w:rFonts w:ascii="Arial" w:hAnsi="Arial" w:cs="Arial"/>
            <w:i/>
            <w:sz w:val="20"/>
            <w:szCs w:val="20"/>
          </w:rPr>
          <w:tab/>
        </w:r>
        <w:r w:rsidRPr="002F5ECA">
          <w:rPr>
            <w:rFonts w:ascii="Arial" w:hAnsi="Arial" w:cs="Arial"/>
            <w:sz w:val="20"/>
          </w:rPr>
          <w:fldChar w:fldCharType="begin"/>
        </w:r>
        <w:r w:rsidRPr="002F5ECA">
          <w:rPr>
            <w:rFonts w:ascii="Arial" w:hAnsi="Arial" w:cs="Arial"/>
            <w:sz w:val="20"/>
          </w:rPr>
          <w:instrText xml:space="preserve"> PAGE   \* MERGEFORMAT </w:instrText>
        </w:r>
        <w:r w:rsidRPr="002F5ECA">
          <w:rPr>
            <w:rFonts w:ascii="Arial" w:hAnsi="Arial" w:cs="Arial"/>
            <w:sz w:val="20"/>
          </w:rPr>
          <w:fldChar w:fldCharType="separate"/>
        </w:r>
        <w:r w:rsidR="00A611C4">
          <w:rPr>
            <w:rFonts w:ascii="Arial" w:hAnsi="Arial" w:cs="Arial"/>
            <w:noProof/>
            <w:sz w:val="20"/>
          </w:rPr>
          <w:t>A-1</w:t>
        </w:r>
        <w:r w:rsidRPr="002F5ECA">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04FD" w14:textId="77777777" w:rsidR="004F2857" w:rsidRDefault="004F2857">
      <w:r>
        <w:separator/>
      </w:r>
    </w:p>
  </w:footnote>
  <w:footnote w:type="continuationSeparator" w:id="0">
    <w:p w14:paraId="6D194296" w14:textId="77777777" w:rsidR="004F2857" w:rsidRDefault="004F2857">
      <w:r>
        <w:continuationSeparator/>
      </w:r>
    </w:p>
  </w:footnote>
  <w:footnote w:id="1">
    <w:p w14:paraId="77514D8A" w14:textId="7D162572" w:rsidR="005A241B" w:rsidRPr="00935A3A" w:rsidRDefault="005A241B">
      <w:pPr>
        <w:pStyle w:val="FootnoteText"/>
        <w:rPr>
          <w:sz w:val="18"/>
          <w:szCs w:val="18"/>
        </w:rPr>
      </w:pPr>
      <w:r w:rsidRPr="00935A3A">
        <w:rPr>
          <w:rStyle w:val="FootnoteReference"/>
          <w:sz w:val="18"/>
          <w:szCs w:val="18"/>
        </w:rPr>
        <w:footnoteRef/>
      </w:r>
      <w:r w:rsidRPr="00935A3A">
        <w:rPr>
          <w:sz w:val="18"/>
          <w:szCs w:val="18"/>
        </w:rPr>
        <w:t xml:space="preserve"> At the date of this Plan, the CAPRAD database is no longer federally funded, and its functions may migrate to another mechanism.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EA1D" w14:textId="4C1F59CE" w:rsidR="005A241B" w:rsidRPr="009D5DAF" w:rsidRDefault="005A241B" w:rsidP="00CE3AD7">
    <w:pPr>
      <w:pStyle w:val="Header"/>
      <w:pBdr>
        <w:bottom w:val="single" w:sz="18" w:space="1" w:color="213F71"/>
      </w:pBdr>
      <w:spacing w:before="120" w:after="240"/>
      <w:jc w:val="right"/>
      <w:rPr>
        <w:rFonts w:ascii="Arial" w:hAnsi="Arial" w:cs="Arial"/>
        <w:i/>
        <w:sz w:val="20"/>
      </w:rPr>
    </w:pPr>
    <w:r>
      <w:rPr>
        <w:rFonts w:ascii="Arial" w:hAnsi="Arial" w:cs="Arial"/>
        <w:i/>
        <w:sz w:val="20"/>
      </w:rPr>
      <w:t>Region 25</w:t>
    </w:r>
    <w:r w:rsidRPr="009D5DAF">
      <w:rPr>
        <w:rFonts w:ascii="Arial" w:hAnsi="Arial" w:cs="Arial"/>
        <w:i/>
        <w:sz w:val="20"/>
      </w:rPr>
      <w:t xml:space="preserve"> – </w:t>
    </w:r>
    <w:r>
      <w:rPr>
        <w:rFonts w:ascii="Arial" w:hAnsi="Arial" w:cs="Arial"/>
        <w:i/>
        <w:sz w:val="20"/>
      </w:rPr>
      <w:t>8</w:t>
    </w:r>
    <w:r w:rsidRPr="009D5DAF">
      <w:rPr>
        <w:rFonts w:ascii="Arial" w:hAnsi="Arial" w:cs="Arial"/>
        <w:i/>
        <w:sz w:val="20"/>
      </w:rPr>
      <w:t>00 MHz Plan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10CB" w14:textId="0DEED72E" w:rsidR="00E63B7F" w:rsidRDefault="00E63B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5DA4" w14:textId="0F8527A2" w:rsidR="005A241B" w:rsidRPr="009D5DAF" w:rsidRDefault="005A241B" w:rsidP="00A96327">
    <w:pPr>
      <w:pStyle w:val="Header"/>
      <w:pBdr>
        <w:bottom w:val="single" w:sz="18" w:space="1" w:color="213F71"/>
      </w:pBdr>
      <w:spacing w:before="120" w:after="240"/>
      <w:jc w:val="right"/>
      <w:rPr>
        <w:rFonts w:ascii="Arial" w:hAnsi="Arial" w:cs="Arial"/>
        <w:i/>
        <w:sz w:val="20"/>
      </w:rPr>
    </w:pPr>
    <w:r>
      <w:rPr>
        <w:rFonts w:ascii="Arial" w:hAnsi="Arial" w:cs="Arial"/>
        <w:i/>
        <w:sz w:val="20"/>
      </w:rPr>
      <w:t>Region 25</w:t>
    </w:r>
    <w:r w:rsidRPr="009D5DAF">
      <w:rPr>
        <w:rFonts w:ascii="Arial" w:hAnsi="Arial" w:cs="Arial"/>
        <w:i/>
        <w:sz w:val="20"/>
      </w:rPr>
      <w:t xml:space="preserve"> – </w:t>
    </w:r>
    <w:r>
      <w:rPr>
        <w:rFonts w:ascii="Arial" w:hAnsi="Arial" w:cs="Arial"/>
        <w:i/>
        <w:sz w:val="20"/>
      </w:rPr>
      <w:t>8</w:t>
    </w:r>
    <w:r w:rsidRPr="009D5DAF">
      <w:rPr>
        <w:rFonts w:ascii="Arial" w:hAnsi="Arial" w:cs="Arial"/>
        <w:i/>
        <w:sz w:val="20"/>
      </w:rPr>
      <w:t>00 MHz Plan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A9B" w14:textId="06801293" w:rsidR="00E63B7F" w:rsidRDefault="00E63B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3A8" w14:textId="7A554E9E" w:rsidR="00E63B7F" w:rsidRDefault="00E63B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62E1" w14:textId="1EC1A913" w:rsidR="00E63B7F" w:rsidRDefault="00E63B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0202" w14:textId="1F428453" w:rsidR="00E63B7F" w:rsidRDefault="00E63B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540C" w14:textId="55DB165A" w:rsidR="00E63B7F" w:rsidRDefault="00E63B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1D3F" w14:textId="35B5EC99" w:rsidR="00E63B7F" w:rsidRDefault="00E63B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DECF" w14:textId="72BDEF24" w:rsidR="00E63B7F" w:rsidRDefault="00E63B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6551" w14:textId="7B8C264B" w:rsidR="005A241B" w:rsidRPr="0048150D" w:rsidRDefault="005A241B" w:rsidP="00CE3AD7">
    <w:pPr>
      <w:pStyle w:val="Header"/>
      <w:pBdr>
        <w:bottom w:val="single" w:sz="18" w:space="1" w:color="213F71"/>
      </w:pBdr>
      <w:spacing w:before="120" w:after="240"/>
      <w:jc w:val="right"/>
      <w:rPr>
        <w:rFonts w:ascii="Arial" w:hAnsi="Arial" w:cs="Arial"/>
        <w:i/>
      </w:rPr>
    </w:pPr>
    <w:r>
      <w:rPr>
        <w:rFonts w:ascii="Arial" w:hAnsi="Arial" w:cs="Arial"/>
        <w:i/>
      </w:rPr>
      <w:t>Region 25 – 8</w:t>
    </w:r>
    <w:r w:rsidRPr="0048150D">
      <w:rPr>
        <w:rFonts w:ascii="Arial" w:hAnsi="Arial" w:cs="Arial"/>
        <w:i/>
      </w:rPr>
      <w:t>00</w:t>
    </w:r>
    <w:r>
      <w:rPr>
        <w:rFonts w:ascii="Arial" w:hAnsi="Arial" w:cs="Arial"/>
        <w:i/>
      </w:rPr>
      <w:t xml:space="preserve"> </w:t>
    </w:r>
    <w:r w:rsidRPr="0048150D">
      <w:rPr>
        <w:rFonts w:ascii="Arial" w:hAnsi="Arial" w:cs="Arial"/>
        <w:i/>
      </w:rPr>
      <w:t>MHz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D36" w14:textId="22D7EDCA" w:rsidR="005A241B" w:rsidRPr="009D5DAF" w:rsidRDefault="001E4AD3" w:rsidP="006724D0">
    <w:pPr>
      <w:pStyle w:val="Header"/>
      <w:pBdr>
        <w:bottom w:val="single" w:sz="18" w:space="1" w:color="213F71"/>
      </w:pBdr>
      <w:spacing w:before="120" w:after="240"/>
      <w:jc w:val="right"/>
      <w:rPr>
        <w:rFonts w:ascii="Arial" w:hAnsi="Arial" w:cs="Arial"/>
        <w:i/>
        <w:sz w:val="20"/>
      </w:rPr>
    </w:pPr>
    <w:sdt>
      <w:sdtPr>
        <w:rPr>
          <w:rFonts w:ascii="Arial" w:hAnsi="Arial" w:cs="Arial"/>
          <w:i/>
          <w:sz w:val="20"/>
        </w:rPr>
        <w:id w:val="-1584140730"/>
        <w:docPartObj>
          <w:docPartGallery w:val="Watermarks"/>
          <w:docPartUnique/>
        </w:docPartObj>
      </w:sdtPr>
      <w:sdtEndPr/>
      <w:sdtContent>
        <w:r>
          <w:rPr>
            <w:rFonts w:ascii="Arial" w:hAnsi="Arial" w:cs="Arial"/>
            <w:i/>
            <w:noProof/>
            <w:sz w:val="20"/>
          </w:rPr>
          <w:pict w14:anchorId="4ADBE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241B">
      <w:rPr>
        <w:rFonts w:ascii="Arial" w:hAnsi="Arial" w:cs="Arial"/>
        <w:i/>
        <w:sz w:val="20"/>
      </w:rPr>
      <w:t>Region 25</w:t>
    </w:r>
    <w:r w:rsidR="005A241B" w:rsidRPr="009D5DAF">
      <w:rPr>
        <w:rFonts w:ascii="Arial" w:hAnsi="Arial" w:cs="Arial"/>
        <w:i/>
        <w:sz w:val="20"/>
      </w:rPr>
      <w:t xml:space="preserve"> – </w:t>
    </w:r>
    <w:r w:rsidR="005A241B">
      <w:rPr>
        <w:rFonts w:ascii="Arial" w:hAnsi="Arial" w:cs="Arial"/>
        <w:i/>
        <w:sz w:val="20"/>
      </w:rPr>
      <w:t>8</w:t>
    </w:r>
    <w:r w:rsidR="005A241B" w:rsidRPr="009D5DAF">
      <w:rPr>
        <w:rFonts w:ascii="Arial" w:hAnsi="Arial" w:cs="Arial"/>
        <w:i/>
        <w:sz w:val="20"/>
      </w:rPr>
      <w:t>00 MHz Plan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3DF5" w14:textId="50F56F5C" w:rsidR="00E63B7F" w:rsidRDefault="00E63B7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8F4" w14:textId="60317F97" w:rsidR="00E63B7F" w:rsidRDefault="00E63B7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A6D" w14:textId="65F8AE1A" w:rsidR="005A241B" w:rsidRPr="0048150D" w:rsidRDefault="005A241B" w:rsidP="00CE3AD7">
    <w:pPr>
      <w:pStyle w:val="Header"/>
      <w:pBdr>
        <w:bottom w:val="single" w:sz="18" w:space="1" w:color="213F71"/>
      </w:pBdr>
      <w:spacing w:before="120" w:after="240"/>
      <w:jc w:val="right"/>
      <w:rPr>
        <w:rFonts w:ascii="Arial" w:hAnsi="Arial" w:cs="Arial"/>
        <w:i/>
      </w:rPr>
    </w:pPr>
    <w:r>
      <w:rPr>
        <w:rFonts w:ascii="Arial" w:hAnsi="Arial" w:cs="Arial"/>
        <w:i/>
      </w:rPr>
      <w:t>Region 25 – 8</w:t>
    </w:r>
    <w:r w:rsidRPr="0048150D">
      <w:rPr>
        <w:rFonts w:ascii="Arial" w:hAnsi="Arial" w:cs="Arial"/>
        <w:i/>
      </w:rPr>
      <w:t>00</w:t>
    </w:r>
    <w:r>
      <w:rPr>
        <w:rFonts w:ascii="Arial" w:hAnsi="Arial" w:cs="Arial"/>
        <w:i/>
      </w:rPr>
      <w:t xml:space="preserve"> </w:t>
    </w:r>
    <w:r w:rsidRPr="0048150D">
      <w:rPr>
        <w:rFonts w:ascii="Arial" w:hAnsi="Arial" w:cs="Arial"/>
        <w:i/>
      </w:rPr>
      <w:t>MHz Plan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1162" w14:textId="4AA612F1" w:rsidR="00E63B7F" w:rsidRDefault="00E63B7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25DB" w14:textId="6A7F5DAF" w:rsidR="00E63B7F" w:rsidRDefault="00E63B7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6CE0" w14:textId="3339FC7C" w:rsidR="00E63B7F" w:rsidRDefault="00E63B7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FEF" w14:textId="103C0B04" w:rsidR="00E63B7F" w:rsidRDefault="00E63B7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824" w14:textId="28CBE74E" w:rsidR="00E63B7F" w:rsidRDefault="00E63B7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2863" w14:textId="31757075" w:rsidR="00E63B7F" w:rsidRDefault="00E63B7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50C0" w14:textId="5297E8D4" w:rsidR="00E63B7F" w:rsidRDefault="00E63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0E4E" w14:textId="48CCCA75" w:rsidR="00E63B7F" w:rsidRDefault="00E63B7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C4D" w14:textId="0CCEB719" w:rsidR="00E63B7F" w:rsidRDefault="00E63B7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0DE8" w14:textId="7152F0B4" w:rsidR="00E63B7F" w:rsidRDefault="00E63B7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4C55" w14:textId="0167F92C" w:rsidR="00E63B7F" w:rsidRDefault="00E63B7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8245" w14:textId="2B4B40BF" w:rsidR="00E63B7F" w:rsidRDefault="00E63B7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F7E" w14:textId="00FFAE11" w:rsidR="00E63B7F" w:rsidRDefault="00E63B7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8E78" w14:textId="15E91EB2" w:rsidR="00E63B7F" w:rsidRDefault="00E63B7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A3C8" w14:textId="0FA72BB5" w:rsidR="00E63B7F" w:rsidRDefault="00E63B7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2075" w14:textId="1B448710" w:rsidR="00E63B7F" w:rsidRDefault="00E63B7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BD8C" w14:textId="6BC56B02" w:rsidR="005A241B" w:rsidRPr="009D5DAF" w:rsidRDefault="005A241B" w:rsidP="00A96327">
    <w:pPr>
      <w:pStyle w:val="Header"/>
      <w:pBdr>
        <w:bottom w:val="single" w:sz="18" w:space="1" w:color="213F71"/>
      </w:pBdr>
      <w:spacing w:before="120" w:after="240"/>
      <w:jc w:val="right"/>
      <w:rPr>
        <w:rFonts w:ascii="Arial" w:hAnsi="Arial" w:cs="Arial"/>
        <w:i/>
        <w:sz w:val="20"/>
      </w:rPr>
    </w:pPr>
    <w:r>
      <w:rPr>
        <w:rFonts w:ascii="Arial" w:hAnsi="Arial" w:cs="Arial"/>
        <w:i/>
        <w:sz w:val="20"/>
      </w:rPr>
      <w:t>Region 25</w:t>
    </w:r>
    <w:r w:rsidRPr="009D5DAF">
      <w:rPr>
        <w:rFonts w:ascii="Arial" w:hAnsi="Arial" w:cs="Arial"/>
        <w:i/>
        <w:sz w:val="20"/>
      </w:rPr>
      <w:t xml:space="preserve"> – </w:t>
    </w:r>
    <w:r>
      <w:rPr>
        <w:rFonts w:ascii="Arial" w:hAnsi="Arial" w:cs="Arial"/>
        <w:i/>
        <w:sz w:val="20"/>
      </w:rPr>
      <w:t>8</w:t>
    </w:r>
    <w:r w:rsidRPr="009D5DAF">
      <w:rPr>
        <w:rFonts w:ascii="Arial" w:hAnsi="Arial" w:cs="Arial"/>
        <w:i/>
        <w:sz w:val="20"/>
      </w:rPr>
      <w:t>00 MHz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A15" w14:textId="737FC9A9" w:rsidR="00E63B7F" w:rsidRDefault="00E63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AE1C" w14:textId="69C5153E" w:rsidR="00E63B7F" w:rsidRDefault="00E63B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209" w14:textId="244A0C48" w:rsidR="00E63B7F" w:rsidRDefault="00E63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3018" w14:textId="47C5EF96" w:rsidR="00E63B7F" w:rsidRDefault="00E63B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4F09" w14:textId="08684C76" w:rsidR="00E63B7F" w:rsidRDefault="00E63B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140" w14:textId="024E390A" w:rsidR="00E63B7F" w:rsidRDefault="00E6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D98"/>
    <w:multiLevelType w:val="multilevel"/>
    <w:tmpl w:val="F8E2A2BE"/>
    <w:lvl w:ilvl="0">
      <w:start w:val="1"/>
      <w:numFmt w:val="upperLetter"/>
      <w:pStyle w:val="AppendixH1"/>
      <w:lvlText w:val="Appendix %1"/>
      <w:lvlJc w:val="left"/>
      <w:pPr>
        <w:tabs>
          <w:tab w:val="num" w:pos="864"/>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3B0AEE"/>
    <w:multiLevelType w:val="hybridMultilevel"/>
    <w:tmpl w:val="3578B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575BC2"/>
    <w:multiLevelType w:val="hybridMultilevel"/>
    <w:tmpl w:val="F596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E1D40"/>
    <w:multiLevelType w:val="hybridMultilevel"/>
    <w:tmpl w:val="92E4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3694"/>
    <w:multiLevelType w:val="multilevel"/>
    <w:tmpl w:val="E25EC24E"/>
    <w:styleLink w:val="StyleBulleted"/>
    <w:lvl w:ilvl="0">
      <w:start w:val="1"/>
      <w:numFmt w:val="bullet"/>
      <w:lvlText w:val=""/>
      <w:lvlJc w:val="left"/>
      <w:pPr>
        <w:tabs>
          <w:tab w:val="num" w:pos="864"/>
        </w:tabs>
        <w:ind w:left="1368" w:hanging="50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80EB8"/>
    <w:multiLevelType w:val="hybridMultilevel"/>
    <w:tmpl w:val="AAC8468E"/>
    <w:lvl w:ilvl="0" w:tplc="08CCCB5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01482"/>
    <w:multiLevelType w:val="hybridMultilevel"/>
    <w:tmpl w:val="75EC3BDE"/>
    <w:lvl w:ilvl="0" w:tplc="FFFFFFFF">
      <w:start w:val="1"/>
      <w:numFmt w:val="lowerRoman"/>
      <w:pStyle w:val="ListLetter2"/>
      <w:lvlText w:val="%1."/>
      <w:lvlJc w:val="left"/>
      <w:pPr>
        <w:tabs>
          <w:tab w:val="num" w:pos="1440"/>
        </w:tabs>
        <w:ind w:left="1080" w:hanging="360"/>
      </w:pPr>
      <w:rPr>
        <w:rFont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4477D"/>
    <w:multiLevelType w:val="hybridMultilevel"/>
    <w:tmpl w:val="90A45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49DB"/>
    <w:multiLevelType w:val="multilevel"/>
    <w:tmpl w:val="8FA0830E"/>
    <w:styleLink w:val="StyleBulleted1"/>
    <w:lvl w:ilvl="0">
      <w:start w:val="1"/>
      <w:numFmt w:val="bullet"/>
      <w:lvlText w:val=""/>
      <w:lvlJc w:val="left"/>
      <w:pPr>
        <w:tabs>
          <w:tab w:val="num" w:pos="720"/>
        </w:tabs>
        <w:ind w:left="1080" w:hanging="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277AE"/>
    <w:multiLevelType w:val="hybridMultilevel"/>
    <w:tmpl w:val="31A87B34"/>
    <w:lvl w:ilvl="0" w:tplc="E3723714">
      <w:start w:val="1"/>
      <w:numFmt w:val="decimal"/>
      <w:lvlText w:val="%1"/>
      <w:lvlJc w:val="center"/>
      <w:pPr>
        <w:ind w:left="1080" w:hanging="360"/>
      </w:pPr>
      <w:rPr>
        <w:rFonts w:hint="default"/>
      </w:rPr>
    </w:lvl>
    <w:lvl w:ilvl="1" w:tplc="E57411D4">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45CB6"/>
    <w:multiLevelType w:val="multilevel"/>
    <w:tmpl w:val="AFA85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76698"/>
    <w:multiLevelType w:val="hybridMultilevel"/>
    <w:tmpl w:val="3EF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783B"/>
    <w:multiLevelType w:val="hybridMultilevel"/>
    <w:tmpl w:val="72905AC6"/>
    <w:lvl w:ilvl="0" w:tplc="9B7EAE6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263D0F"/>
    <w:multiLevelType w:val="hybridMultilevel"/>
    <w:tmpl w:val="540E3188"/>
    <w:lvl w:ilvl="0" w:tplc="08CCCB5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3287A"/>
    <w:multiLevelType w:val="hybridMultilevel"/>
    <w:tmpl w:val="F1F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24154"/>
    <w:multiLevelType w:val="hybridMultilevel"/>
    <w:tmpl w:val="02B06E4C"/>
    <w:lvl w:ilvl="0" w:tplc="08CCCB5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03893"/>
    <w:multiLevelType w:val="multilevel"/>
    <w:tmpl w:val="03F058D0"/>
    <w:styleLink w:val="CurrentList1"/>
    <w:lvl w:ilvl="0">
      <w:start w:val="1"/>
      <w:numFmt w:val="upperLetter"/>
      <w:lvlText w:val="Appendix %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Restart w:val="1"/>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29757F"/>
    <w:multiLevelType w:val="hybridMultilevel"/>
    <w:tmpl w:val="E07C8240"/>
    <w:lvl w:ilvl="0" w:tplc="04090001">
      <w:start w:val="1"/>
      <w:numFmt w:val="upperLetter"/>
      <w:pStyle w:val="ListLetter1"/>
      <w:lvlText w:val="%1."/>
      <w:lvlJc w:val="left"/>
      <w:pPr>
        <w:tabs>
          <w:tab w:val="num" w:pos="720"/>
        </w:tabs>
        <w:ind w:left="720" w:hanging="360"/>
      </w:pPr>
      <w:rPr>
        <w:rFonts w:hint="default"/>
        <w:sz w:val="24"/>
        <w:szCs w:val="24"/>
      </w:rPr>
    </w:lvl>
    <w:lvl w:ilvl="1" w:tplc="04090003">
      <w:start w:val="1"/>
      <w:numFmt w:val="lowerRoman"/>
      <w:pStyle w:val="ListLetter1"/>
      <w:lvlText w:val="%2."/>
      <w:lvlJc w:val="left"/>
      <w:pPr>
        <w:tabs>
          <w:tab w:val="num" w:pos="1440"/>
        </w:tabs>
        <w:ind w:left="144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63A6666"/>
    <w:multiLevelType w:val="hybridMultilevel"/>
    <w:tmpl w:val="358478BC"/>
    <w:lvl w:ilvl="0" w:tplc="9B7EAE6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E374A7"/>
    <w:multiLevelType w:val="hybridMultilevel"/>
    <w:tmpl w:val="EA28BADA"/>
    <w:lvl w:ilvl="0" w:tplc="DB96C6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07BA4"/>
    <w:multiLevelType w:val="multilevel"/>
    <w:tmpl w:val="4D38F01E"/>
    <w:styleLink w:val="StyleBulleted2"/>
    <w:lvl w:ilvl="0">
      <w:start w:val="1"/>
      <w:numFmt w:val="bullet"/>
      <w:lvlText w:val=""/>
      <w:lvlJc w:val="left"/>
      <w:pPr>
        <w:tabs>
          <w:tab w:val="num" w:pos="360"/>
        </w:tabs>
        <w:ind w:left="36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618B3"/>
    <w:multiLevelType w:val="hybridMultilevel"/>
    <w:tmpl w:val="71EE1F08"/>
    <w:lvl w:ilvl="0" w:tplc="7E6ECF34">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835D3"/>
    <w:multiLevelType w:val="hybridMultilevel"/>
    <w:tmpl w:val="0E042606"/>
    <w:lvl w:ilvl="0" w:tplc="04090001">
      <w:start w:val="1"/>
      <w:numFmt w:val="decimal"/>
      <w:pStyle w:val="ListNum1"/>
      <w:lvlText w:val="%1."/>
      <w:lvlJc w:val="left"/>
      <w:pPr>
        <w:tabs>
          <w:tab w:val="num" w:pos="720"/>
        </w:tabs>
        <w:ind w:left="720" w:hanging="360"/>
      </w:pPr>
      <w:rPr>
        <w:rFonts w:hint="default"/>
        <w:sz w:val="24"/>
        <w:szCs w:val="24"/>
      </w:rPr>
    </w:lvl>
    <w:lvl w:ilvl="1" w:tplc="71C631C2">
      <w:start w:val="1"/>
      <w:numFmt w:val="bullet"/>
      <w:lvlText w:val="o"/>
      <w:lvlJc w:val="left"/>
      <w:pPr>
        <w:tabs>
          <w:tab w:val="num" w:pos="1440"/>
        </w:tabs>
        <w:ind w:left="1440" w:hanging="360"/>
      </w:pPr>
      <w:rPr>
        <w:rFonts w:ascii="Times New Roman" w:hAnsi="Times New Roman" w:cs="Times New Roman"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A050E"/>
    <w:multiLevelType w:val="multilevel"/>
    <w:tmpl w:val="047206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56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2151A3A"/>
    <w:multiLevelType w:val="hybridMultilevel"/>
    <w:tmpl w:val="12E8AC02"/>
    <w:lvl w:ilvl="0" w:tplc="6A5CD3A6">
      <w:start w:val="2"/>
      <w:numFmt w:val="bullet"/>
      <w:lvlText w:val="►"/>
      <w:lvlJc w:val="left"/>
      <w:pPr>
        <w:ind w:left="1080" w:hanging="360"/>
      </w:pPr>
      <w:rPr>
        <w:rFonts w:ascii="Times New Roman" w:eastAsia="Times New Roman" w:hAnsi="Times New Roman"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1D4D44"/>
    <w:multiLevelType w:val="hybridMultilevel"/>
    <w:tmpl w:val="F6969392"/>
    <w:lvl w:ilvl="0" w:tplc="AFFE18B2">
      <w:start w:val="1"/>
      <w:numFmt w:val="decimal"/>
      <w:lvlText w:val="(%1)"/>
      <w:lvlJc w:val="left"/>
      <w:pPr>
        <w:ind w:left="480" w:hanging="331"/>
      </w:pPr>
      <w:rPr>
        <w:rFonts w:ascii="Arial" w:eastAsia="Arial" w:hAnsi="Arial" w:hint="default"/>
        <w:w w:val="99"/>
        <w:sz w:val="22"/>
        <w:szCs w:val="22"/>
      </w:rPr>
    </w:lvl>
    <w:lvl w:ilvl="1" w:tplc="C9BCB348">
      <w:start w:val="1"/>
      <w:numFmt w:val="lowerLetter"/>
      <w:lvlText w:val="(%2)"/>
      <w:lvlJc w:val="left"/>
      <w:pPr>
        <w:ind w:left="839" w:hanging="331"/>
        <w:jc w:val="right"/>
      </w:pPr>
      <w:rPr>
        <w:rFonts w:ascii="Arial" w:eastAsia="Arial" w:hAnsi="Arial" w:hint="default"/>
        <w:w w:val="99"/>
        <w:sz w:val="22"/>
        <w:szCs w:val="22"/>
      </w:rPr>
    </w:lvl>
    <w:lvl w:ilvl="2" w:tplc="51D25278">
      <w:start w:val="1"/>
      <w:numFmt w:val="bullet"/>
      <w:lvlText w:val="•"/>
      <w:lvlJc w:val="left"/>
      <w:pPr>
        <w:ind w:left="1966" w:hanging="331"/>
      </w:pPr>
      <w:rPr>
        <w:rFonts w:hint="default"/>
      </w:rPr>
    </w:lvl>
    <w:lvl w:ilvl="3" w:tplc="467442C8">
      <w:start w:val="1"/>
      <w:numFmt w:val="bullet"/>
      <w:lvlText w:val="•"/>
      <w:lvlJc w:val="left"/>
      <w:pPr>
        <w:ind w:left="3093" w:hanging="331"/>
      </w:pPr>
      <w:rPr>
        <w:rFonts w:hint="default"/>
      </w:rPr>
    </w:lvl>
    <w:lvl w:ilvl="4" w:tplc="4B6AA20E">
      <w:start w:val="1"/>
      <w:numFmt w:val="bullet"/>
      <w:lvlText w:val="•"/>
      <w:lvlJc w:val="left"/>
      <w:pPr>
        <w:ind w:left="4219" w:hanging="331"/>
      </w:pPr>
      <w:rPr>
        <w:rFonts w:hint="default"/>
      </w:rPr>
    </w:lvl>
    <w:lvl w:ilvl="5" w:tplc="96581F5E">
      <w:start w:val="1"/>
      <w:numFmt w:val="bullet"/>
      <w:lvlText w:val="•"/>
      <w:lvlJc w:val="left"/>
      <w:pPr>
        <w:ind w:left="5346" w:hanging="331"/>
      </w:pPr>
      <w:rPr>
        <w:rFonts w:hint="default"/>
      </w:rPr>
    </w:lvl>
    <w:lvl w:ilvl="6" w:tplc="AFA6F2A0">
      <w:start w:val="1"/>
      <w:numFmt w:val="bullet"/>
      <w:lvlText w:val="•"/>
      <w:lvlJc w:val="left"/>
      <w:pPr>
        <w:ind w:left="6473" w:hanging="331"/>
      </w:pPr>
      <w:rPr>
        <w:rFonts w:hint="default"/>
      </w:rPr>
    </w:lvl>
    <w:lvl w:ilvl="7" w:tplc="A17C7B52">
      <w:start w:val="1"/>
      <w:numFmt w:val="bullet"/>
      <w:lvlText w:val="•"/>
      <w:lvlJc w:val="left"/>
      <w:pPr>
        <w:ind w:left="7600" w:hanging="331"/>
      </w:pPr>
      <w:rPr>
        <w:rFonts w:hint="default"/>
      </w:rPr>
    </w:lvl>
    <w:lvl w:ilvl="8" w:tplc="5978DDD0">
      <w:start w:val="1"/>
      <w:numFmt w:val="bullet"/>
      <w:lvlText w:val="•"/>
      <w:lvlJc w:val="left"/>
      <w:pPr>
        <w:ind w:left="8726" w:hanging="331"/>
      </w:pPr>
      <w:rPr>
        <w:rFonts w:hint="default"/>
      </w:rPr>
    </w:lvl>
  </w:abstractNum>
  <w:abstractNum w:abstractNumId="26" w15:restartNumberingAfterBreak="0">
    <w:nsid w:val="66AF08EB"/>
    <w:multiLevelType w:val="multilevel"/>
    <w:tmpl w:val="89B6B19E"/>
    <w:lvl w:ilvl="0">
      <w:start w:val="1"/>
      <w:numFmt w:val="upperLetter"/>
      <w:lvlText w:val="Appendix %1"/>
      <w:lvlJc w:val="left"/>
      <w:pPr>
        <w:tabs>
          <w:tab w:val="num" w:pos="864"/>
        </w:tabs>
        <w:ind w:left="864" w:hanging="864"/>
      </w:pPr>
      <w:rPr>
        <w:rFonts w:hint="default"/>
      </w:rPr>
    </w:lvl>
    <w:lvl w:ilvl="1">
      <w:start w:val="1"/>
      <w:numFmt w:val="decimal"/>
      <w:pStyle w:val="AppendixH2"/>
      <w:lvlText w:val="%1.%2"/>
      <w:lvlJc w:val="left"/>
      <w:pPr>
        <w:tabs>
          <w:tab w:val="num" w:pos="864"/>
        </w:tabs>
        <w:ind w:left="864" w:hanging="864"/>
      </w:pPr>
      <w:rPr>
        <w:rFonts w:hint="default"/>
      </w:rPr>
    </w:lvl>
    <w:lvl w:ilvl="2">
      <w:start w:val="1"/>
      <w:numFmt w:val="decimal"/>
      <w:lvlRestart w:val="1"/>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E87A54"/>
    <w:multiLevelType w:val="hybridMultilevel"/>
    <w:tmpl w:val="5C0A703E"/>
    <w:lvl w:ilvl="0" w:tplc="55725374">
      <w:start w:val="6"/>
      <w:numFmt w:val="decimal"/>
      <w:lvlText w:val="(%1)"/>
      <w:lvlJc w:val="left"/>
      <w:pPr>
        <w:ind w:left="540" w:hanging="331"/>
      </w:pPr>
      <w:rPr>
        <w:rFonts w:ascii="Arial" w:eastAsia="Arial" w:hAnsi="Arial" w:hint="default"/>
        <w:w w:val="99"/>
        <w:sz w:val="22"/>
        <w:szCs w:val="22"/>
      </w:rPr>
    </w:lvl>
    <w:lvl w:ilvl="1" w:tplc="0BA63E52">
      <w:start w:val="1"/>
      <w:numFmt w:val="bullet"/>
      <w:lvlText w:val="•"/>
      <w:lvlJc w:val="left"/>
      <w:pPr>
        <w:ind w:left="1588" w:hanging="331"/>
      </w:pPr>
      <w:rPr>
        <w:rFonts w:hint="default"/>
      </w:rPr>
    </w:lvl>
    <w:lvl w:ilvl="2" w:tplc="58FE615A">
      <w:start w:val="1"/>
      <w:numFmt w:val="bullet"/>
      <w:lvlText w:val="•"/>
      <w:lvlJc w:val="left"/>
      <w:pPr>
        <w:ind w:left="2636" w:hanging="331"/>
      </w:pPr>
      <w:rPr>
        <w:rFonts w:hint="default"/>
      </w:rPr>
    </w:lvl>
    <w:lvl w:ilvl="3" w:tplc="2C505342">
      <w:start w:val="1"/>
      <w:numFmt w:val="bullet"/>
      <w:lvlText w:val="•"/>
      <w:lvlJc w:val="left"/>
      <w:pPr>
        <w:ind w:left="3684" w:hanging="331"/>
      </w:pPr>
      <w:rPr>
        <w:rFonts w:hint="default"/>
      </w:rPr>
    </w:lvl>
    <w:lvl w:ilvl="4" w:tplc="5D2AA13E">
      <w:start w:val="1"/>
      <w:numFmt w:val="bullet"/>
      <w:lvlText w:val="•"/>
      <w:lvlJc w:val="left"/>
      <w:pPr>
        <w:ind w:left="4732" w:hanging="331"/>
      </w:pPr>
      <w:rPr>
        <w:rFonts w:hint="default"/>
      </w:rPr>
    </w:lvl>
    <w:lvl w:ilvl="5" w:tplc="76D8C658">
      <w:start w:val="1"/>
      <w:numFmt w:val="bullet"/>
      <w:lvlText w:val="•"/>
      <w:lvlJc w:val="left"/>
      <w:pPr>
        <w:ind w:left="5780" w:hanging="331"/>
      </w:pPr>
      <w:rPr>
        <w:rFonts w:hint="default"/>
      </w:rPr>
    </w:lvl>
    <w:lvl w:ilvl="6" w:tplc="923460B4">
      <w:start w:val="1"/>
      <w:numFmt w:val="bullet"/>
      <w:lvlText w:val="•"/>
      <w:lvlJc w:val="left"/>
      <w:pPr>
        <w:ind w:left="6828" w:hanging="331"/>
      </w:pPr>
      <w:rPr>
        <w:rFonts w:hint="default"/>
      </w:rPr>
    </w:lvl>
    <w:lvl w:ilvl="7" w:tplc="6D00249E">
      <w:start w:val="1"/>
      <w:numFmt w:val="bullet"/>
      <w:lvlText w:val="•"/>
      <w:lvlJc w:val="left"/>
      <w:pPr>
        <w:ind w:left="7876" w:hanging="331"/>
      </w:pPr>
      <w:rPr>
        <w:rFonts w:hint="default"/>
      </w:rPr>
    </w:lvl>
    <w:lvl w:ilvl="8" w:tplc="145C677E">
      <w:start w:val="1"/>
      <w:numFmt w:val="bullet"/>
      <w:lvlText w:val="•"/>
      <w:lvlJc w:val="left"/>
      <w:pPr>
        <w:ind w:left="8924" w:hanging="331"/>
      </w:pPr>
      <w:rPr>
        <w:rFonts w:hint="default"/>
      </w:rPr>
    </w:lvl>
  </w:abstractNum>
  <w:abstractNum w:abstractNumId="28" w15:restartNumberingAfterBreak="0">
    <w:nsid w:val="68781AD7"/>
    <w:multiLevelType w:val="hybridMultilevel"/>
    <w:tmpl w:val="AB88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D24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9F10A18"/>
    <w:multiLevelType w:val="hybridMultilevel"/>
    <w:tmpl w:val="4E1C034C"/>
    <w:lvl w:ilvl="0" w:tplc="04090001">
      <w:start w:val="1"/>
      <w:numFmt w:val="bullet"/>
      <w:pStyle w:val="List2"/>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CE1DEC"/>
    <w:multiLevelType w:val="hybridMultilevel"/>
    <w:tmpl w:val="6082CB6A"/>
    <w:lvl w:ilvl="0" w:tplc="08CCCB5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C1E13"/>
    <w:multiLevelType w:val="hybridMultilevel"/>
    <w:tmpl w:val="F1585F62"/>
    <w:lvl w:ilvl="0" w:tplc="E6C83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6B45F3"/>
    <w:multiLevelType w:val="hybridMultilevel"/>
    <w:tmpl w:val="6646F0CC"/>
    <w:lvl w:ilvl="0" w:tplc="04090001">
      <w:start w:val="1"/>
      <w:numFmt w:val="lowerLetter"/>
      <w:pStyle w:val="ListNum2"/>
      <w:lvlText w:val="%1."/>
      <w:lvlJc w:val="left"/>
      <w:pPr>
        <w:tabs>
          <w:tab w:val="num" w:pos="1080"/>
        </w:tabs>
        <w:ind w:left="1080" w:hanging="360"/>
      </w:pPr>
      <w:rPr>
        <w:rFont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37C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823B62"/>
    <w:multiLevelType w:val="hybridMultilevel"/>
    <w:tmpl w:val="9D3C7CC6"/>
    <w:lvl w:ilvl="0" w:tplc="08CCCB5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0"/>
  </w:num>
  <w:num w:numId="4">
    <w:abstractNumId w:val="17"/>
  </w:num>
  <w:num w:numId="5">
    <w:abstractNumId w:val="6"/>
  </w:num>
  <w:num w:numId="6">
    <w:abstractNumId w:val="33"/>
  </w:num>
  <w:num w:numId="7">
    <w:abstractNumId w:val="29"/>
  </w:num>
  <w:num w:numId="8">
    <w:abstractNumId w:val="16"/>
  </w:num>
  <w:num w:numId="9">
    <w:abstractNumId w:val="0"/>
  </w:num>
  <w:num w:numId="10">
    <w:abstractNumId w:val="26"/>
  </w:num>
  <w:num w:numId="11">
    <w:abstractNumId w:val="4"/>
  </w:num>
  <w:num w:numId="12">
    <w:abstractNumId w:val="8"/>
  </w:num>
  <w:num w:numId="13">
    <w:abstractNumId w:val="20"/>
  </w:num>
  <w:num w:numId="14">
    <w:abstractNumId w:val="22"/>
  </w:num>
  <w:num w:numId="15">
    <w:abstractNumId w:val="31"/>
  </w:num>
  <w:num w:numId="16">
    <w:abstractNumId w:val="13"/>
  </w:num>
  <w:num w:numId="17">
    <w:abstractNumId w:val="5"/>
  </w:num>
  <w:num w:numId="18">
    <w:abstractNumId w:val="35"/>
  </w:num>
  <w:num w:numId="19">
    <w:abstractNumId w:val="7"/>
  </w:num>
  <w:num w:numId="20">
    <w:abstractNumId w:val="32"/>
  </w:num>
  <w:num w:numId="21">
    <w:abstractNumId w:val="19"/>
  </w:num>
  <w:num w:numId="22">
    <w:abstractNumId w:val="15"/>
  </w:num>
  <w:num w:numId="23">
    <w:abstractNumId w:val="23"/>
  </w:num>
  <w:num w:numId="24">
    <w:abstractNumId w:val="14"/>
  </w:num>
  <w:num w:numId="25">
    <w:abstractNumId w:val="9"/>
  </w:num>
  <w:num w:numId="26">
    <w:abstractNumId w:val="21"/>
  </w:num>
  <w:num w:numId="27">
    <w:abstractNumId w:val="3"/>
  </w:num>
  <w:num w:numId="28">
    <w:abstractNumId w:val="1"/>
  </w:num>
  <w:num w:numId="29">
    <w:abstractNumId w:val="28"/>
  </w:num>
  <w:num w:numId="30">
    <w:abstractNumId w:val="23"/>
  </w:num>
  <w:num w:numId="31">
    <w:abstractNumId w:val="24"/>
  </w:num>
  <w:num w:numId="32">
    <w:abstractNumId w:val="23"/>
  </w:num>
  <w:num w:numId="33">
    <w:abstractNumId w:val="18"/>
  </w:num>
  <w:num w:numId="34">
    <w:abstractNumId w:val="12"/>
  </w:num>
  <w:num w:numId="35">
    <w:abstractNumId w:val="34"/>
  </w:num>
  <w:num w:numId="36">
    <w:abstractNumId w:val="10"/>
  </w:num>
  <w:num w:numId="37">
    <w:abstractNumId w:val="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42"/>
    <w:rsid w:val="000013C2"/>
    <w:rsid w:val="00005067"/>
    <w:rsid w:val="00010E5C"/>
    <w:rsid w:val="00020569"/>
    <w:rsid w:val="00020E29"/>
    <w:rsid w:val="00021E76"/>
    <w:rsid w:val="00022832"/>
    <w:rsid w:val="00022C0A"/>
    <w:rsid w:val="00024F9F"/>
    <w:rsid w:val="000336BA"/>
    <w:rsid w:val="00035397"/>
    <w:rsid w:val="00036BBD"/>
    <w:rsid w:val="0003751F"/>
    <w:rsid w:val="0003757A"/>
    <w:rsid w:val="000408CA"/>
    <w:rsid w:val="00045C2C"/>
    <w:rsid w:val="00047E00"/>
    <w:rsid w:val="000537BB"/>
    <w:rsid w:val="00053F85"/>
    <w:rsid w:val="00054500"/>
    <w:rsid w:val="00054AD4"/>
    <w:rsid w:val="00063008"/>
    <w:rsid w:val="00066E35"/>
    <w:rsid w:val="00073EDF"/>
    <w:rsid w:val="00077BA9"/>
    <w:rsid w:val="00083EAF"/>
    <w:rsid w:val="00084AF5"/>
    <w:rsid w:val="00085332"/>
    <w:rsid w:val="000871AE"/>
    <w:rsid w:val="00093410"/>
    <w:rsid w:val="00093733"/>
    <w:rsid w:val="0009400D"/>
    <w:rsid w:val="000A40D1"/>
    <w:rsid w:val="000A7B6D"/>
    <w:rsid w:val="000B1315"/>
    <w:rsid w:val="000B231C"/>
    <w:rsid w:val="000C0D94"/>
    <w:rsid w:val="000C5BE3"/>
    <w:rsid w:val="000C7AA8"/>
    <w:rsid w:val="000D1F0B"/>
    <w:rsid w:val="000D41BF"/>
    <w:rsid w:val="000D4935"/>
    <w:rsid w:val="000D4E15"/>
    <w:rsid w:val="000D70B9"/>
    <w:rsid w:val="000E15F2"/>
    <w:rsid w:val="000E1B53"/>
    <w:rsid w:val="000E41C9"/>
    <w:rsid w:val="000E5B08"/>
    <w:rsid w:val="000F357F"/>
    <w:rsid w:val="00104DA6"/>
    <w:rsid w:val="00104EF0"/>
    <w:rsid w:val="0011094E"/>
    <w:rsid w:val="00114935"/>
    <w:rsid w:val="00115E1E"/>
    <w:rsid w:val="0011762D"/>
    <w:rsid w:val="001207AA"/>
    <w:rsid w:val="00120EAF"/>
    <w:rsid w:val="00123685"/>
    <w:rsid w:val="001259B2"/>
    <w:rsid w:val="00130A28"/>
    <w:rsid w:val="00134D82"/>
    <w:rsid w:val="00135740"/>
    <w:rsid w:val="0013766F"/>
    <w:rsid w:val="0014005D"/>
    <w:rsid w:val="00140E75"/>
    <w:rsid w:val="001422CE"/>
    <w:rsid w:val="00145ADE"/>
    <w:rsid w:val="0015101C"/>
    <w:rsid w:val="001546BF"/>
    <w:rsid w:val="001606EF"/>
    <w:rsid w:val="00166372"/>
    <w:rsid w:val="00172A32"/>
    <w:rsid w:val="0017733E"/>
    <w:rsid w:val="00181760"/>
    <w:rsid w:val="001820AA"/>
    <w:rsid w:val="001832B0"/>
    <w:rsid w:val="00190147"/>
    <w:rsid w:val="00191EAA"/>
    <w:rsid w:val="001A05DF"/>
    <w:rsid w:val="001A1D9E"/>
    <w:rsid w:val="001A3FA2"/>
    <w:rsid w:val="001B04FE"/>
    <w:rsid w:val="001B2406"/>
    <w:rsid w:val="001B25C7"/>
    <w:rsid w:val="001B46D5"/>
    <w:rsid w:val="001C1326"/>
    <w:rsid w:val="001C5295"/>
    <w:rsid w:val="001C550F"/>
    <w:rsid w:val="001D0AC9"/>
    <w:rsid w:val="001D61F5"/>
    <w:rsid w:val="001D7206"/>
    <w:rsid w:val="001E06D3"/>
    <w:rsid w:val="001E4AD3"/>
    <w:rsid w:val="001E5413"/>
    <w:rsid w:val="001F51A2"/>
    <w:rsid w:val="001F541A"/>
    <w:rsid w:val="001F59A0"/>
    <w:rsid w:val="00201F4E"/>
    <w:rsid w:val="00202667"/>
    <w:rsid w:val="0020545F"/>
    <w:rsid w:val="00216080"/>
    <w:rsid w:val="00220496"/>
    <w:rsid w:val="00220828"/>
    <w:rsid w:val="00222155"/>
    <w:rsid w:val="00222FF0"/>
    <w:rsid w:val="002249D4"/>
    <w:rsid w:val="002425E8"/>
    <w:rsid w:val="00242CCB"/>
    <w:rsid w:val="00244CA8"/>
    <w:rsid w:val="00245E16"/>
    <w:rsid w:val="00250529"/>
    <w:rsid w:val="0025159F"/>
    <w:rsid w:val="00251A5B"/>
    <w:rsid w:val="00252D0E"/>
    <w:rsid w:val="002532A6"/>
    <w:rsid w:val="00256FFB"/>
    <w:rsid w:val="00257F8B"/>
    <w:rsid w:val="00263D83"/>
    <w:rsid w:val="00263E96"/>
    <w:rsid w:val="002679D7"/>
    <w:rsid w:val="0027117C"/>
    <w:rsid w:val="0027250E"/>
    <w:rsid w:val="002744D8"/>
    <w:rsid w:val="002829C9"/>
    <w:rsid w:val="00282BC8"/>
    <w:rsid w:val="00282ED4"/>
    <w:rsid w:val="0029207E"/>
    <w:rsid w:val="002978F0"/>
    <w:rsid w:val="002A07E1"/>
    <w:rsid w:val="002A222B"/>
    <w:rsid w:val="002A2F14"/>
    <w:rsid w:val="002A592E"/>
    <w:rsid w:val="002B01EB"/>
    <w:rsid w:val="002B0F5F"/>
    <w:rsid w:val="002B4FA7"/>
    <w:rsid w:val="002C3EF1"/>
    <w:rsid w:val="002C5457"/>
    <w:rsid w:val="002C5980"/>
    <w:rsid w:val="002C6F93"/>
    <w:rsid w:val="002D22ED"/>
    <w:rsid w:val="002D4568"/>
    <w:rsid w:val="002D61F0"/>
    <w:rsid w:val="002D686F"/>
    <w:rsid w:val="002F3AAC"/>
    <w:rsid w:val="002F4125"/>
    <w:rsid w:val="002F4C5F"/>
    <w:rsid w:val="002F5D42"/>
    <w:rsid w:val="002F5ECA"/>
    <w:rsid w:val="00300A97"/>
    <w:rsid w:val="00301BCB"/>
    <w:rsid w:val="00310CAA"/>
    <w:rsid w:val="00311179"/>
    <w:rsid w:val="00311887"/>
    <w:rsid w:val="00311E39"/>
    <w:rsid w:val="00312C8D"/>
    <w:rsid w:val="00314259"/>
    <w:rsid w:val="003142C2"/>
    <w:rsid w:val="00320F5B"/>
    <w:rsid w:val="00320F69"/>
    <w:rsid w:val="003214D8"/>
    <w:rsid w:val="00321E0C"/>
    <w:rsid w:val="00324B5C"/>
    <w:rsid w:val="00324F48"/>
    <w:rsid w:val="00331B61"/>
    <w:rsid w:val="00333DF2"/>
    <w:rsid w:val="00336F75"/>
    <w:rsid w:val="003402B3"/>
    <w:rsid w:val="00341FB5"/>
    <w:rsid w:val="00343F37"/>
    <w:rsid w:val="00344041"/>
    <w:rsid w:val="00344D4F"/>
    <w:rsid w:val="00346D46"/>
    <w:rsid w:val="00352EE1"/>
    <w:rsid w:val="003532A2"/>
    <w:rsid w:val="00362634"/>
    <w:rsid w:val="00363D3B"/>
    <w:rsid w:val="003672BE"/>
    <w:rsid w:val="0036777F"/>
    <w:rsid w:val="00370C67"/>
    <w:rsid w:val="00371999"/>
    <w:rsid w:val="00374644"/>
    <w:rsid w:val="003802FD"/>
    <w:rsid w:val="00391351"/>
    <w:rsid w:val="00397B98"/>
    <w:rsid w:val="003A2D75"/>
    <w:rsid w:val="003A6D6F"/>
    <w:rsid w:val="003A6DA1"/>
    <w:rsid w:val="003B00DD"/>
    <w:rsid w:val="003B09A2"/>
    <w:rsid w:val="003B757F"/>
    <w:rsid w:val="003C0C31"/>
    <w:rsid w:val="003C7B1B"/>
    <w:rsid w:val="003D0804"/>
    <w:rsid w:val="003D1C4D"/>
    <w:rsid w:val="003D3E4C"/>
    <w:rsid w:val="003D5BB7"/>
    <w:rsid w:val="003E6D27"/>
    <w:rsid w:val="003F3462"/>
    <w:rsid w:val="003F362B"/>
    <w:rsid w:val="003F5F77"/>
    <w:rsid w:val="003F61E1"/>
    <w:rsid w:val="004022C5"/>
    <w:rsid w:val="00402910"/>
    <w:rsid w:val="004046EE"/>
    <w:rsid w:val="00405678"/>
    <w:rsid w:val="00410160"/>
    <w:rsid w:val="00410F68"/>
    <w:rsid w:val="00413A44"/>
    <w:rsid w:val="0042348E"/>
    <w:rsid w:val="00427C0E"/>
    <w:rsid w:val="004320EF"/>
    <w:rsid w:val="004346C0"/>
    <w:rsid w:val="0043726C"/>
    <w:rsid w:val="00441857"/>
    <w:rsid w:val="0044438A"/>
    <w:rsid w:val="00447023"/>
    <w:rsid w:val="004471D5"/>
    <w:rsid w:val="00451890"/>
    <w:rsid w:val="00451D5F"/>
    <w:rsid w:val="0045599B"/>
    <w:rsid w:val="00455F62"/>
    <w:rsid w:val="00457C30"/>
    <w:rsid w:val="00460C34"/>
    <w:rsid w:val="00460D76"/>
    <w:rsid w:val="004624B4"/>
    <w:rsid w:val="00463C23"/>
    <w:rsid w:val="00463D09"/>
    <w:rsid w:val="00465E9B"/>
    <w:rsid w:val="0047487B"/>
    <w:rsid w:val="00476E3B"/>
    <w:rsid w:val="00477F58"/>
    <w:rsid w:val="0048150D"/>
    <w:rsid w:val="00481F91"/>
    <w:rsid w:val="00487E5C"/>
    <w:rsid w:val="00490AD1"/>
    <w:rsid w:val="0049260E"/>
    <w:rsid w:val="00494FDC"/>
    <w:rsid w:val="00497C8B"/>
    <w:rsid w:val="004A218E"/>
    <w:rsid w:val="004A2642"/>
    <w:rsid w:val="004A4288"/>
    <w:rsid w:val="004A5989"/>
    <w:rsid w:val="004A5B31"/>
    <w:rsid w:val="004A6D01"/>
    <w:rsid w:val="004A7201"/>
    <w:rsid w:val="004A7653"/>
    <w:rsid w:val="004A7BAD"/>
    <w:rsid w:val="004B05A4"/>
    <w:rsid w:val="004B0756"/>
    <w:rsid w:val="004B0F2B"/>
    <w:rsid w:val="004B1661"/>
    <w:rsid w:val="004B29C6"/>
    <w:rsid w:val="004B6112"/>
    <w:rsid w:val="004B6DA0"/>
    <w:rsid w:val="004C197B"/>
    <w:rsid w:val="004C3C46"/>
    <w:rsid w:val="004C3C48"/>
    <w:rsid w:val="004D5D20"/>
    <w:rsid w:val="004E1264"/>
    <w:rsid w:val="004E22CC"/>
    <w:rsid w:val="004E24F5"/>
    <w:rsid w:val="004E4109"/>
    <w:rsid w:val="004E418D"/>
    <w:rsid w:val="004F18A9"/>
    <w:rsid w:val="004F2856"/>
    <w:rsid w:val="004F2857"/>
    <w:rsid w:val="004F4EB0"/>
    <w:rsid w:val="004F6061"/>
    <w:rsid w:val="004F6A7B"/>
    <w:rsid w:val="004F7F2E"/>
    <w:rsid w:val="0050318D"/>
    <w:rsid w:val="005052D3"/>
    <w:rsid w:val="005055F0"/>
    <w:rsid w:val="005056EE"/>
    <w:rsid w:val="00513E84"/>
    <w:rsid w:val="0051443B"/>
    <w:rsid w:val="00520254"/>
    <w:rsid w:val="00520870"/>
    <w:rsid w:val="00523C44"/>
    <w:rsid w:val="00523DF8"/>
    <w:rsid w:val="00526278"/>
    <w:rsid w:val="005268E5"/>
    <w:rsid w:val="0053480F"/>
    <w:rsid w:val="005365CC"/>
    <w:rsid w:val="0055001C"/>
    <w:rsid w:val="00552EF5"/>
    <w:rsid w:val="00553667"/>
    <w:rsid w:val="00555B4E"/>
    <w:rsid w:val="0056157F"/>
    <w:rsid w:val="0056216B"/>
    <w:rsid w:val="00564403"/>
    <w:rsid w:val="0058114C"/>
    <w:rsid w:val="00582C41"/>
    <w:rsid w:val="00586394"/>
    <w:rsid w:val="00587677"/>
    <w:rsid w:val="005A1C2A"/>
    <w:rsid w:val="005A241B"/>
    <w:rsid w:val="005A25D8"/>
    <w:rsid w:val="005A2F19"/>
    <w:rsid w:val="005A6AE3"/>
    <w:rsid w:val="005B1F99"/>
    <w:rsid w:val="005B3210"/>
    <w:rsid w:val="005B5E45"/>
    <w:rsid w:val="005B7201"/>
    <w:rsid w:val="005C28D3"/>
    <w:rsid w:val="005C4130"/>
    <w:rsid w:val="005C4D75"/>
    <w:rsid w:val="005D46CB"/>
    <w:rsid w:val="005D6525"/>
    <w:rsid w:val="005E3EFA"/>
    <w:rsid w:val="005E45D9"/>
    <w:rsid w:val="005E4F17"/>
    <w:rsid w:val="005E567F"/>
    <w:rsid w:val="005E7781"/>
    <w:rsid w:val="005F0D96"/>
    <w:rsid w:val="005F2D5A"/>
    <w:rsid w:val="005F52A2"/>
    <w:rsid w:val="00607874"/>
    <w:rsid w:val="006131CC"/>
    <w:rsid w:val="006167F5"/>
    <w:rsid w:val="00620AA7"/>
    <w:rsid w:val="00627C33"/>
    <w:rsid w:val="0063287A"/>
    <w:rsid w:val="00633C2F"/>
    <w:rsid w:val="00635967"/>
    <w:rsid w:val="00636309"/>
    <w:rsid w:val="00636856"/>
    <w:rsid w:val="00646467"/>
    <w:rsid w:val="00647BA4"/>
    <w:rsid w:val="0065008E"/>
    <w:rsid w:val="0065083E"/>
    <w:rsid w:val="0065140A"/>
    <w:rsid w:val="00652124"/>
    <w:rsid w:val="0065229F"/>
    <w:rsid w:val="00652903"/>
    <w:rsid w:val="00652CB5"/>
    <w:rsid w:val="00654D03"/>
    <w:rsid w:val="00660220"/>
    <w:rsid w:val="00664B52"/>
    <w:rsid w:val="00667ED3"/>
    <w:rsid w:val="006722E2"/>
    <w:rsid w:val="006724D0"/>
    <w:rsid w:val="00682B6F"/>
    <w:rsid w:val="00687F10"/>
    <w:rsid w:val="00691CAD"/>
    <w:rsid w:val="00692EF5"/>
    <w:rsid w:val="006964AA"/>
    <w:rsid w:val="00696DB4"/>
    <w:rsid w:val="006970E5"/>
    <w:rsid w:val="006A050B"/>
    <w:rsid w:val="006A0DB3"/>
    <w:rsid w:val="006A2F89"/>
    <w:rsid w:val="006A4A02"/>
    <w:rsid w:val="006A5049"/>
    <w:rsid w:val="006A67C5"/>
    <w:rsid w:val="006A7993"/>
    <w:rsid w:val="006B1F7E"/>
    <w:rsid w:val="006B3A36"/>
    <w:rsid w:val="006B6542"/>
    <w:rsid w:val="006C2767"/>
    <w:rsid w:val="006C3B5F"/>
    <w:rsid w:val="006C6996"/>
    <w:rsid w:val="006C7E19"/>
    <w:rsid w:val="006D058D"/>
    <w:rsid w:val="006D5CC9"/>
    <w:rsid w:val="006D7AA3"/>
    <w:rsid w:val="006E15A4"/>
    <w:rsid w:val="006E18EF"/>
    <w:rsid w:val="006E369E"/>
    <w:rsid w:val="006E4027"/>
    <w:rsid w:val="006F0608"/>
    <w:rsid w:val="006F1DE5"/>
    <w:rsid w:val="006F39BD"/>
    <w:rsid w:val="006F6B23"/>
    <w:rsid w:val="006F726A"/>
    <w:rsid w:val="00702936"/>
    <w:rsid w:val="00706CC4"/>
    <w:rsid w:val="00713A9E"/>
    <w:rsid w:val="007154F1"/>
    <w:rsid w:val="007205FA"/>
    <w:rsid w:val="007302FB"/>
    <w:rsid w:val="00731BAF"/>
    <w:rsid w:val="0073268F"/>
    <w:rsid w:val="00732C40"/>
    <w:rsid w:val="007337FB"/>
    <w:rsid w:val="00736A20"/>
    <w:rsid w:val="00740AEA"/>
    <w:rsid w:val="007476AB"/>
    <w:rsid w:val="00751E74"/>
    <w:rsid w:val="00752F20"/>
    <w:rsid w:val="00753A42"/>
    <w:rsid w:val="00756C1F"/>
    <w:rsid w:val="00757A93"/>
    <w:rsid w:val="00761DA4"/>
    <w:rsid w:val="007622C4"/>
    <w:rsid w:val="00764BE5"/>
    <w:rsid w:val="00770721"/>
    <w:rsid w:val="007711CE"/>
    <w:rsid w:val="0077189D"/>
    <w:rsid w:val="007722D4"/>
    <w:rsid w:val="007774C8"/>
    <w:rsid w:val="0078066B"/>
    <w:rsid w:val="0078185E"/>
    <w:rsid w:val="00783098"/>
    <w:rsid w:val="0078398C"/>
    <w:rsid w:val="00786CD9"/>
    <w:rsid w:val="0079131F"/>
    <w:rsid w:val="00791701"/>
    <w:rsid w:val="007962C8"/>
    <w:rsid w:val="007979D4"/>
    <w:rsid w:val="00797BAE"/>
    <w:rsid w:val="007A0F02"/>
    <w:rsid w:val="007A4405"/>
    <w:rsid w:val="007A5DA8"/>
    <w:rsid w:val="007B49F8"/>
    <w:rsid w:val="007B56F0"/>
    <w:rsid w:val="007B5863"/>
    <w:rsid w:val="007B7387"/>
    <w:rsid w:val="007C1592"/>
    <w:rsid w:val="007C47DF"/>
    <w:rsid w:val="007C5A80"/>
    <w:rsid w:val="007C7818"/>
    <w:rsid w:val="007D56AE"/>
    <w:rsid w:val="007E07EA"/>
    <w:rsid w:val="007E1A4E"/>
    <w:rsid w:val="007E244F"/>
    <w:rsid w:val="007E3369"/>
    <w:rsid w:val="007E3385"/>
    <w:rsid w:val="007E3F67"/>
    <w:rsid w:val="007E4E45"/>
    <w:rsid w:val="007F0863"/>
    <w:rsid w:val="007F141A"/>
    <w:rsid w:val="007F1728"/>
    <w:rsid w:val="007F4162"/>
    <w:rsid w:val="007F4BF9"/>
    <w:rsid w:val="007F7062"/>
    <w:rsid w:val="007F73C1"/>
    <w:rsid w:val="008038B6"/>
    <w:rsid w:val="00816079"/>
    <w:rsid w:val="00821727"/>
    <w:rsid w:val="008224C3"/>
    <w:rsid w:val="00827921"/>
    <w:rsid w:val="008326EE"/>
    <w:rsid w:val="00832B68"/>
    <w:rsid w:val="008333A4"/>
    <w:rsid w:val="00834A5D"/>
    <w:rsid w:val="00836951"/>
    <w:rsid w:val="00841031"/>
    <w:rsid w:val="00841198"/>
    <w:rsid w:val="0084191D"/>
    <w:rsid w:val="00844144"/>
    <w:rsid w:val="0084454B"/>
    <w:rsid w:val="00846304"/>
    <w:rsid w:val="00846FDB"/>
    <w:rsid w:val="008525CE"/>
    <w:rsid w:val="008530E1"/>
    <w:rsid w:val="0085534A"/>
    <w:rsid w:val="00860CF0"/>
    <w:rsid w:val="00863B2D"/>
    <w:rsid w:val="008643D0"/>
    <w:rsid w:val="008672D0"/>
    <w:rsid w:val="00867D5F"/>
    <w:rsid w:val="0087179E"/>
    <w:rsid w:val="0087407B"/>
    <w:rsid w:val="008779B7"/>
    <w:rsid w:val="008807E1"/>
    <w:rsid w:val="008811FB"/>
    <w:rsid w:val="00883F2B"/>
    <w:rsid w:val="008841D2"/>
    <w:rsid w:val="00884FFD"/>
    <w:rsid w:val="00885A7E"/>
    <w:rsid w:val="00885F11"/>
    <w:rsid w:val="0089032C"/>
    <w:rsid w:val="00895077"/>
    <w:rsid w:val="008A35F8"/>
    <w:rsid w:val="008B1C87"/>
    <w:rsid w:val="008B24DF"/>
    <w:rsid w:val="008B2D32"/>
    <w:rsid w:val="008C156E"/>
    <w:rsid w:val="008C38CA"/>
    <w:rsid w:val="008C48B5"/>
    <w:rsid w:val="008D03C7"/>
    <w:rsid w:val="008D1D4B"/>
    <w:rsid w:val="008E0183"/>
    <w:rsid w:val="008E1AD4"/>
    <w:rsid w:val="008E2C84"/>
    <w:rsid w:val="008E357E"/>
    <w:rsid w:val="008E6F23"/>
    <w:rsid w:val="008F1300"/>
    <w:rsid w:val="008F381B"/>
    <w:rsid w:val="009014A2"/>
    <w:rsid w:val="009032C0"/>
    <w:rsid w:val="00903339"/>
    <w:rsid w:val="00905405"/>
    <w:rsid w:val="00914206"/>
    <w:rsid w:val="00914E54"/>
    <w:rsid w:val="00916F95"/>
    <w:rsid w:val="0092240A"/>
    <w:rsid w:val="009265F4"/>
    <w:rsid w:val="00930CA3"/>
    <w:rsid w:val="00935A3A"/>
    <w:rsid w:val="009360E2"/>
    <w:rsid w:val="00936A1D"/>
    <w:rsid w:val="00937CFF"/>
    <w:rsid w:val="00940209"/>
    <w:rsid w:val="009412D9"/>
    <w:rsid w:val="0094773A"/>
    <w:rsid w:val="00952DA4"/>
    <w:rsid w:val="009555B3"/>
    <w:rsid w:val="00956ADA"/>
    <w:rsid w:val="00956F79"/>
    <w:rsid w:val="00962A5A"/>
    <w:rsid w:val="00963316"/>
    <w:rsid w:val="00965768"/>
    <w:rsid w:val="009710F5"/>
    <w:rsid w:val="0097285C"/>
    <w:rsid w:val="009758E7"/>
    <w:rsid w:val="00980560"/>
    <w:rsid w:val="00981523"/>
    <w:rsid w:val="0098281B"/>
    <w:rsid w:val="009836AA"/>
    <w:rsid w:val="009865D6"/>
    <w:rsid w:val="00990F91"/>
    <w:rsid w:val="009921ED"/>
    <w:rsid w:val="0099240D"/>
    <w:rsid w:val="0099723D"/>
    <w:rsid w:val="00997E78"/>
    <w:rsid w:val="009A234C"/>
    <w:rsid w:val="009A23C0"/>
    <w:rsid w:val="009A432D"/>
    <w:rsid w:val="009A6CD5"/>
    <w:rsid w:val="009A756C"/>
    <w:rsid w:val="009B3DF2"/>
    <w:rsid w:val="009B50B6"/>
    <w:rsid w:val="009B7256"/>
    <w:rsid w:val="009C57D0"/>
    <w:rsid w:val="009D3C08"/>
    <w:rsid w:val="009D4902"/>
    <w:rsid w:val="009D4FEF"/>
    <w:rsid w:val="009D54A7"/>
    <w:rsid w:val="009D5724"/>
    <w:rsid w:val="009D5DAF"/>
    <w:rsid w:val="009E1C91"/>
    <w:rsid w:val="009E22FE"/>
    <w:rsid w:val="009E2314"/>
    <w:rsid w:val="009E4FF5"/>
    <w:rsid w:val="009F1EF3"/>
    <w:rsid w:val="009F44B2"/>
    <w:rsid w:val="009F6CFE"/>
    <w:rsid w:val="00A0392B"/>
    <w:rsid w:val="00A07FF0"/>
    <w:rsid w:val="00A12836"/>
    <w:rsid w:val="00A12885"/>
    <w:rsid w:val="00A227E2"/>
    <w:rsid w:val="00A231C2"/>
    <w:rsid w:val="00A250D5"/>
    <w:rsid w:val="00A254AC"/>
    <w:rsid w:val="00A305E6"/>
    <w:rsid w:val="00A31285"/>
    <w:rsid w:val="00A3177A"/>
    <w:rsid w:val="00A34EDB"/>
    <w:rsid w:val="00A37405"/>
    <w:rsid w:val="00A5066A"/>
    <w:rsid w:val="00A52642"/>
    <w:rsid w:val="00A5474A"/>
    <w:rsid w:val="00A54FF4"/>
    <w:rsid w:val="00A579C0"/>
    <w:rsid w:val="00A611C4"/>
    <w:rsid w:val="00A613F3"/>
    <w:rsid w:val="00A65410"/>
    <w:rsid w:val="00A65898"/>
    <w:rsid w:val="00A71AEB"/>
    <w:rsid w:val="00A744E8"/>
    <w:rsid w:val="00A835A8"/>
    <w:rsid w:val="00A868CF"/>
    <w:rsid w:val="00A93CA6"/>
    <w:rsid w:val="00A96327"/>
    <w:rsid w:val="00A96818"/>
    <w:rsid w:val="00AA269D"/>
    <w:rsid w:val="00AA2AF1"/>
    <w:rsid w:val="00AA2E4D"/>
    <w:rsid w:val="00AA4374"/>
    <w:rsid w:val="00AB1913"/>
    <w:rsid w:val="00AB33BC"/>
    <w:rsid w:val="00AB449E"/>
    <w:rsid w:val="00AC5366"/>
    <w:rsid w:val="00AC5A87"/>
    <w:rsid w:val="00AC5E0B"/>
    <w:rsid w:val="00AC7B8E"/>
    <w:rsid w:val="00AC7F8E"/>
    <w:rsid w:val="00AE0535"/>
    <w:rsid w:val="00AE3258"/>
    <w:rsid w:val="00AE46FE"/>
    <w:rsid w:val="00AE4A1A"/>
    <w:rsid w:val="00AE4A90"/>
    <w:rsid w:val="00AE677D"/>
    <w:rsid w:val="00AE7345"/>
    <w:rsid w:val="00AE7892"/>
    <w:rsid w:val="00AF0527"/>
    <w:rsid w:val="00AF350D"/>
    <w:rsid w:val="00AF39E4"/>
    <w:rsid w:val="00B03E60"/>
    <w:rsid w:val="00B03F6A"/>
    <w:rsid w:val="00B0478D"/>
    <w:rsid w:val="00B0653E"/>
    <w:rsid w:val="00B219F3"/>
    <w:rsid w:val="00B2524C"/>
    <w:rsid w:val="00B320A9"/>
    <w:rsid w:val="00B33818"/>
    <w:rsid w:val="00B4104E"/>
    <w:rsid w:val="00B41EA6"/>
    <w:rsid w:val="00B52CA6"/>
    <w:rsid w:val="00B54ECB"/>
    <w:rsid w:val="00B5509A"/>
    <w:rsid w:val="00B63438"/>
    <w:rsid w:val="00B63F27"/>
    <w:rsid w:val="00B679C2"/>
    <w:rsid w:val="00B76D9F"/>
    <w:rsid w:val="00B83D0A"/>
    <w:rsid w:val="00B85E6B"/>
    <w:rsid w:val="00B90172"/>
    <w:rsid w:val="00B92C9D"/>
    <w:rsid w:val="00B94FB4"/>
    <w:rsid w:val="00B95043"/>
    <w:rsid w:val="00B97135"/>
    <w:rsid w:val="00BA00F0"/>
    <w:rsid w:val="00BA4361"/>
    <w:rsid w:val="00BA4DC6"/>
    <w:rsid w:val="00BA4E56"/>
    <w:rsid w:val="00BA5710"/>
    <w:rsid w:val="00BB2479"/>
    <w:rsid w:val="00BB4D7A"/>
    <w:rsid w:val="00BB61EC"/>
    <w:rsid w:val="00BB65E4"/>
    <w:rsid w:val="00BC0CC5"/>
    <w:rsid w:val="00BD0A12"/>
    <w:rsid w:val="00BD56DE"/>
    <w:rsid w:val="00BD6763"/>
    <w:rsid w:val="00BE0451"/>
    <w:rsid w:val="00BE5BAD"/>
    <w:rsid w:val="00BE7E09"/>
    <w:rsid w:val="00BF15DC"/>
    <w:rsid w:val="00BF2D7B"/>
    <w:rsid w:val="00BF516B"/>
    <w:rsid w:val="00C02CC3"/>
    <w:rsid w:val="00C04B02"/>
    <w:rsid w:val="00C05D59"/>
    <w:rsid w:val="00C109FD"/>
    <w:rsid w:val="00C12E6C"/>
    <w:rsid w:val="00C17300"/>
    <w:rsid w:val="00C2632A"/>
    <w:rsid w:val="00C30F02"/>
    <w:rsid w:val="00C3181A"/>
    <w:rsid w:val="00C3441F"/>
    <w:rsid w:val="00C3509E"/>
    <w:rsid w:val="00C353E6"/>
    <w:rsid w:val="00C36EF2"/>
    <w:rsid w:val="00C36F82"/>
    <w:rsid w:val="00C371C7"/>
    <w:rsid w:val="00C41D0F"/>
    <w:rsid w:val="00C53019"/>
    <w:rsid w:val="00C531EF"/>
    <w:rsid w:val="00C56E65"/>
    <w:rsid w:val="00C56E6B"/>
    <w:rsid w:val="00C6194A"/>
    <w:rsid w:val="00C61CBC"/>
    <w:rsid w:val="00C65735"/>
    <w:rsid w:val="00C66E71"/>
    <w:rsid w:val="00C71892"/>
    <w:rsid w:val="00C72DF5"/>
    <w:rsid w:val="00C73724"/>
    <w:rsid w:val="00C755F2"/>
    <w:rsid w:val="00C808CB"/>
    <w:rsid w:val="00C813F9"/>
    <w:rsid w:val="00C957B0"/>
    <w:rsid w:val="00C975FC"/>
    <w:rsid w:val="00CA1F6C"/>
    <w:rsid w:val="00CA320D"/>
    <w:rsid w:val="00CA60CE"/>
    <w:rsid w:val="00CB5537"/>
    <w:rsid w:val="00CB65EE"/>
    <w:rsid w:val="00CB6764"/>
    <w:rsid w:val="00CB684C"/>
    <w:rsid w:val="00CB70E2"/>
    <w:rsid w:val="00CC1573"/>
    <w:rsid w:val="00CC439A"/>
    <w:rsid w:val="00CC4C9E"/>
    <w:rsid w:val="00CC59AC"/>
    <w:rsid w:val="00CC62D0"/>
    <w:rsid w:val="00CC65DA"/>
    <w:rsid w:val="00CC71AE"/>
    <w:rsid w:val="00CD46CB"/>
    <w:rsid w:val="00CE1CDA"/>
    <w:rsid w:val="00CE3825"/>
    <w:rsid w:val="00CE3AD7"/>
    <w:rsid w:val="00CF1FBC"/>
    <w:rsid w:val="00CF2FE1"/>
    <w:rsid w:val="00CF69E4"/>
    <w:rsid w:val="00D0186B"/>
    <w:rsid w:val="00D0314C"/>
    <w:rsid w:val="00D07123"/>
    <w:rsid w:val="00D0746F"/>
    <w:rsid w:val="00D1137D"/>
    <w:rsid w:val="00D13A07"/>
    <w:rsid w:val="00D13FBF"/>
    <w:rsid w:val="00D1677D"/>
    <w:rsid w:val="00D16793"/>
    <w:rsid w:val="00D17C2B"/>
    <w:rsid w:val="00D433A0"/>
    <w:rsid w:val="00D47B5E"/>
    <w:rsid w:val="00D52272"/>
    <w:rsid w:val="00D5246A"/>
    <w:rsid w:val="00D65D53"/>
    <w:rsid w:val="00D670EC"/>
    <w:rsid w:val="00D70EF1"/>
    <w:rsid w:val="00D7114C"/>
    <w:rsid w:val="00D7586D"/>
    <w:rsid w:val="00D82C8F"/>
    <w:rsid w:val="00D854BA"/>
    <w:rsid w:val="00D86C52"/>
    <w:rsid w:val="00D90BEA"/>
    <w:rsid w:val="00D97C5B"/>
    <w:rsid w:val="00DA1B55"/>
    <w:rsid w:val="00DA4A97"/>
    <w:rsid w:val="00DA4D52"/>
    <w:rsid w:val="00DA7B45"/>
    <w:rsid w:val="00DB4173"/>
    <w:rsid w:val="00DB48AB"/>
    <w:rsid w:val="00DB6918"/>
    <w:rsid w:val="00DB698E"/>
    <w:rsid w:val="00DC1BFB"/>
    <w:rsid w:val="00DC1EC6"/>
    <w:rsid w:val="00DC2796"/>
    <w:rsid w:val="00DC523C"/>
    <w:rsid w:val="00DC68B7"/>
    <w:rsid w:val="00DD3C5E"/>
    <w:rsid w:val="00DD4344"/>
    <w:rsid w:val="00DE0C74"/>
    <w:rsid w:val="00DE5253"/>
    <w:rsid w:val="00DE557B"/>
    <w:rsid w:val="00DE7130"/>
    <w:rsid w:val="00DF5697"/>
    <w:rsid w:val="00DF5E37"/>
    <w:rsid w:val="00DF655F"/>
    <w:rsid w:val="00E00C35"/>
    <w:rsid w:val="00E00CD0"/>
    <w:rsid w:val="00E05820"/>
    <w:rsid w:val="00E06B7C"/>
    <w:rsid w:val="00E2045A"/>
    <w:rsid w:val="00E20D88"/>
    <w:rsid w:val="00E21D18"/>
    <w:rsid w:val="00E21EA1"/>
    <w:rsid w:val="00E335B0"/>
    <w:rsid w:val="00E33DC8"/>
    <w:rsid w:val="00E36B3B"/>
    <w:rsid w:val="00E43D56"/>
    <w:rsid w:val="00E43DDC"/>
    <w:rsid w:val="00E44F98"/>
    <w:rsid w:val="00E456CF"/>
    <w:rsid w:val="00E460D0"/>
    <w:rsid w:val="00E57C61"/>
    <w:rsid w:val="00E57F52"/>
    <w:rsid w:val="00E62153"/>
    <w:rsid w:val="00E63B7F"/>
    <w:rsid w:val="00E64348"/>
    <w:rsid w:val="00E7043D"/>
    <w:rsid w:val="00E802FA"/>
    <w:rsid w:val="00E82A50"/>
    <w:rsid w:val="00E82EA5"/>
    <w:rsid w:val="00E84C43"/>
    <w:rsid w:val="00E8687A"/>
    <w:rsid w:val="00E97555"/>
    <w:rsid w:val="00EA5208"/>
    <w:rsid w:val="00EA607E"/>
    <w:rsid w:val="00EB0D26"/>
    <w:rsid w:val="00EB2EA1"/>
    <w:rsid w:val="00EB3101"/>
    <w:rsid w:val="00EB64F2"/>
    <w:rsid w:val="00EC162A"/>
    <w:rsid w:val="00EC190A"/>
    <w:rsid w:val="00ED472E"/>
    <w:rsid w:val="00ED4770"/>
    <w:rsid w:val="00ED494D"/>
    <w:rsid w:val="00ED5EBA"/>
    <w:rsid w:val="00ED6C17"/>
    <w:rsid w:val="00ED6D7E"/>
    <w:rsid w:val="00ED6E6B"/>
    <w:rsid w:val="00ED7050"/>
    <w:rsid w:val="00EE11F8"/>
    <w:rsid w:val="00EE17FD"/>
    <w:rsid w:val="00EE3C79"/>
    <w:rsid w:val="00EE6AD0"/>
    <w:rsid w:val="00EF45EB"/>
    <w:rsid w:val="00EF4999"/>
    <w:rsid w:val="00EF7797"/>
    <w:rsid w:val="00F02B80"/>
    <w:rsid w:val="00F060DA"/>
    <w:rsid w:val="00F1497A"/>
    <w:rsid w:val="00F149CB"/>
    <w:rsid w:val="00F15394"/>
    <w:rsid w:val="00F1650F"/>
    <w:rsid w:val="00F21691"/>
    <w:rsid w:val="00F21A24"/>
    <w:rsid w:val="00F24DA6"/>
    <w:rsid w:val="00F2650C"/>
    <w:rsid w:val="00F30447"/>
    <w:rsid w:val="00F35593"/>
    <w:rsid w:val="00F40AE1"/>
    <w:rsid w:val="00F40FE6"/>
    <w:rsid w:val="00F43DA5"/>
    <w:rsid w:val="00F4410E"/>
    <w:rsid w:val="00F4482D"/>
    <w:rsid w:val="00F532B4"/>
    <w:rsid w:val="00F53E5C"/>
    <w:rsid w:val="00F64618"/>
    <w:rsid w:val="00F6666F"/>
    <w:rsid w:val="00F670D6"/>
    <w:rsid w:val="00F67C08"/>
    <w:rsid w:val="00F70526"/>
    <w:rsid w:val="00F70E16"/>
    <w:rsid w:val="00F813D3"/>
    <w:rsid w:val="00F82269"/>
    <w:rsid w:val="00F948BA"/>
    <w:rsid w:val="00FA5014"/>
    <w:rsid w:val="00FA6F51"/>
    <w:rsid w:val="00FB4716"/>
    <w:rsid w:val="00FB538D"/>
    <w:rsid w:val="00FB6CC0"/>
    <w:rsid w:val="00FB763C"/>
    <w:rsid w:val="00FD1123"/>
    <w:rsid w:val="00FD4874"/>
    <w:rsid w:val="00FE0F80"/>
    <w:rsid w:val="00FE387C"/>
    <w:rsid w:val="00FE582D"/>
    <w:rsid w:val="00FE5EDD"/>
    <w:rsid w:val="00FF2A32"/>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20F5527D"/>
  <w15:docId w15:val="{B88EA08B-6A7A-4047-A250-2FF2E644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E16"/>
  </w:style>
  <w:style w:type="paragraph" w:styleId="Heading1">
    <w:name w:val="heading 1"/>
    <w:basedOn w:val="Normal"/>
    <w:uiPriority w:val="1"/>
    <w:qFormat/>
    <w:rsid w:val="00F02B80"/>
    <w:pPr>
      <w:numPr>
        <w:numId w:val="23"/>
      </w:numPr>
      <w:spacing w:before="240" w:after="240"/>
      <w:outlineLvl w:val="0"/>
    </w:pPr>
    <w:rPr>
      <w:rFonts w:ascii="Arial" w:eastAsia="Arial" w:hAnsi="Arial"/>
      <w:b/>
      <w:bCs/>
      <w:sz w:val="32"/>
      <w:szCs w:val="26"/>
    </w:rPr>
  </w:style>
  <w:style w:type="paragraph" w:styleId="Heading2">
    <w:name w:val="heading 2"/>
    <w:aliases w:val="TASK HEADING"/>
    <w:basedOn w:val="Normal"/>
    <w:link w:val="Heading2Char"/>
    <w:uiPriority w:val="1"/>
    <w:qFormat/>
    <w:rsid w:val="008F1300"/>
    <w:pPr>
      <w:numPr>
        <w:ilvl w:val="1"/>
        <w:numId w:val="23"/>
      </w:numPr>
      <w:spacing w:before="180" w:after="180"/>
      <w:outlineLvl w:val="1"/>
    </w:pPr>
    <w:rPr>
      <w:rFonts w:ascii="Arial" w:eastAsia="Arial" w:hAnsi="Arial"/>
      <w:b/>
      <w:bCs/>
      <w:sz w:val="24"/>
      <w:szCs w:val="24"/>
    </w:rPr>
  </w:style>
  <w:style w:type="paragraph" w:styleId="Heading3">
    <w:name w:val="heading 3"/>
    <w:aliases w:val="Heading 3 hidden,2h,h3,h31,h32,alltoc,SUBTASK/DELIVERABLE"/>
    <w:basedOn w:val="Normal"/>
    <w:uiPriority w:val="1"/>
    <w:qFormat/>
    <w:rsid w:val="00336F75"/>
    <w:pPr>
      <w:numPr>
        <w:ilvl w:val="2"/>
        <w:numId w:val="23"/>
      </w:numPr>
      <w:spacing w:before="120" w:after="120"/>
      <w:outlineLvl w:val="2"/>
    </w:pPr>
    <w:rPr>
      <w:rFonts w:ascii="Arial" w:eastAsia="Arial" w:hAnsi="Arial"/>
      <w:b/>
      <w:i/>
      <w:szCs w:val="24"/>
    </w:rPr>
  </w:style>
  <w:style w:type="paragraph" w:styleId="Heading4">
    <w:name w:val="heading 4"/>
    <w:basedOn w:val="Normal"/>
    <w:uiPriority w:val="1"/>
    <w:qFormat/>
    <w:pPr>
      <w:numPr>
        <w:ilvl w:val="3"/>
        <w:numId w:val="23"/>
      </w:numPr>
      <w:outlineLvl w:val="3"/>
    </w:pPr>
    <w:rPr>
      <w:rFonts w:ascii="Arial" w:eastAsia="Arial" w:hAnsi="Arial"/>
      <w:b/>
      <w:bCs/>
      <w:sz w:val="23"/>
      <w:szCs w:val="23"/>
    </w:rPr>
  </w:style>
  <w:style w:type="paragraph" w:styleId="Heading5">
    <w:name w:val="heading 5"/>
    <w:basedOn w:val="Normal"/>
    <w:uiPriority w:val="1"/>
    <w:qFormat/>
    <w:pPr>
      <w:numPr>
        <w:ilvl w:val="4"/>
        <w:numId w:val="23"/>
      </w:numPr>
      <w:outlineLvl w:val="4"/>
    </w:pPr>
    <w:rPr>
      <w:rFonts w:ascii="Times New Roman" w:eastAsia="Times New Roman" w:hAnsi="Times New Roman"/>
      <w:sz w:val="23"/>
      <w:szCs w:val="23"/>
    </w:rPr>
  </w:style>
  <w:style w:type="paragraph" w:styleId="Heading6">
    <w:name w:val="heading 6"/>
    <w:basedOn w:val="Normal"/>
    <w:uiPriority w:val="1"/>
    <w:qFormat/>
    <w:pPr>
      <w:numPr>
        <w:ilvl w:val="5"/>
        <w:numId w:val="23"/>
      </w:numPr>
      <w:outlineLvl w:val="5"/>
    </w:pPr>
    <w:rPr>
      <w:rFonts w:ascii="Arial" w:eastAsia="Arial" w:hAnsi="Arial"/>
      <w:b/>
      <w:bCs/>
    </w:rPr>
  </w:style>
  <w:style w:type="paragraph" w:styleId="Heading7">
    <w:name w:val="heading 7"/>
    <w:basedOn w:val="Normal"/>
    <w:qFormat/>
    <w:rsid w:val="00321E0C"/>
    <w:pPr>
      <w:numPr>
        <w:ilvl w:val="6"/>
        <w:numId w:val="23"/>
      </w:numPr>
      <w:spacing w:after="240"/>
      <w:ind w:left="2016"/>
      <w:outlineLvl w:val="6"/>
    </w:pPr>
    <w:rPr>
      <w:rFonts w:ascii="Arial Bold" w:eastAsia="Arial" w:hAnsi="Arial Bold"/>
      <w:b/>
      <w:bCs/>
      <w:caps/>
      <w:sz w:val="32"/>
    </w:rPr>
  </w:style>
  <w:style w:type="paragraph" w:styleId="Heading8">
    <w:name w:val="heading 8"/>
    <w:basedOn w:val="Normal"/>
    <w:next w:val="Normal"/>
    <w:link w:val="Heading8Char"/>
    <w:unhideWhenUsed/>
    <w:qFormat/>
    <w:rsid w:val="0065140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65140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978F0"/>
    <w:pPr>
      <w:spacing w:before="120" w:after="120"/>
    </w:pPr>
    <w:rPr>
      <w:rFonts w:ascii="Arial" w:eastAsia="Arial" w:hAnsi="Arial"/>
      <w:b/>
    </w:rPr>
  </w:style>
  <w:style w:type="paragraph" w:styleId="BodyText">
    <w:name w:val="Body Text"/>
    <w:aliases w:val="body text Char Char,body text,body text Char"/>
    <w:basedOn w:val="Normal"/>
    <w:link w:val="BodyTextChar"/>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31C2"/>
    <w:rPr>
      <w:rFonts w:ascii="Tahoma" w:hAnsi="Tahoma" w:cs="Tahoma"/>
      <w:sz w:val="16"/>
      <w:szCs w:val="16"/>
    </w:rPr>
  </w:style>
  <w:style w:type="character" w:customStyle="1" w:styleId="BalloonTextChar">
    <w:name w:val="Balloon Text Char"/>
    <w:basedOn w:val="DefaultParagraphFont"/>
    <w:link w:val="BalloonText"/>
    <w:uiPriority w:val="99"/>
    <w:semiHidden/>
    <w:rsid w:val="00A231C2"/>
    <w:rPr>
      <w:rFonts w:ascii="Tahoma" w:hAnsi="Tahoma" w:cs="Tahoma"/>
      <w:sz w:val="16"/>
      <w:szCs w:val="16"/>
    </w:rPr>
  </w:style>
  <w:style w:type="character" w:styleId="CommentReference">
    <w:name w:val="annotation reference"/>
    <w:basedOn w:val="DefaultParagraphFont"/>
    <w:uiPriority w:val="99"/>
    <w:unhideWhenUsed/>
    <w:rsid w:val="00A231C2"/>
    <w:rPr>
      <w:sz w:val="16"/>
      <w:szCs w:val="16"/>
    </w:rPr>
  </w:style>
  <w:style w:type="paragraph" w:styleId="CommentText">
    <w:name w:val="annotation text"/>
    <w:basedOn w:val="Normal"/>
    <w:link w:val="CommentTextChar"/>
    <w:uiPriority w:val="99"/>
    <w:semiHidden/>
    <w:unhideWhenUsed/>
    <w:rsid w:val="00A231C2"/>
    <w:rPr>
      <w:sz w:val="20"/>
      <w:szCs w:val="20"/>
    </w:rPr>
  </w:style>
  <w:style w:type="character" w:customStyle="1" w:styleId="CommentTextChar">
    <w:name w:val="Comment Text Char"/>
    <w:basedOn w:val="DefaultParagraphFont"/>
    <w:link w:val="CommentText"/>
    <w:uiPriority w:val="99"/>
    <w:semiHidden/>
    <w:rsid w:val="00A231C2"/>
    <w:rPr>
      <w:sz w:val="20"/>
      <w:szCs w:val="20"/>
    </w:rPr>
  </w:style>
  <w:style w:type="paragraph" w:styleId="CommentSubject">
    <w:name w:val="annotation subject"/>
    <w:basedOn w:val="CommentText"/>
    <w:next w:val="CommentText"/>
    <w:link w:val="CommentSubjectChar"/>
    <w:uiPriority w:val="99"/>
    <w:unhideWhenUsed/>
    <w:rsid w:val="00A231C2"/>
    <w:rPr>
      <w:b/>
      <w:bCs/>
    </w:rPr>
  </w:style>
  <w:style w:type="character" w:customStyle="1" w:styleId="CommentSubjectChar">
    <w:name w:val="Comment Subject Char"/>
    <w:basedOn w:val="CommentTextChar"/>
    <w:link w:val="CommentSubject"/>
    <w:uiPriority w:val="99"/>
    <w:rsid w:val="00A231C2"/>
    <w:rPr>
      <w:b/>
      <w:bCs/>
      <w:sz w:val="20"/>
      <w:szCs w:val="20"/>
    </w:rPr>
  </w:style>
  <w:style w:type="paragraph" w:styleId="Header">
    <w:name w:val="header"/>
    <w:basedOn w:val="Normal"/>
    <w:link w:val="HeaderChar"/>
    <w:unhideWhenUsed/>
    <w:rsid w:val="0048150D"/>
    <w:pPr>
      <w:tabs>
        <w:tab w:val="center" w:pos="4680"/>
        <w:tab w:val="right" w:pos="9360"/>
      </w:tabs>
    </w:pPr>
  </w:style>
  <w:style w:type="character" w:customStyle="1" w:styleId="HeaderChar">
    <w:name w:val="Header Char"/>
    <w:basedOn w:val="DefaultParagraphFont"/>
    <w:link w:val="Header"/>
    <w:uiPriority w:val="99"/>
    <w:rsid w:val="0048150D"/>
  </w:style>
  <w:style w:type="paragraph" w:styleId="Footer">
    <w:name w:val="footer"/>
    <w:basedOn w:val="Normal"/>
    <w:link w:val="FooterChar"/>
    <w:uiPriority w:val="99"/>
    <w:unhideWhenUsed/>
    <w:rsid w:val="0048150D"/>
    <w:pPr>
      <w:tabs>
        <w:tab w:val="center" w:pos="4680"/>
        <w:tab w:val="right" w:pos="9360"/>
      </w:tabs>
    </w:pPr>
  </w:style>
  <w:style w:type="character" w:customStyle="1" w:styleId="FooterChar">
    <w:name w:val="Footer Char"/>
    <w:basedOn w:val="DefaultParagraphFont"/>
    <w:link w:val="Footer"/>
    <w:uiPriority w:val="99"/>
    <w:rsid w:val="0048150D"/>
  </w:style>
  <w:style w:type="character" w:customStyle="1" w:styleId="Heading8Char">
    <w:name w:val="Heading 8 Char"/>
    <w:basedOn w:val="DefaultParagraphFont"/>
    <w:link w:val="Heading8"/>
    <w:rsid w:val="006514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5140A"/>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2978F0"/>
    <w:pPr>
      <w:tabs>
        <w:tab w:val="left" w:pos="880"/>
        <w:tab w:val="right" w:leader="dot" w:pos="8630"/>
      </w:tabs>
      <w:spacing w:before="60" w:after="60"/>
      <w:ind w:left="216"/>
    </w:pPr>
    <w:rPr>
      <w:rFonts w:ascii="Arial" w:hAnsi="Arial"/>
    </w:rPr>
  </w:style>
  <w:style w:type="paragraph" w:styleId="TOC3">
    <w:name w:val="toc 3"/>
    <w:basedOn w:val="Normal"/>
    <w:next w:val="Normal"/>
    <w:autoRedefine/>
    <w:uiPriority w:val="39"/>
    <w:unhideWhenUsed/>
    <w:rsid w:val="00311887"/>
    <w:pPr>
      <w:ind w:left="446"/>
    </w:pPr>
    <w:rPr>
      <w:rFonts w:ascii="Arial" w:hAnsi="Arial"/>
      <w:i/>
    </w:rPr>
  </w:style>
  <w:style w:type="paragraph" w:styleId="TOC4">
    <w:name w:val="toc 4"/>
    <w:basedOn w:val="Normal"/>
    <w:next w:val="Normal"/>
    <w:autoRedefine/>
    <w:uiPriority w:val="39"/>
    <w:unhideWhenUsed/>
    <w:rsid w:val="0065140A"/>
    <w:pPr>
      <w:spacing w:after="100"/>
      <w:ind w:left="660"/>
    </w:pPr>
  </w:style>
  <w:style w:type="paragraph" w:styleId="TOC5">
    <w:name w:val="toc 5"/>
    <w:basedOn w:val="Normal"/>
    <w:next w:val="Normal"/>
    <w:autoRedefine/>
    <w:uiPriority w:val="39"/>
    <w:unhideWhenUsed/>
    <w:rsid w:val="0065140A"/>
    <w:pPr>
      <w:spacing w:after="100"/>
      <w:ind w:left="880"/>
    </w:pPr>
  </w:style>
  <w:style w:type="paragraph" w:styleId="TOC7">
    <w:name w:val="toc 7"/>
    <w:basedOn w:val="Normal"/>
    <w:next w:val="Normal"/>
    <w:autoRedefine/>
    <w:uiPriority w:val="39"/>
    <w:unhideWhenUsed/>
    <w:rsid w:val="002978F0"/>
    <w:pPr>
      <w:tabs>
        <w:tab w:val="left" w:pos="1710"/>
        <w:tab w:val="right" w:leader="dot" w:pos="8630"/>
      </w:tabs>
      <w:spacing w:before="60" w:after="60"/>
    </w:pPr>
    <w:rPr>
      <w:rFonts w:ascii="Arial Bold" w:hAnsi="Arial Bold"/>
      <w:b/>
    </w:rPr>
  </w:style>
  <w:style w:type="character" w:styleId="PageNumber">
    <w:name w:val="page number"/>
    <w:basedOn w:val="DefaultParagraphFont"/>
    <w:rsid w:val="0065140A"/>
  </w:style>
  <w:style w:type="paragraph" w:customStyle="1" w:styleId="StyleHeading1Left0Firstline0Before5ptAfter">
    <w:name w:val="Style Heading 1 + Left:  0&quot; First line:  0&quot; Before:  5 pt After:..."/>
    <w:basedOn w:val="Heading1"/>
    <w:next w:val="Normal"/>
    <w:locked/>
    <w:rsid w:val="0065140A"/>
    <w:pPr>
      <w:keepNext/>
      <w:widowControl/>
      <w:tabs>
        <w:tab w:val="num" w:pos="432"/>
      </w:tabs>
      <w:spacing w:before="100" w:after="100"/>
      <w:ind w:left="0" w:firstLine="0"/>
    </w:pPr>
    <w:rPr>
      <w:rFonts w:eastAsia="Times New Roman" w:cs="Times New Roman"/>
      <w:kern w:val="32"/>
      <w:szCs w:val="20"/>
    </w:rPr>
  </w:style>
  <w:style w:type="character" w:styleId="Hyperlink">
    <w:name w:val="Hyperlink"/>
    <w:uiPriority w:val="99"/>
    <w:rsid w:val="0065140A"/>
    <w:rPr>
      <w:color w:val="0000FF"/>
      <w:u w:val="single"/>
    </w:rPr>
  </w:style>
  <w:style w:type="paragraph" w:styleId="TableofFigures">
    <w:name w:val="table of figures"/>
    <w:basedOn w:val="Normal"/>
    <w:next w:val="Normal"/>
    <w:link w:val="TableofFiguresChar"/>
    <w:uiPriority w:val="99"/>
    <w:rsid w:val="0065140A"/>
    <w:pPr>
      <w:widowControl/>
      <w:spacing w:before="60" w:after="60"/>
      <w:ind w:left="936" w:hanging="936"/>
    </w:pPr>
    <w:rPr>
      <w:rFonts w:ascii="Arial" w:eastAsia="Times New Roman" w:hAnsi="Arial" w:cs="Times New Roman"/>
      <w:szCs w:val="24"/>
      <w:lang w:val="x-none" w:eastAsia="x-none"/>
    </w:rPr>
  </w:style>
  <w:style w:type="paragraph" w:customStyle="1" w:styleId="Appendix">
    <w:name w:val="Appendix"/>
    <w:basedOn w:val="Heading1"/>
    <w:next w:val="Normal"/>
    <w:locked/>
    <w:rsid w:val="0065140A"/>
    <w:pPr>
      <w:keepNext/>
      <w:widowControl/>
      <w:numPr>
        <w:numId w:val="0"/>
      </w:numPr>
      <w:spacing w:before="280" w:after="280"/>
    </w:pPr>
    <w:rPr>
      <w:rFonts w:eastAsia="Times New Roman" w:cs="Arial"/>
      <w:kern w:val="32"/>
      <w:szCs w:val="32"/>
    </w:rPr>
  </w:style>
  <w:style w:type="paragraph" w:customStyle="1" w:styleId="List2">
    <w:name w:val="List2"/>
    <w:basedOn w:val="Normal"/>
    <w:locked/>
    <w:rsid w:val="0065140A"/>
    <w:pPr>
      <w:widowControl/>
      <w:numPr>
        <w:numId w:val="3"/>
      </w:numPr>
      <w:spacing w:before="120" w:after="120"/>
    </w:pPr>
    <w:rPr>
      <w:rFonts w:ascii="Arial" w:eastAsia="Times New Roman" w:hAnsi="Arial" w:cs="Times New Roman"/>
      <w:szCs w:val="24"/>
    </w:rPr>
  </w:style>
  <w:style w:type="paragraph" w:styleId="Caption">
    <w:name w:val="caption"/>
    <w:basedOn w:val="Normal"/>
    <w:next w:val="Normal"/>
    <w:qFormat/>
    <w:rsid w:val="0065140A"/>
    <w:pPr>
      <w:widowControl/>
      <w:spacing w:before="180" w:after="180"/>
      <w:jc w:val="center"/>
    </w:pPr>
    <w:rPr>
      <w:rFonts w:ascii="Arial" w:eastAsia="Times New Roman" w:hAnsi="Arial" w:cs="Times New Roman"/>
      <w:b/>
      <w:bCs/>
      <w:sz w:val="20"/>
      <w:szCs w:val="20"/>
    </w:rPr>
  </w:style>
  <w:style w:type="paragraph" w:customStyle="1" w:styleId="AppendixH1">
    <w:name w:val="AppendixH1"/>
    <w:basedOn w:val="Heading1"/>
    <w:next w:val="Normal"/>
    <w:locked/>
    <w:rsid w:val="0065140A"/>
    <w:pPr>
      <w:keepNext/>
      <w:widowControl/>
      <w:numPr>
        <w:numId w:val="9"/>
      </w:numPr>
      <w:spacing w:before="100" w:after="100"/>
    </w:pPr>
    <w:rPr>
      <w:rFonts w:eastAsia="Times New Roman" w:cs="Arial"/>
      <w:kern w:val="32"/>
      <w:szCs w:val="32"/>
    </w:rPr>
  </w:style>
  <w:style w:type="paragraph" w:customStyle="1" w:styleId="AppendixH2">
    <w:name w:val="AppendixH2"/>
    <w:basedOn w:val="Heading2"/>
    <w:next w:val="Normal"/>
    <w:locked/>
    <w:rsid w:val="0065140A"/>
    <w:pPr>
      <w:keepNext/>
      <w:widowControl/>
      <w:numPr>
        <w:numId w:val="10"/>
      </w:numPr>
      <w:spacing w:before="100" w:after="100"/>
    </w:pPr>
    <w:rPr>
      <w:rFonts w:eastAsia="Times New Roman" w:cs="Times New Roman"/>
      <w:iCs/>
      <w:sz w:val="28"/>
      <w:szCs w:val="28"/>
      <w:lang w:val="x-none" w:eastAsia="x-none"/>
    </w:rPr>
  </w:style>
  <w:style w:type="paragraph" w:customStyle="1" w:styleId="AppendixH3">
    <w:name w:val="AppendixH3"/>
    <w:basedOn w:val="Heading2"/>
    <w:next w:val="Normal"/>
    <w:locked/>
    <w:rsid w:val="0065140A"/>
    <w:pPr>
      <w:keepNext/>
      <w:widowControl/>
      <w:numPr>
        <w:ilvl w:val="0"/>
        <w:numId w:val="0"/>
      </w:numPr>
      <w:spacing w:before="100" w:beforeAutospacing="1" w:after="100" w:afterAutospacing="1"/>
    </w:pPr>
    <w:rPr>
      <w:rFonts w:eastAsia="Times New Roman" w:cs="Times New Roman"/>
      <w:iCs/>
      <w:lang w:val="x-none" w:eastAsia="x-none"/>
    </w:rPr>
  </w:style>
  <w:style w:type="paragraph" w:customStyle="1" w:styleId="ListBullet1">
    <w:name w:val="ListBullet1"/>
    <w:basedOn w:val="Normal"/>
    <w:locked/>
    <w:rsid w:val="0065140A"/>
    <w:pPr>
      <w:widowControl/>
      <w:overflowPunct w:val="0"/>
      <w:autoSpaceDE w:val="0"/>
      <w:autoSpaceDN w:val="0"/>
      <w:adjustRightInd w:val="0"/>
      <w:spacing w:before="100" w:beforeAutospacing="1" w:after="100" w:afterAutospacing="1"/>
    </w:pPr>
    <w:rPr>
      <w:rFonts w:ascii="Arial" w:eastAsia="Times New Roman" w:hAnsi="Arial" w:cs="Times New Roman"/>
      <w:szCs w:val="24"/>
    </w:rPr>
  </w:style>
  <w:style w:type="paragraph" w:customStyle="1" w:styleId="ListBullet2">
    <w:name w:val="ListBullet2"/>
    <w:basedOn w:val="List2"/>
    <w:locked/>
    <w:rsid w:val="0065140A"/>
    <w:pPr>
      <w:widowControl w:val="0"/>
      <w:numPr>
        <w:numId w:val="0"/>
      </w:numPr>
      <w:spacing w:before="0" w:after="0"/>
    </w:pPr>
    <w:rPr>
      <w:rFonts w:asciiTheme="minorHAnsi" w:eastAsiaTheme="minorHAnsi" w:hAnsiTheme="minorHAnsi" w:cstheme="minorBidi"/>
      <w:szCs w:val="22"/>
    </w:rPr>
  </w:style>
  <w:style w:type="paragraph" w:customStyle="1" w:styleId="ListLetter1">
    <w:name w:val="ListLetter1"/>
    <w:basedOn w:val="ListBullet1"/>
    <w:locked/>
    <w:rsid w:val="0065140A"/>
    <w:pPr>
      <w:numPr>
        <w:ilvl w:val="1"/>
        <w:numId w:val="4"/>
      </w:numPr>
      <w:tabs>
        <w:tab w:val="clear" w:pos="1440"/>
        <w:tab w:val="num" w:pos="720"/>
      </w:tabs>
      <w:ind w:left="720" w:hanging="360"/>
    </w:pPr>
  </w:style>
  <w:style w:type="paragraph" w:customStyle="1" w:styleId="ListLetter2">
    <w:name w:val="ListLetter2"/>
    <w:basedOn w:val="ListBullet2"/>
    <w:locked/>
    <w:rsid w:val="0065140A"/>
    <w:pPr>
      <w:widowControl/>
      <w:numPr>
        <w:numId w:val="5"/>
      </w:numPr>
      <w:tabs>
        <w:tab w:val="clear" w:pos="1440"/>
        <w:tab w:val="num" w:pos="1080"/>
      </w:tabs>
      <w:spacing w:before="120" w:after="120"/>
    </w:pPr>
    <w:rPr>
      <w:rFonts w:ascii="Arial" w:eastAsia="Times New Roman" w:hAnsi="Arial" w:cs="Times New Roman"/>
      <w:szCs w:val="24"/>
    </w:rPr>
  </w:style>
  <w:style w:type="paragraph" w:customStyle="1" w:styleId="ListNum1">
    <w:name w:val="ListNum1"/>
    <w:basedOn w:val="ListBullet1"/>
    <w:locked/>
    <w:rsid w:val="0065140A"/>
    <w:pPr>
      <w:numPr>
        <w:numId w:val="14"/>
      </w:numPr>
    </w:pPr>
  </w:style>
  <w:style w:type="paragraph" w:customStyle="1" w:styleId="ListNum2">
    <w:name w:val="ListNum2"/>
    <w:basedOn w:val="ListBullet2"/>
    <w:locked/>
    <w:rsid w:val="0065140A"/>
    <w:pPr>
      <w:widowControl/>
      <w:numPr>
        <w:numId w:val="6"/>
      </w:numPr>
      <w:spacing w:before="120" w:after="120"/>
    </w:pPr>
    <w:rPr>
      <w:rFonts w:ascii="Arial" w:eastAsia="Times New Roman" w:hAnsi="Arial" w:cs="Times New Roman"/>
      <w:szCs w:val="24"/>
    </w:rPr>
  </w:style>
  <w:style w:type="paragraph" w:customStyle="1" w:styleId="SOPHeading2">
    <w:name w:val="SOP Heading 2"/>
    <w:basedOn w:val="Normal"/>
    <w:next w:val="Normal"/>
    <w:semiHidden/>
    <w:locked/>
    <w:rsid w:val="0065140A"/>
    <w:pPr>
      <w:widowControl/>
      <w:autoSpaceDE w:val="0"/>
      <w:autoSpaceDN w:val="0"/>
      <w:adjustRightInd w:val="0"/>
      <w:spacing w:before="240" w:after="60"/>
      <w:jc w:val="center"/>
    </w:pPr>
    <w:rPr>
      <w:rFonts w:ascii="Arial" w:eastAsia="Times New Roman" w:hAnsi="Arial" w:cs="Arial"/>
      <w:color w:val="000000"/>
      <w:sz w:val="32"/>
      <w:szCs w:val="32"/>
    </w:rPr>
  </w:style>
  <w:style w:type="paragraph" w:customStyle="1" w:styleId="SOPNormal">
    <w:name w:val="SOP Normal"/>
    <w:basedOn w:val="Normal"/>
    <w:next w:val="Normal"/>
    <w:semiHidden/>
    <w:locked/>
    <w:rsid w:val="0065140A"/>
    <w:pPr>
      <w:widowControl/>
      <w:autoSpaceDE w:val="0"/>
      <w:autoSpaceDN w:val="0"/>
      <w:adjustRightInd w:val="0"/>
      <w:spacing w:before="120" w:after="120"/>
    </w:pPr>
    <w:rPr>
      <w:rFonts w:ascii="Arial" w:eastAsia="Times New Roman" w:hAnsi="Arial" w:cs="Times New Roman"/>
      <w:b/>
      <w:bCs/>
      <w:szCs w:val="24"/>
    </w:rPr>
  </w:style>
  <w:style w:type="table" w:styleId="TableGrid">
    <w:name w:val="Table Grid"/>
    <w:basedOn w:val="TableNormal"/>
    <w:uiPriority w:val="59"/>
    <w:rsid w:val="0065140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rsid w:val="0065140A"/>
    <w:pPr>
      <w:widowControl/>
      <w:spacing w:before="120" w:after="120"/>
      <w:ind w:left="1200"/>
    </w:pPr>
    <w:rPr>
      <w:rFonts w:ascii="Arial" w:eastAsia="Times New Roman" w:hAnsi="Arial" w:cs="Times New Roman"/>
      <w:szCs w:val="24"/>
    </w:rPr>
  </w:style>
  <w:style w:type="paragraph" w:styleId="TOC8">
    <w:name w:val="toc 8"/>
    <w:basedOn w:val="Normal"/>
    <w:next w:val="Normal"/>
    <w:autoRedefine/>
    <w:uiPriority w:val="39"/>
    <w:rsid w:val="0065140A"/>
    <w:pPr>
      <w:widowControl/>
      <w:tabs>
        <w:tab w:val="left" w:pos="1320"/>
        <w:tab w:val="right" w:leader="dot" w:pos="8630"/>
      </w:tabs>
      <w:spacing w:before="60" w:after="60"/>
      <w:ind w:left="360"/>
    </w:pPr>
    <w:rPr>
      <w:rFonts w:ascii="Arial" w:eastAsia="Times New Roman" w:hAnsi="Arial" w:cs="Arial"/>
      <w:noProof/>
    </w:rPr>
  </w:style>
  <w:style w:type="paragraph" w:styleId="TOC9">
    <w:name w:val="toc 9"/>
    <w:basedOn w:val="Normal"/>
    <w:next w:val="Normal"/>
    <w:autoRedefine/>
    <w:uiPriority w:val="39"/>
    <w:rsid w:val="0065140A"/>
    <w:pPr>
      <w:widowControl/>
      <w:tabs>
        <w:tab w:val="right" w:pos="360"/>
        <w:tab w:val="left" w:pos="1467"/>
        <w:tab w:val="right" w:leader="dot" w:pos="8630"/>
      </w:tabs>
      <w:spacing w:before="60" w:after="60"/>
      <w:ind w:left="720"/>
    </w:pPr>
    <w:rPr>
      <w:rFonts w:ascii="Arial" w:eastAsia="Times New Roman" w:hAnsi="Arial" w:cs="Times New Roman"/>
      <w:szCs w:val="24"/>
    </w:rPr>
  </w:style>
  <w:style w:type="paragraph" w:customStyle="1" w:styleId="StyleHeading1Left0Firstline0">
    <w:name w:val="Style Heading 1 + Left:  0&quot; First line:  0&quot;"/>
    <w:basedOn w:val="Heading1"/>
    <w:locked/>
    <w:rsid w:val="0065140A"/>
    <w:pPr>
      <w:keepNext/>
      <w:widowControl/>
      <w:tabs>
        <w:tab w:val="num" w:pos="432"/>
      </w:tabs>
      <w:spacing w:before="280" w:after="120"/>
      <w:ind w:left="0" w:firstLine="0"/>
    </w:pPr>
    <w:rPr>
      <w:rFonts w:eastAsia="Times New Roman" w:cs="Times New Roman"/>
      <w:kern w:val="32"/>
      <w:szCs w:val="20"/>
    </w:rPr>
  </w:style>
  <w:style w:type="paragraph" w:customStyle="1" w:styleId="StyleAppendixH2BeforeAutoAfterAuto">
    <w:name w:val="Style AppendixH2 + Before:  Auto After:  Auto"/>
    <w:basedOn w:val="AppendixH2"/>
    <w:locked/>
    <w:rsid w:val="0065140A"/>
    <w:pPr>
      <w:spacing w:before="240" w:after="120"/>
    </w:pPr>
    <w:rPr>
      <w:iCs w:val="0"/>
      <w:szCs w:val="20"/>
    </w:rPr>
  </w:style>
  <w:style w:type="paragraph" w:customStyle="1" w:styleId="StyleHeading3Heading3hidden2hh3h31h32alltocSUBTASKDELIV">
    <w:name w:val="Style Heading 3Heading 3 hidden2hh3h31h32alltocSUBTASK/DELIV..."/>
    <w:basedOn w:val="Heading3"/>
    <w:locked/>
    <w:rsid w:val="0065140A"/>
    <w:pPr>
      <w:keepNext/>
      <w:keepLines/>
      <w:widowControl/>
      <w:numPr>
        <w:ilvl w:val="0"/>
        <w:numId w:val="0"/>
      </w:numPr>
      <w:tabs>
        <w:tab w:val="left" w:pos="864"/>
      </w:tabs>
      <w:overflowPunct w:val="0"/>
      <w:autoSpaceDE w:val="0"/>
      <w:autoSpaceDN w:val="0"/>
      <w:adjustRightInd w:val="0"/>
      <w:ind w:left="144"/>
      <w:textAlignment w:val="baseline"/>
    </w:pPr>
    <w:rPr>
      <w:rFonts w:eastAsia="Times New Roman" w:cs="Arial"/>
      <w:b w:val="0"/>
      <w:sz w:val="20"/>
      <w:szCs w:val="20"/>
    </w:rPr>
  </w:style>
  <w:style w:type="character" w:styleId="EndnoteReference">
    <w:name w:val="endnote reference"/>
    <w:semiHidden/>
    <w:rsid w:val="0065140A"/>
    <w:rPr>
      <w:vertAlign w:val="superscript"/>
    </w:rPr>
  </w:style>
  <w:style w:type="paragraph" w:customStyle="1" w:styleId="StyleStyleHeading3Heading3hidden2hh3h31h32alltocSUBTASKDELIV">
    <w:name w:val="Style Style Heading 3Heading 3 hidden2hh3h31h32alltocSUBTASK/DELIV...."/>
    <w:basedOn w:val="StyleHeading3Heading3hidden2hh3h31h32alltocSUBTASKDELIV"/>
    <w:locked/>
    <w:rsid w:val="0065140A"/>
    <w:pPr>
      <w:ind w:left="187"/>
    </w:pPr>
  </w:style>
  <w:style w:type="paragraph" w:customStyle="1" w:styleId="StyleStyleHeading3Heading3hidden2hh3h31h32alltocSUBTASKDELIVTime">
    <w:name w:val="Style Style Heading 3Heading 3 hidden2hh3h31h32alltocSUBTASK/DELIV.... + Time..."/>
    <w:basedOn w:val="StyleStyleHeading3Heading3hidden2hh3h31h32alltocSUBTASKDELIV"/>
    <w:locked/>
    <w:rsid w:val="0065140A"/>
    <w:pPr>
      <w:ind w:left="0"/>
    </w:pPr>
    <w:rPr>
      <w:rFonts w:ascii="Times New Roman" w:hAnsi="Times New Roman"/>
    </w:rPr>
  </w:style>
  <w:style w:type="paragraph" w:styleId="DocumentMap">
    <w:name w:val="Document Map"/>
    <w:basedOn w:val="Normal"/>
    <w:link w:val="DocumentMapChar"/>
    <w:semiHidden/>
    <w:rsid w:val="0065140A"/>
    <w:pPr>
      <w:widowControl/>
      <w:shd w:val="clear" w:color="auto" w:fill="000080"/>
      <w:spacing w:before="120" w:after="120"/>
    </w:pPr>
    <w:rPr>
      <w:rFonts w:ascii="Tahoma" w:eastAsia="Times New Roman" w:hAnsi="Tahoma" w:cs="Tahoma"/>
      <w:szCs w:val="24"/>
    </w:rPr>
  </w:style>
  <w:style w:type="character" w:customStyle="1" w:styleId="DocumentMapChar">
    <w:name w:val="Document Map Char"/>
    <w:basedOn w:val="DefaultParagraphFont"/>
    <w:link w:val="DocumentMap"/>
    <w:semiHidden/>
    <w:rsid w:val="0065140A"/>
    <w:rPr>
      <w:rFonts w:ascii="Tahoma" w:eastAsia="Times New Roman" w:hAnsi="Tahoma" w:cs="Tahoma"/>
      <w:szCs w:val="24"/>
      <w:shd w:val="clear" w:color="auto" w:fill="000080"/>
    </w:rPr>
  </w:style>
  <w:style w:type="paragraph" w:styleId="BodyTextIndent">
    <w:name w:val="Body Text Indent"/>
    <w:basedOn w:val="Normal"/>
    <w:link w:val="BodyTextIndentChar"/>
    <w:rsid w:val="0065140A"/>
    <w:pPr>
      <w:widowControl/>
      <w:spacing w:before="120" w:after="120"/>
      <w:ind w:left="360"/>
    </w:pPr>
    <w:rPr>
      <w:rFonts w:ascii="Arial" w:eastAsia="Times New Roman" w:hAnsi="Arial" w:cs="Times New Roman"/>
      <w:szCs w:val="24"/>
    </w:rPr>
  </w:style>
  <w:style w:type="character" w:customStyle="1" w:styleId="BodyTextIndentChar">
    <w:name w:val="Body Text Indent Char"/>
    <w:basedOn w:val="DefaultParagraphFont"/>
    <w:link w:val="BodyTextIndent"/>
    <w:rsid w:val="0065140A"/>
    <w:rPr>
      <w:rFonts w:ascii="Arial" w:eastAsia="Times New Roman" w:hAnsi="Arial" w:cs="Times New Roman"/>
      <w:szCs w:val="24"/>
    </w:rPr>
  </w:style>
  <w:style w:type="paragraph" w:styleId="NormalWeb">
    <w:name w:val="Normal (Web)"/>
    <w:basedOn w:val="Normal"/>
    <w:rsid w:val="0065140A"/>
    <w:pPr>
      <w:widowControl/>
      <w:spacing w:before="100" w:beforeAutospacing="1" w:after="100" w:afterAutospacing="1"/>
    </w:pPr>
    <w:rPr>
      <w:rFonts w:ascii="Arial" w:eastAsia="Times New Roman" w:hAnsi="Arial" w:cs="Arial"/>
      <w:color w:val="000000"/>
      <w:szCs w:val="24"/>
    </w:rPr>
  </w:style>
  <w:style w:type="character" w:styleId="Strong">
    <w:name w:val="Strong"/>
    <w:qFormat/>
    <w:rsid w:val="0065140A"/>
    <w:rPr>
      <w:b/>
      <w:bCs/>
    </w:rPr>
  </w:style>
  <w:style w:type="numbering" w:customStyle="1" w:styleId="CurrentList1">
    <w:name w:val="Current List1"/>
    <w:semiHidden/>
    <w:locked/>
    <w:rsid w:val="0065140A"/>
    <w:pPr>
      <w:numPr>
        <w:numId w:val="8"/>
      </w:numPr>
    </w:pPr>
  </w:style>
  <w:style w:type="numbering" w:styleId="111111">
    <w:name w:val="Outline List 2"/>
    <w:basedOn w:val="NoList"/>
    <w:semiHidden/>
    <w:rsid w:val="0065140A"/>
    <w:pPr>
      <w:numPr>
        <w:numId w:val="7"/>
      </w:numPr>
    </w:pPr>
  </w:style>
  <w:style w:type="numbering" w:customStyle="1" w:styleId="StyleBulleted">
    <w:name w:val="Style Bulleted"/>
    <w:basedOn w:val="NoList"/>
    <w:locked/>
    <w:rsid w:val="0065140A"/>
    <w:pPr>
      <w:numPr>
        <w:numId w:val="11"/>
      </w:numPr>
    </w:pPr>
  </w:style>
  <w:style w:type="numbering" w:customStyle="1" w:styleId="StyleBulleted1">
    <w:name w:val="Style Bulleted1"/>
    <w:basedOn w:val="NoList"/>
    <w:locked/>
    <w:rsid w:val="0065140A"/>
    <w:pPr>
      <w:numPr>
        <w:numId w:val="12"/>
      </w:numPr>
    </w:pPr>
  </w:style>
  <w:style w:type="character" w:customStyle="1" w:styleId="Heading2Char">
    <w:name w:val="Heading 2 Char"/>
    <w:aliases w:val="TASK HEADING Char"/>
    <w:link w:val="Heading2"/>
    <w:rsid w:val="008F1300"/>
    <w:rPr>
      <w:rFonts w:ascii="Arial" w:eastAsia="Arial" w:hAnsi="Arial"/>
      <w:b/>
      <w:bCs/>
      <w:sz w:val="24"/>
      <w:szCs w:val="24"/>
    </w:rPr>
  </w:style>
  <w:style w:type="paragraph" w:customStyle="1" w:styleId="StyleCaptionCentered">
    <w:name w:val="Style Caption + Centered"/>
    <w:basedOn w:val="Caption"/>
    <w:rsid w:val="0065140A"/>
  </w:style>
  <w:style w:type="paragraph" w:customStyle="1" w:styleId="StyleCaptionCenteredBefore0ptAfter0pt">
    <w:name w:val="Style Caption + Centered Before:  0 pt After:  0 pt"/>
    <w:basedOn w:val="Caption"/>
    <w:rsid w:val="0065140A"/>
  </w:style>
  <w:style w:type="paragraph" w:customStyle="1" w:styleId="StyleHeading3Heading3hidden2hh3h31h32alltocSUBTASKDELIV1">
    <w:name w:val="Style Heading 3Heading 3 hidden2hh3h31h32alltocSUBTASK/DELIV...1"/>
    <w:basedOn w:val="Heading3"/>
    <w:next w:val="Normal"/>
    <w:rsid w:val="0065140A"/>
    <w:pPr>
      <w:keepNext/>
      <w:widowControl/>
      <w:tabs>
        <w:tab w:val="num" w:pos="864"/>
      </w:tabs>
      <w:ind w:left="864" w:hanging="864"/>
    </w:pPr>
    <w:rPr>
      <w:rFonts w:eastAsia="Times New Roman" w:cs="Times New Roman"/>
      <w:b w:val="0"/>
      <w:bCs/>
      <w:sz w:val="26"/>
      <w:szCs w:val="20"/>
    </w:rPr>
  </w:style>
  <w:style w:type="character" w:styleId="FollowedHyperlink">
    <w:name w:val="FollowedHyperlink"/>
    <w:uiPriority w:val="99"/>
    <w:rsid w:val="0065140A"/>
    <w:rPr>
      <w:color w:val="800080"/>
      <w:u w:val="single"/>
    </w:rPr>
  </w:style>
  <w:style w:type="paragraph" w:customStyle="1" w:styleId="Heading10">
    <w:name w:val="Heading 10"/>
    <w:basedOn w:val="Heading9"/>
    <w:next w:val="Normal"/>
    <w:rsid w:val="0065140A"/>
    <w:pPr>
      <w:keepLines w:val="0"/>
      <w:widowControl/>
      <w:tabs>
        <w:tab w:val="num" w:pos="864"/>
      </w:tabs>
      <w:spacing w:before="100" w:after="100"/>
      <w:ind w:left="864" w:hanging="864"/>
    </w:pPr>
    <w:rPr>
      <w:rFonts w:ascii="Arial" w:eastAsia="Times New Roman" w:hAnsi="Arial" w:cs="Arial"/>
      <w:b/>
      <w:bCs/>
      <w:i w:val="0"/>
      <w:iCs w:val="0"/>
      <w:color w:val="auto"/>
      <w:sz w:val="20"/>
      <w:szCs w:val="22"/>
    </w:rPr>
  </w:style>
  <w:style w:type="paragraph" w:customStyle="1" w:styleId="StyleBefore5ptAfter5pt">
    <w:name w:val="Style Before:  5 pt After:  5 pt"/>
    <w:basedOn w:val="Normal"/>
    <w:rsid w:val="0065140A"/>
    <w:pPr>
      <w:widowControl/>
      <w:spacing w:before="100" w:beforeAutospacing="1" w:after="100" w:afterAutospacing="1"/>
    </w:pPr>
    <w:rPr>
      <w:rFonts w:ascii="Arial" w:eastAsia="Times New Roman" w:hAnsi="Arial" w:cs="Times New Roman"/>
      <w:szCs w:val="20"/>
    </w:rPr>
  </w:style>
  <w:style w:type="numbering" w:customStyle="1" w:styleId="StyleBulleted2">
    <w:name w:val="Style Bulleted2"/>
    <w:basedOn w:val="NoList"/>
    <w:rsid w:val="0065140A"/>
    <w:pPr>
      <w:numPr>
        <w:numId w:val="13"/>
      </w:numPr>
    </w:pPr>
  </w:style>
  <w:style w:type="paragraph" w:customStyle="1" w:styleId="StyleHeading2TASKHEADINGBefore5ptAfter5pt">
    <w:name w:val="Style Heading 2TASK HEADING + Before:  5 pt After:  5 pt"/>
    <w:basedOn w:val="Heading2"/>
    <w:rsid w:val="0065140A"/>
    <w:pPr>
      <w:keepNext/>
      <w:widowControl/>
      <w:tabs>
        <w:tab w:val="num" w:pos="864"/>
      </w:tabs>
      <w:spacing w:before="240" w:after="240"/>
      <w:ind w:left="864" w:hanging="864"/>
    </w:pPr>
    <w:rPr>
      <w:rFonts w:eastAsia="Times New Roman" w:cs="Times New Roman"/>
      <w:sz w:val="28"/>
      <w:szCs w:val="20"/>
      <w:lang w:val="x-none" w:eastAsia="x-none"/>
    </w:rPr>
  </w:style>
  <w:style w:type="paragraph" w:customStyle="1" w:styleId="StyleStyleHeading3Heading3hidden2hh3h31h32alltocSUBTASKDELIV1">
    <w:name w:val="Style Style Heading 3Heading 3 hidden2hh3h31h32alltocSUBTASK/DELIV....1"/>
    <w:basedOn w:val="StyleHeading3Heading3hidden2hh3h31h32alltocSUBTASKDELIV1"/>
    <w:rsid w:val="0065140A"/>
    <w:pPr>
      <w:spacing w:before="240" w:after="240"/>
    </w:pPr>
  </w:style>
  <w:style w:type="paragraph" w:customStyle="1" w:styleId="StyleCaptionCentered1">
    <w:name w:val="Style Caption + Centered1"/>
    <w:basedOn w:val="Caption"/>
    <w:rsid w:val="0065140A"/>
  </w:style>
  <w:style w:type="paragraph" w:customStyle="1" w:styleId="StyleHeading8Before5ptAfter5pt">
    <w:name w:val="Style Heading 8 + Before:  5 pt After:  5 pt"/>
    <w:basedOn w:val="Heading8"/>
    <w:rsid w:val="0065140A"/>
    <w:pPr>
      <w:keepLines w:val="0"/>
      <w:widowControl/>
      <w:tabs>
        <w:tab w:val="num" w:pos="864"/>
      </w:tabs>
      <w:spacing w:before="240" w:after="240"/>
    </w:pPr>
    <w:rPr>
      <w:rFonts w:ascii="Arial" w:eastAsia="Times New Roman" w:hAnsi="Arial" w:cs="Times New Roman"/>
      <w:b/>
      <w:bCs/>
      <w:iCs/>
      <w:color w:val="auto"/>
      <w:sz w:val="24"/>
      <w:szCs w:val="20"/>
      <w:lang w:val="x-none" w:eastAsia="x-none"/>
    </w:rPr>
  </w:style>
  <w:style w:type="paragraph" w:customStyle="1" w:styleId="StyleBoldUnderlineBefore12ptAfter12pt">
    <w:name w:val="Style Bold Underline Before:  12 pt After:  12 pt"/>
    <w:basedOn w:val="Normal"/>
    <w:rsid w:val="0065140A"/>
    <w:pPr>
      <w:widowControl/>
      <w:spacing w:before="180" w:after="180"/>
    </w:pPr>
    <w:rPr>
      <w:rFonts w:ascii="Arial" w:eastAsia="Times New Roman" w:hAnsi="Arial" w:cs="Times New Roman"/>
      <w:b/>
      <w:bCs/>
      <w:szCs w:val="20"/>
      <w:u w:val="single"/>
    </w:rPr>
  </w:style>
  <w:style w:type="paragraph" w:customStyle="1" w:styleId="Default">
    <w:name w:val="Default"/>
    <w:rsid w:val="0065140A"/>
    <w:pPr>
      <w:autoSpaceDE w:val="0"/>
      <w:autoSpaceDN w:val="0"/>
      <w:adjustRightInd w:val="0"/>
    </w:pPr>
    <w:rPr>
      <w:rFonts w:ascii="Arial" w:eastAsia="Times New Roman" w:hAnsi="Arial" w:cs="Arial"/>
      <w:color w:val="000000"/>
      <w:sz w:val="24"/>
      <w:szCs w:val="24"/>
    </w:rPr>
  </w:style>
  <w:style w:type="character" w:customStyle="1" w:styleId="StyleItalic">
    <w:name w:val="Style Italic"/>
    <w:rsid w:val="0065140A"/>
    <w:rPr>
      <w:i/>
      <w:iCs/>
      <w:color w:val="777777"/>
    </w:rPr>
  </w:style>
  <w:style w:type="paragraph" w:customStyle="1" w:styleId="HeaderLine2">
    <w:name w:val="Header Line 2"/>
    <w:next w:val="BodyText"/>
    <w:rsid w:val="0065140A"/>
    <w:pPr>
      <w:widowControl/>
      <w:tabs>
        <w:tab w:val="right" w:pos="8640"/>
      </w:tabs>
      <w:spacing w:before="60"/>
    </w:pPr>
    <w:rPr>
      <w:rFonts w:ascii="Arial" w:eastAsia="Times New Roman" w:hAnsi="Arial" w:cs="Times New Roman"/>
      <w:b/>
      <w:spacing w:val="10"/>
      <w:sz w:val="16"/>
      <w:szCs w:val="20"/>
    </w:rPr>
  </w:style>
  <w:style w:type="paragraph" w:styleId="Title">
    <w:name w:val="Title"/>
    <w:link w:val="TitleChar"/>
    <w:qFormat/>
    <w:rsid w:val="0065140A"/>
    <w:pPr>
      <w:widowControl/>
      <w:spacing w:after="20"/>
    </w:pPr>
    <w:rPr>
      <w:rFonts w:ascii="Arial" w:eastAsia="Times New Roman" w:hAnsi="Arial" w:cs="Times New Roman"/>
      <w:b/>
      <w:sz w:val="56"/>
      <w:szCs w:val="20"/>
    </w:rPr>
  </w:style>
  <w:style w:type="character" w:customStyle="1" w:styleId="TitleChar">
    <w:name w:val="Title Char"/>
    <w:basedOn w:val="DefaultParagraphFont"/>
    <w:link w:val="Title"/>
    <w:rsid w:val="0065140A"/>
    <w:rPr>
      <w:rFonts w:ascii="Arial" w:eastAsia="Times New Roman" w:hAnsi="Arial" w:cs="Times New Roman"/>
      <w:b/>
      <w:sz w:val="56"/>
      <w:szCs w:val="20"/>
    </w:rPr>
  </w:style>
  <w:style w:type="paragraph" w:styleId="Date">
    <w:name w:val="Date"/>
    <w:next w:val="BodyText"/>
    <w:link w:val="DateChar"/>
    <w:rsid w:val="0065140A"/>
    <w:pPr>
      <w:widowControl/>
      <w:spacing w:before="240"/>
      <w:jc w:val="right"/>
    </w:pPr>
    <w:rPr>
      <w:rFonts w:ascii="Times New Roman" w:eastAsia="Times New Roman" w:hAnsi="Times New Roman" w:cs="Times New Roman"/>
      <w:sz w:val="24"/>
      <w:szCs w:val="20"/>
    </w:rPr>
  </w:style>
  <w:style w:type="character" w:customStyle="1" w:styleId="DateChar">
    <w:name w:val="Date Char"/>
    <w:basedOn w:val="DefaultParagraphFont"/>
    <w:link w:val="Date"/>
    <w:rsid w:val="0065140A"/>
    <w:rPr>
      <w:rFonts w:ascii="Times New Roman" w:eastAsia="Times New Roman" w:hAnsi="Times New Roman" w:cs="Times New Roman"/>
      <w:sz w:val="24"/>
      <w:szCs w:val="20"/>
    </w:rPr>
  </w:style>
  <w:style w:type="paragraph" w:styleId="FootnoteText">
    <w:name w:val="footnote text"/>
    <w:basedOn w:val="Normal"/>
    <w:link w:val="FootnoteTextChar"/>
    <w:semiHidden/>
    <w:rsid w:val="0065140A"/>
    <w:pPr>
      <w:widowControl/>
      <w:spacing w:before="120" w:after="12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5140A"/>
    <w:rPr>
      <w:rFonts w:ascii="Arial" w:eastAsia="Times New Roman" w:hAnsi="Arial" w:cs="Times New Roman"/>
      <w:sz w:val="20"/>
      <w:szCs w:val="20"/>
    </w:rPr>
  </w:style>
  <w:style w:type="character" w:styleId="FootnoteReference">
    <w:name w:val="footnote reference"/>
    <w:semiHidden/>
    <w:rsid w:val="0065140A"/>
    <w:rPr>
      <w:vertAlign w:val="superscript"/>
    </w:rPr>
  </w:style>
  <w:style w:type="character" w:customStyle="1" w:styleId="StyleStyleBoldItalicIndigoCustomColorRGB054108">
    <w:name w:val="Style Style Bold Italic Indigo + Custom Color(RGB(054108))"/>
    <w:rsid w:val="0065140A"/>
    <w:rPr>
      <w:rFonts w:ascii="Arial" w:hAnsi="Arial"/>
      <w:b/>
      <w:bCs/>
      <w:i/>
      <w:iCs/>
      <w:color w:val="auto"/>
      <w:sz w:val="20"/>
    </w:rPr>
  </w:style>
  <w:style w:type="character" w:customStyle="1" w:styleId="StyleArial">
    <w:name w:val="Style Arial"/>
    <w:rsid w:val="0065140A"/>
    <w:rPr>
      <w:rFonts w:ascii="Arial" w:hAnsi="Arial"/>
      <w:iCs/>
      <w:color w:val="auto"/>
      <w:sz w:val="20"/>
      <w:bdr w:val="none" w:sz="0" w:space="0" w:color="auto"/>
      <w:shd w:val="clear" w:color="auto" w:fill="auto"/>
    </w:rPr>
  </w:style>
  <w:style w:type="paragraph" w:customStyle="1" w:styleId="StyleItalicCustomColorRGB054108Before0ptAfter0">
    <w:name w:val="Style Italic Custom Color(RGB(054108)) Before:  0 pt After:  0..."/>
    <w:basedOn w:val="Normal"/>
    <w:rsid w:val="0065140A"/>
    <w:pPr>
      <w:widowControl/>
    </w:pPr>
    <w:rPr>
      <w:rFonts w:ascii="Arial" w:eastAsia="Times New Roman" w:hAnsi="Arial" w:cs="Times New Roman"/>
      <w:i/>
      <w:iCs/>
      <w:color w:val="00366C"/>
      <w:sz w:val="20"/>
      <w:szCs w:val="20"/>
    </w:rPr>
  </w:style>
  <w:style w:type="character" w:styleId="Emphasis">
    <w:name w:val="Emphasis"/>
    <w:qFormat/>
    <w:rsid w:val="0065140A"/>
    <w:rPr>
      <w:i/>
      <w:iCs/>
    </w:rPr>
  </w:style>
  <w:style w:type="paragraph" w:customStyle="1" w:styleId="ArialFigures">
    <w:name w:val="Arial Figures"/>
    <w:basedOn w:val="TableofFigures"/>
    <w:link w:val="ArialFiguresChar"/>
    <w:qFormat/>
    <w:rsid w:val="0065140A"/>
    <w:pPr>
      <w:tabs>
        <w:tab w:val="right" w:leader="dot" w:pos="8630"/>
      </w:tabs>
    </w:pPr>
    <w:rPr>
      <w:rFonts w:cs="Arial"/>
      <w:noProof/>
    </w:rPr>
  </w:style>
  <w:style w:type="character" w:customStyle="1" w:styleId="TableofFiguresChar">
    <w:name w:val="Table of Figures Char"/>
    <w:link w:val="TableofFigures"/>
    <w:uiPriority w:val="99"/>
    <w:rsid w:val="0065140A"/>
    <w:rPr>
      <w:rFonts w:ascii="Arial" w:eastAsia="Times New Roman" w:hAnsi="Arial" w:cs="Times New Roman"/>
      <w:szCs w:val="24"/>
      <w:lang w:val="x-none" w:eastAsia="x-none"/>
    </w:rPr>
  </w:style>
  <w:style w:type="character" w:customStyle="1" w:styleId="ArialFiguresChar">
    <w:name w:val="Arial Figures Char"/>
    <w:basedOn w:val="TableofFiguresChar"/>
    <w:link w:val="ArialFigures"/>
    <w:rsid w:val="0065140A"/>
    <w:rPr>
      <w:rFonts w:ascii="Arial" w:eastAsia="Times New Roman" w:hAnsi="Arial" w:cs="Arial"/>
      <w:noProof/>
      <w:szCs w:val="24"/>
      <w:lang w:val="x-none" w:eastAsia="x-none"/>
    </w:rPr>
  </w:style>
  <w:style w:type="paragraph" w:customStyle="1" w:styleId="msonormal0">
    <w:name w:val="msonormal"/>
    <w:basedOn w:val="Normal"/>
    <w:rsid w:val="00457C30"/>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457C30"/>
    <w:pPr>
      <w:widowControl/>
      <w:spacing w:before="100" w:beforeAutospacing="1" w:after="100" w:afterAutospacing="1"/>
      <w:textAlignment w:val="center"/>
    </w:pPr>
    <w:rPr>
      <w:rFonts w:ascii="Arial" w:eastAsia="Times New Roman" w:hAnsi="Arial" w:cs="Arial"/>
      <w:sz w:val="20"/>
      <w:szCs w:val="20"/>
    </w:rPr>
  </w:style>
  <w:style w:type="paragraph" w:customStyle="1" w:styleId="xl66">
    <w:name w:val="xl66"/>
    <w:basedOn w:val="Normal"/>
    <w:rsid w:val="00457C30"/>
    <w:pPr>
      <w:widowControl/>
      <w:shd w:val="clear" w:color="000000" w:fill="525252"/>
      <w:spacing w:before="100" w:beforeAutospacing="1" w:after="100" w:afterAutospacing="1"/>
      <w:textAlignment w:val="center"/>
    </w:pPr>
    <w:rPr>
      <w:rFonts w:ascii="Arial" w:eastAsia="Times New Roman" w:hAnsi="Arial" w:cs="Arial"/>
      <w:sz w:val="6"/>
      <w:szCs w:val="6"/>
    </w:rPr>
  </w:style>
  <w:style w:type="paragraph" w:customStyle="1" w:styleId="xl67">
    <w:name w:val="xl67"/>
    <w:basedOn w:val="Normal"/>
    <w:rsid w:val="00457C30"/>
    <w:pPr>
      <w:widowControl/>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Normal"/>
    <w:rsid w:val="00457C30"/>
    <w:pPr>
      <w:widowControl/>
      <w:spacing w:before="100" w:beforeAutospacing="1" w:after="100" w:afterAutospacing="1"/>
      <w:textAlignment w:val="center"/>
    </w:pPr>
    <w:rPr>
      <w:rFonts w:ascii="Arial" w:eastAsia="Times New Roman" w:hAnsi="Arial" w:cs="Arial"/>
      <w:sz w:val="16"/>
      <w:szCs w:val="16"/>
    </w:rPr>
  </w:style>
  <w:style w:type="paragraph" w:styleId="Revision">
    <w:name w:val="Revision"/>
    <w:hidden/>
    <w:uiPriority w:val="99"/>
    <w:semiHidden/>
    <w:rsid w:val="0011762D"/>
    <w:pPr>
      <w:widowControl/>
    </w:pPr>
  </w:style>
  <w:style w:type="paragraph" w:styleId="TOCHeading">
    <w:name w:val="TOC Heading"/>
    <w:basedOn w:val="Heading1"/>
    <w:next w:val="Normal"/>
    <w:uiPriority w:val="39"/>
    <w:unhideWhenUsed/>
    <w:qFormat/>
    <w:rsid w:val="00A96818"/>
    <w:pPr>
      <w:keepNext/>
      <w:keepLines/>
      <w:widowControl/>
      <w:numPr>
        <w:numId w:val="0"/>
      </w:numPr>
      <w:spacing w:after="0" w:line="259" w:lineRule="auto"/>
      <w:outlineLvl w:val="9"/>
    </w:pPr>
    <w:rPr>
      <w:rFonts w:asciiTheme="majorHAnsi" w:eastAsiaTheme="majorEastAsia" w:hAnsiTheme="majorHAnsi" w:cstheme="majorBidi"/>
      <w:b w:val="0"/>
      <w:bCs w:val="0"/>
      <w:color w:val="365F91" w:themeColor="accent1" w:themeShade="BF"/>
      <w:szCs w:val="32"/>
    </w:rPr>
  </w:style>
  <w:style w:type="character" w:customStyle="1" w:styleId="BodyTextChar">
    <w:name w:val="Body Text Char"/>
    <w:aliases w:val="body text Char Char Char,body text Char1,body text Char Char1"/>
    <w:basedOn w:val="DefaultParagraphFont"/>
    <w:link w:val="BodyText"/>
    <w:uiPriority w:val="1"/>
    <w:rsid w:val="007C7818"/>
    <w:rPr>
      <w:rFonts w:ascii="Arial" w:eastAsia="Arial" w:hAnsi="Arial"/>
    </w:rPr>
  </w:style>
  <w:style w:type="character" w:styleId="UnresolvedMention">
    <w:name w:val="Unresolved Mention"/>
    <w:basedOn w:val="DefaultParagraphFont"/>
    <w:uiPriority w:val="99"/>
    <w:semiHidden/>
    <w:unhideWhenUsed/>
    <w:rsid w:val="001E4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0772">
      <w:bodyDiv w:val="1"/>
      <w:marLeft w:val="0"/>
      <w:marRight w:val="0"/>
      <w:marTop w:val="0"/>
      <w:marBottom w:val="0"/>
      <w:divBdr>
        <w:top w:val="none" w:sz="0" w:space="0" w:color="auto"/>
        <w:left w:val="none" w:sz="0" w:space="0" w:color="auto"/>
        <w:bottom w:val="none" w:sz="0" w:space="0" w:color="auto"/>
        <w:right w:val="none" w:sz="0" w:space="0" w:color="auto"/>
      </w:divBdr>
    </w:div>
    <w:div w:id="408625257">
      <w:bodyDiv w:val="1"/>
      <w:marLeft w:val="0"/>
      <w:marRight w:val="0"/>
      <w:marTop w:val="0"/>
      <w:marBottom w:val="0"/>
      <w:divBdr>
        <w:top w:val="none" w:sz="0" w:space="0" w:color="auto"/>
        <w:left w:val="none" w:sz="0" w:space="0" w:color="auto"/>
        <w:bottom w:val="none" w:sz="0" w:space="0" w:color="auto"/>
        <w:right w:val="none" w:sz="0" w:space="0" w:color="auto"/>
      </w:divBdr>
    </w:div>
    <w:div w:id="620771125">
      <w:bodyDiv w:val="1"/>
      <w:marLeft w:val="0"/>
      <w:marRight w:val="0"/>
      <w:marTop w:val="0"/>
      <w:marBottom w:val="0"/>
      <w:divBdr>
        <w:top w:val="none" w:sz="0" w:space="0" w:color="auto"/>
        <w:left w:val="none" w:sz="0" w:space="0" w:color="auto"/>
        <w:bottom w:val="none" w:sz="0" w:space="0" w:color="auto"/>
        <w:right w:val="none" w:sz="0" w:space="0" w:color="auto"/>
      </w:divBdr>
    </w:div>
    <w:div w:id="997684139">
      <w:bodyDiv w:val="1"/>
      <w:marLeft w:val="0"/>
      <w:marRight w:val="0"/>
      <w:marTop w:val="0"/>
      <w:marBottom w:val="0"/>
      <w:divBdr>
        <w:top w:val="none" w:sz="0" w:space="0" w:color="auto"/>
        <w:left w:val="none" w:sz="0" w:space="0" w:color="auto"/>
        <w:bottom w:val="none" w:sz="0" w:space="0" w:color="auto"/>
        <w:right w:val="none" w:sz="0" w:space="0" w:color="auto"/>
      </w:divBdr>
    </w:div>
    <w:div w:id="1124079672">
      <w:bodyDiv w:val="1"/>
      <w:marLeft w:val="0"/>
      <w:marRight w:val="0"/>
      <w:marTop w:val="0"/>
      <w:marBottom w:val="0"/>
      <w:divBdr>
        <w:top w:val="none" w:sz="0" w:space="0" w:color="auto"/>
        <w:left w:val="none" w:sz="0" w:space="0" w:color="auto"/>
        <w:bottom w:val="none" w:sz="0" w:space="0" w:color="auto"/>
        <w:right w:val="none" w:sz="0" w:space="0" w:color="auto"/>
      </w:divBdr>
    </w:div>
    <w:div w:id="1567185220">
      <w:bodyDiv w:val="1"/>
      <w:marLeft w:val="0"/>
      <w:marRight w:val="0"/>
      <w:marTop w:val="0"/>
      <w:marBottom w:val="0"/>
      <w:divBdr>
        <w:top w:val="none" w:sz="0" w:space="0" w:color="auto"/>
        <w:left w:val="none" w:sz="0" w:space="0" w:color="auto"/>
        <w:bottom w:val="none" w:sz="0" w:space="0" w:color="auto"/>
        <w:right w:val="none" w:sz="0" w:space="0" w:color="auto"/>
      </w:divBdr>
    </w:div>
    <w:div w:id="2036924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2.xml"/><Relationship Id="rId47" Type="http://schemas.openxmlformats.org/officeDocument/2006/relationships/header" Target="header25.xml"/><Relationship Id="rId63" Type="http://schemas.openxmlformats.org/officeDocument/2006/relationships/image" Target="media/image3.gif"/><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2.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33.xml"/><Relationship Id="rId66"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header" Target="header35.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8.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dojmt.gov/mutual-aid-manual/" TargetMode="Externa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footer" Target="footer15.xml"/><Relationship Id="rId20" Type="http://schemas.openxmlformats.org/officeDocument/2006/relationships/header" Target="header5.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footer" Target="footer10.xml"/><Relationship Id="rId57" Type="http://schemas.openxmlformats.org/officeDocument/2006/relationships/footer" Target="footer12.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footer" Target="footer13.xml"/><Relationship Id="rId65" Type="http://schemas.openxmlformats.org/officeDocument/2006/relationships/header" Target="header3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9.xml"/><Relationship Id="rId34" Type="http://schemas.openxmlformats.org/officeDocument/2006/relationships/header" Target="header15.xml"/><Relationship Id="rId50" Type="http://schemas.openxmlformats.org/officeDocument/2006/relationships/header" Target="header27.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1D69F-0716-4A79-AB8D-A0DF2C29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965BFE-5EAC-4E5E-925A-DC0D69E74C3D}">
  <ds:schemaRefs>
    <ds:schemaRef ds:uri="http://schemas.microsoft.com/sharepoint/v3/contenttype/forms"/>
  </ds:schemaRefs>
</ds:datastoreItem>
</file>

<file path=customXml/itemProps3.xml><?xml version="1.0" encoding="utf-8"?>
<ds:datastoreItem xmlns:ds="http://schemas.openxmlformats.org/officeDocument/2006/customXml" ds:itemID="{ECFDBF2D-38F7-4CDC-920E-38599544C93D}">
  <ds:schemaRefs>
    <ds:schemaRef ds:uri="http://schemas.openxmlformats.org/officeDocument/2006/bibliography"/>
  </ds:schemaRefs>
</ds:datastoreItem>
</file>

<file path=customXml/itemProps4.xml><?xml version="1.0" encoding="utf-8"?>
<ds:datastoreItem xmlns:ds="http://schemas.openxmlformats.org/officeDocument/2006/customXml" ds:itemID="{E14F8BED-420C-4957-B93A-ADC4769DF53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13947</Words>
  <Characters>79500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Montana Draft Regional 800MHZ Plan V1 Draft McMahon.docx</vt:lpstr>
    </vt:vector>
  </TitlesOfParts>
  <Company>Hewlett-Packard Company</Company>
  <LinksUpToDate>false</LinksUpToDate>
  <CharactersWithSpaces>93261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Draft Regional 800MHZ Plan V1 Draft McMahon.docx</dc:title>
  <dc:creator>Kempker, Patrick R.</dc:creator>
  <cp:lastModifiedBy>Spooner, Elizabeth Wing</cp:lastModifiedBy>
  <cp:revision>3</cp:revision>
  <cp:lastPrinted>2020-07-21T22:58:00Z</cp:lastPrinted>
  <dcterms:created xsi:type="dcterms:W3CDTF">2020-08-19T19:54:00Z</dcterms:created>
  <dcterms:modified xsi:type="dcterms:W3CDTF">2021-11-17T18:56:00Z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2016-04-12T00:00:00Z</vt:filetime>
  </property>
</Properties>
</file>