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0696" w14:textId="0D0748A3" w:rsidR="003B5284" w:rsidRPr="00ED25A0" w:rsidRDefault="00F40434" w:rsidP="003B5284">
      <w:pPr>
        <w:pStyle w:val="paragraph"/>
        <w:spacing w:before="0" w:beforeAutospacing="0" w:after="0" w:afterAutospacing="0"/>
        <w:jc w:val="center"/>
        <w:textAlignment w:val="baseline"/>
        <w:rPr>
          <w:rFonts w:ascii="Calibri" w:hAnsi="Calibri" w:cs="Calibri"/>
        </w:rPr>
      </w:pPr>
      <w:r w:rsidRPr="00237E24">
        <w:rPr>
          <w:rStyle w:val="normaltextrun"/>
          <w:rFonts w:ascii="Calibri" w:hAnsi="Calibri" w:cs="Calibri"/>
          <w:b/>
          <w:bCs/>
          <w:sz w:val="28"/>
          <w:szCs w:val="28"/>
        </w:rPr>
        <w:t xml:space="preserve">SECGC </w:t>
      </w:r>
      <w:r w:rsidR="003B5284" w:rsidRPr="00237E24">
        <w:rPr>
          <w:rStyle w:val="normaltextrun"/>
          <w:rFonts w:ascii="Calibri" w:hAnsi="Calibri" w:cs="Calibri"/>
          <w:b/>
          <w:bCs/>
          <w:sz w:val="28"/>
          <w:szCs w:val="28"/>
        </w:rPr>
        <w:t>ADVISORY COUNCIL MEETING</w:t>
      </w:r>
      <w:r w:rsidR="003B5284" w:rsidRPr="00237E24">
        <w:rPr>
          <w:rStyle w:val="eop"/>
          <w:rFonts w:ascii="Calibri" w:hAnsi="Calibri" w:cs="Calibri"/>
          <w:b/>
          <w:bCs/>
          <w:sz w:val="28"/>
          <w:szCs w:val="28"/>
        </w:rPr>
        <w:t> </w:t>
      </w:r>
      <w:r w:rsidR="00A45748" w:rsidRPr="00237E24">
        <w:rPr>
          <w:rStyle w:val="eop"/>
          <w:rFonts w:ascii="Calibri" w:hAnsi="Calibri" w:cs="Calibri"/>
          <w:b/>
          <w:bCs/>
          <w:sz w:val="28"/>
          <w:szCs w:val="28"/>
        </w:rPr>
        <w:t>MINUTES</w:t>
      </w:r>
    </w:p>
    <w:p w14:paraId="313BA673" w14:textId="69C583A4"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b/>
          <w:bCs/>
        </w:rPr>
        <w:t>Wednesday, </w:t>
      </w:r>
      <w:r w:rsidR="00EF379F">
        <w:rPr>
          <w:rStyle w:val="normaltextrun"/>
          <w:rFonts w:ascii="Calibri" w:hAnsi="Calibri" w:cs="Calibri"/>
          <w:b/>
          <w:bCs/>
        </w:rPr>
        <w:t xml:space="preserve">January </w:t>
      </w:r>
      <w:r w:rsidR="00BA4B26">
        <w:rPr>
          <w:rStyle w:val="normaltextrun"/>
          <w:rFonts w:ascii="Calibri" w:hAnsi="Calibri" w:cs="Calibri"/>
          <w:b/>
          <w:bCs/>
        </w:rPr>
        <w:t>1</w:t>
      </w:r>
      <w:r w:rsidR="00EF379F">
        <w:rPr>
          <w:rStyle w:val="normaltextrun"/>
          <w:rFonts w:ascii="Calibri" w:hAnsi="Calibri" w:cs="Calibri"/>
          <w:b/>
          <w:bCs/>
        </w:rPr>
        <w:t>5</w:t>
      </w:r>
      <w:r w:rsidR="00890C63" w:rsidRPr="00ED25A0">
        <w:rPr>
          <w:rStyle w:val="normaltextrun"/>
          <w:rFonts w:ascii="Calibri" w:hAnsi="Calibri" w:cs="Calibri"/>
          <w:b/>
          <w:bCs/>
        </w:rPr>
        <w:t>, 202</w:t>
      </w:r>
      <w:r w:rsidR="00EF379F">
        <w:rPr>
          <w:rStyle w:val="normaltextrun"/>
          <w:rFonts w:ascii="Calibri" w:hAnsi="Calibri" w:cs="Calibri"/>
          <w:b/>
          <w:bCs/>
        </w:rPr>
        <w:t>5</w:t>
      </w:r>
      <w:r w:rsidR="00002972" w:rsidRPr="00ED25A0">
        <w:rPr>
          <w:rStyle w:val="contextualspellingandgrammarerror"/>
          <w:rFonts w:ascii="Calibri" w:hAnsi="Calibri" w:cs="Calibri"/>
          <w:b/>
          <w:bCs/>
        </w:rPr>
        <w:t>,</w:t>
      </w:r>
      <w:r w:rsidRPr="00ED25A0">
        <w:rPr>
          <w:rStyle w:val="normaltextrun"/>
          <w:rFonts w:ascii="Calibri" w:hAnsi="Calibri" w:cs="Calibri"/>
          <w:b/>
          <w:bCs/>
        </w:rPr>
        <w:t> 3:30 p</w:t>
      </w:r>
      <w:r w:rsidR="006973A6">
        <w:rPr>
          <w:rStyle w:val="normaltextrun"/>
          <w:rFonts w:ascii="Calibri" w:hAnsi="Calibri" w:cs="Calibri"/>
          <w:b/>
          <w:bCs/>
        </w:rPr>
        <w:t>.</w:t>
      </w:r>
      <w:r w:rsidRPr="00ED25A0">
        <w:rPr>
          <w:rStyle w:val="normaltextrun"/>
          <w:rFonts w:ascii="Calibri" w:hAnsi="Calibri" w:cs="Calibri"/>
          <w:b/>
          <w:bCs/>
        </w:rPr>
        <w:t>m</w:t>
      </w:r>
      <w:r w:rsidR="006973A6">
        <w:rPr>
          <w:rStyle w:val="normaltextrun"/>
          <w:rFonts w:ascii="Calibri" w:hAnsi="Calibri" w:cs="Calibri"/>
          <w:b/>
          <w:bCs/>
        </w:rPr>
        <w:t>.</w:t>
      </w:r>
      <w:r w:rsidRPr="00ED25A0">
        <w:rPr>
          <w:rStyle w:val="eop"/>
          <w:rFonts w:ascii="Calibri" w:hAnsi="Calibri" w:cs="Calibri"/>
        </w:rPr>
        <w:t> </w:t>
      </w:r>
    </w:p>
    <w:p w14:paraId="586D4A4A" w14:textId="77777777"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sz w:val="20"/>
          <w:szCs w:val="20"/>
        </w:rPr>
        <w:t>Location: Remote via Zoom</w:t>
      </w:r>
      <w:r w:rsidRPr="00ED25A0">
        <w:rPr>
          <w:rStyle w:val="eop"/>
          <w:rFonts w:ascii="Calibri" w:hAnsi="Calibri" w:cs="Calibri"/>
          <w:sz w:val="20"/>
          <w:szCs w:val="20"/>
        </w:rPr>
        <w:t> </w:t>
      </w:r>
    </w:p>
    <w:p w14:paraId="3DAB344A" w14:textId="77777777" w:rsidR="00B00F6E" w:rsidRPr="00ED25A0" w:rsidRDefault="00B00F6E" w:rsidP="003B5284">
      <w:pPr>
        <w:rPr>
          <w:rFonts w:ascii="Calibri" w:hAnsi="Calibri" w:cs="Calibri"/>
          <w:b/>
          <w:bCs/>
        </w:rPr>
      </w:pPr>
    </w:p>
    <w:p w14:paraId="45DE4265" w14:textId="7633D625" w:rsidR="003B5284" w:rsidRPr="00ED25A0" w:rsidRDefault="003B5284" w:rsidP="003B5284">
      <w:pPr>
        <w:rPr>
          <w:rFonts w:ascii="Calibri" w:hAnsi="Calibri" w:cs="Calibri"/>
          <w:b/>
          <w:bCs/>
          <w:sz w:val="24"/>
          <w:szCs w:val="24"/>
        </w:rPr>
      </w:pPr>
      <w:r w:rsidRPr="00ED25A0">
        <w:rPr>
          <w:rFonts w:ascii="Calibri" w:hAnsi="Calibri" w:cs="Calibri"/>
          <w:b/>
          <w:bCs/>
        </w:rPr>
        <w:t>Agenda</w:t>
      </w:r>
    </w:p>
    <w:p w14:paraId="7AA606DD" w14:textId="1A09F857" w:rsidR="003B5284" w:rsidRPr="00A45748" w:rsidRDefault="003B5284" w:rsidP="00A45748">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Call to Order </w:t>
      </w:r>
      <w:r w:rsidR="00554F5D">
        <w:rPr>
          <w:rFonts w:ascii="Calibri" w:eastAsia="Times New Roman" w:hAnsi="Calibri" w:cs="Calibri"/>
        </w:rPr>
        <w:t xml:space="preserve">– </w:t>
      </w:r>
      <w:r w:rsidR="00B64556">
        <w:rPr>
          <w:rFonts w:ascii="Calibri" w:eastAsia="Times New Roman" w:hAnsi="Calibri" w:cs="Calibri"/>
        </w:rPr>
        <w:t>Dean c</w:t>
      </w:r>
      <w:r w:rsidR="00554F5D">
        <w:rPr>
          <w:rFonts w:ascii="Calibri" w:eastAsia="Times New Roman" w:hAnsi="Calibri" w:cs="Calibri"/>
        </w:rPr>
        <w:t>all the meeting to order at 3:32 p.m.</w:t>
      </w:r>
      <w:r w:rsidR="001F6726">
        <w:rPr>
          <w:rFonts w:ascii="Calibri" w:eastAsia="Times New Roman" w:hAnsi="Calibri" w:cs="Calibri"/>
        </w:rPr>
        <w:br/>
      </w:r>
      <w:r w:rsidR="001F6726" w:rsidRPr="002637F2">
        <w:rPr>
          <w:rFonts w:ascii="Calibri" w:eastAsia="Times New Roman" w:hAnsi="Calibri" w:cs="Calibri"/>
          <w:i/>
          <w:iCs/>
        </w:rPr>
        <w:t xml:space="preserve">Advisory </w:t>
      </w:r>
      <w:r w:rsidR="000739C7">
        <w:rPr>
          <w:rFonts w:ascii="Calibri" w:eastAsia="Times New Roman" w:hAnsi="Calibri" w:cs="Calibri"/>
          <w:i/>
          <w:iCs/>
        </w:rPr>
        <w:t>Council</w:t>
      </w:r>
      <w:r w:rsidR="001F6726" w:rsidRPr="002637F2">
        <w:rPr>
          <w:rFonts w:ascii="Calibri" w:eastAsia="Times New Roman" w:hAnsi="Calibri" w:cs="Calibri"/>
          <w:i/>
          <w:iCs/>
        </w:rPr>
        <w:t xml:space="preserve"> Members:</w:t>
      </w:r>
      <w:r w:rsidR="001F6726">
        <w:rPr>
          <w:rFonts w:ascii="Calibri" w:eastAsia="Times New Roman" w:hAnsi="Calibri" w:cs="Calibri"/>
        </w:rPr>
        <w:t xml:space="preserve">  </w:t>
      </w:r>
      <w:r w:rsidR="001F6726" w:rsidRPr="00B64556">
        <w:rPr>
          <w:rFonts w:ascii="Calibri" w:eastAsia="Times New Roman" w:hAnsi="Calibri" w:cs="Calibri"/>
        </w:rPr>
        <w:t xml:space="preserve">Brett Christian, </w:t>
      </w:r>
      <w:r w:rsidR="006E3469" w:rsidRPr="00B64556">
        <w:rPr>
          <w:rFonts w:ascii="Calibri" w:eastAsia="Times New Roman" w:hAnsi="Calibri" w:cs="Calibri"/>
        </w:rPr>
        <w:t>Sarah Green</w:t>
      </w:r>
      <w:r w:rsidR="001F6726" w:rsidRPr="00B64556">
        <w:rPr>
          <w:rFonts w:ascii="Calibri" w:eastAsia="Times New Roman" w:hAnsi="Calibri" w:cs="Calibri"/>
        </w:rPr>
        <w:t xml:space="preserve">, Dean Mack, </w:t>
      </w:r>
      <w:r w:rsidR="0079139B" w:rsidRPr="00B64556">
        <w:rPr>
          <w:rFonts w:ascii="Calibri" w:eastAsia="Times New Roman" w:hAnsi="Calibri" w:cs="Calibri"/>
        </w:rPr>
        <w:t xml:space="preserve">Gary Owen, </w:t>
      </w:r>
      <w:r w:rsidR="001F6726" w:rsidRPr="00B64556">
        <w:rPr>
          <w:rFonts w:ascii="Calibri" w:eastAsia="Times New Roman" w:hAnsi="Calibri" w:cs="Calibri"/>
        </w:rPr>
        <w:t>Kathy Ralston, Kirsten Wrzesinski</w:t>
      </w:r>
      <w:r w:rsidR="001F6726">
        <w:rPr>
          <w:rFonts w:ascii="Calibri" w:eastAsia="Times New Roman" w:hAnsi="Calibri" w:cs="Calibri"/>
        </w:rPr>
        <w:t xml:space="preserve">  </w:t>
      </w:r>
      <w:r w:rsidR="00A45748">
        <w:rPr>
          <w:rFonts w:ascii="Calibri" w:eastAsia="Times New Roman" w:hAnsi="Calibri" w:cs="Calibri"/>
        </w:rPr>
        <w:br/>
        <w:t xml:space="preserve">Excused:  </w:t>
      </w:r>
      <w:r w:rsidR="00A45748" w:rsidRPr="00E60D41">
        <w:rPr>
          <w:rFonts w:ascii="Calibri" w:eastAsia="Times New Roman" w:hAnsi="Calibri" w:cs="Calibri"/>
        </w:rPr>
        <w:t>Sandy Booth,</w:t>
      </w:r>
      <w:r w:rsidR="00A45748">
        <w:rPr>
          <w:rFonts w:ascii="Calibri" w:eastAsia="Times New Roman" w:hAnsi="Calibri" w:cs="Calibri"/>
        </w:rPr>
        <w:t xml:space="preserve"> Mandy Rambo,</w:t>
      </w:r>
      <w:r w:rsidR="00E237A5">
        <w:rPr>
          <w:rFonts w:ascii="Calibri" w:eastAsia="Times New Roman" w:hAnsi="Calibri" w:cs="Calibri"/>
        </w:rPr>
        <w:t xml:space="preserve"> Anita Wilk</w:t>
      </w:r>
      <w:r w:rsidR="00CA2A80">
        <w:rPr>
          <w:rFonts w:ascii="Calibri" w:eastAsia="Times New Roman" w:hAnsi="Calibri" w:cs="Calibri"/>
        </w:rPr>
        <w:t>e</w:t>
      </w:r>
      <w:r w:rsidR="00CE1808" w:rsidRPr="00A45748">
        <w:rPr>
          <w:rFonts w:ascii="Calibri" w:eastAsia="Times New Roman" w:hAnsi="Calibri" w:cs="Calibri"/>
        </w:rPr>
        <w:br/>
      </w:r>
      <w:r w:rsidR="001F6726" w:rsidRPr="00A45748">
        <w:rPr>
          <w:rFonts w:ascii="Calibri" w:eastAsia="Times New Roman" w:hAnsi="Calibri" w:cs="Calibri"/>
          <w:i/>
          <w:iCs/>
        </w:rPr>
        <w:t>Non-Committee Attendees:</w:t>
      </w:r>
      <w:r w:rsidR="001F6726" w:rsidRPr="00A45748">
        <w:rPr>
          <w:rFonts w:ascii="Calibri" w:eastAsia="Times New Roman" w:hAnsi="Calibri" w:cs="Calibri"/>
        </w:rPr>
        <w:t xml:space="preserve">  </w:t>
      </w:r>
      <w:r w:rsidR="00EF379F" w:rsidRPr="00B64556">
        <w:rPr>
          <w:rFonts w:ascii="Calibri" w:eastAsia="Times New Roman" w:hAnsi="Calibri" w:cs="Calibri"/>
        </w:rPr>
        <w:t xml:space="preserve">Barry Chalifoux, </w:t>
      </w:r>
      <w:r w:rsidR="001F6726" w:rsidRPr="00B64556">
        <w:rPr>
          <w:rFonts w:ascii="Calibri" w:eastAsia="Times New Roman" w:hAnsi="Calibri" w:cs="Calibri"/>
        </w:rPr>
        <w:t>Bill Crane, Emily McVey</w:t>
      </w:r>
      <w:r w:rsidR="001F6726" w:rsidRPr="00A45748">
        <w:rPr>
          <w:rFonts w:ascii="Calibri" w:eastAsia="Times New Roman" w:hAnsi="Calibri" w:cs="Calibri"/>
        </w:rPr>
        <w:t xml:space="preserve"> </w:t>
      </w:r>
      <w:r w:rsidR="00B64556">
        <w:rPr>
          <w:rFonts w:ascii="Calibri" w:eastAsia="Times New Roman" w:hAnsi="Calibri" w:cs="Calibri"/>
        </w:rPr>
        <w:br/>
        <w:t xml:space="preserve">Excused:  </w:t>
      </w:r>
      <w:r w:rsidR="001F6726" w:rsidRPr="00A45748">
        <w:rPr>
          <w:rFonts w:ascii="Calibri" w:eastAsia="Times New Roman" w:hAnsi="Calibri" w:cs="Calibri"/>
        </w:rPr>
        <w:t>Mike Murphy</w:t>
      </w:r>
    </w:p>
    <w:p w14:paraId="61508968" w14:textId="77777777" w:rsidR="003B5284" w:rsidRPr="00ED25A0" w:rsidRDefault="003B5284" w:rsidP="00ED25A0">
      <w:pPr>
        <w:pStyle w:val="ListParagraph"/>
        <w:spacing w:after="0" w:line="240" w:lineRule="auto"/>
        <w:ind w:left="0"/>
        <w:rPr>
          <w:rFonts w:ascii="Calibri" w:eastAsia="Times New Roman" w:hAnsi="Calibri" w:cs="Calibri"/>
        </w:rPr>
      </w:pPr>
    </w:p>
    <w:p w14:paraId="42542F95" w14:textId="704497C6" w:rsidR="00EF379F" w:rsidRDefault="00EF379F" w:rsidP="003B5284">
      <w:pPr>
        <w:pStyle w:val="ListParagraph"/>
        <w:numPr>
          <w:ilvl w:val="0"/>
          <w:numId w:val="15"/>
        </w:numPr>
        <w:spacing w:after="0" w:line="240" w:lineRule="auto"/>
        <w:rPr>
          <w:rFonts w:ascii="Calibri" w:eastAsia="Times New Roman" w:hAnsi="Calibri" w:cs="Calibri"/>
        </w:rPr>
      </w:pPr>
      <w:r>
        <w:rPr>
          <w:rFonts w:ascii="Calibri" w:eastAsia="Times New Roman" w:hAnsi="Calibri" w:cs="Calibri"/>
        </w:rPr>
        <w:t>Welcome</w:t>
      </w:r>
      <w:r w:rsidR="000739C7">
        <w:rPr>
          <w:rFonts w:ascii="Calibri" w:eastAsia="Times New Roman" w:hAnsi="Calibri" w:cs="Calibri"/>
        </w:rPr>
        <w:t xml:space="preserve"> and Introductions</w:t>
      </w:r>
      <w:r>
        <w:rPr>
          <w:rFonts w:ascii="Calibri" w:eastAsia="Times New Roman" w:hAnsi="Calibri" w:cs="Calibri"/>
        </w:rPr>
        <w:t>: Barry Chalifoux, new SECGC Program Coordinator</w:t>
      </w:r>
      <w:r w:rsidR="00B64556">
        <w:rPr>
          <w:rFonts w:ascii="Calibri" w:eastAsia="Times New Roman" w:hAnsi="Calibri" w:cs="Calibri"/>
        </w:rPr>
        <w:br/>
        <w:t xml:space="preserve">Barry introduced himself and shared his background and about his business.  His business has several contracts with North Dakota entities, and this contract is his company’s first in Montana.  Barry shared his </w:t>
      </w:r>
      <w:proofErr w:type="gramStart"/>
      <w:r w:rsidR="00B64556">
        <w:rPr>
          <w:rFonts w:ascii="Calibri" w:eastAsia="Times New Roman" w:hAnsi="Calibri" w:cs="Calibri"/>
        </w:rPr>
        <w:t>wife</w:t>
      </w:r>
      <w:proofErr w:type="gramEnd"/>
      <w:r w:rsidR="00B64556">
        <w:rPr>
          <w:rFonts w:ascii="Calibri" w:eastAsia="Times New Roman" w:hAnsi="Calibri" w:cs="Calibri"/>
        </w:rPr>
        <w:t xml:space="preserve"> and he were married in Billings and his mother lives in Billings.  Barry is excited to learn and fulfill the role of the SECGC Program Coordinator.</w:t>
      </w:r>
      <w:r>
        <w:rPr>
          <w:rFonts w:ascii="Calibri" w:eastAsia="Times New Roman" w:hAnsi="Calibri" w:cs="Calibri"/>
        </w:rPr>
        <w:br/>
      </w:r>
    </w:p>
    <w:p w14:paraId="7FE83401" w14:textId="1D1EB331" w:rsidR="00EF379F" w:rsidRDefault="00EF379F" w:rsidP="003B5284">
      <w:pPr>
        <w:pStyle w:val="ListParagraph"/>
        <w:numPr>
          <w:ilvl w:val="0"/>
          <w:numId w:val="15"/>
        </w:numPr>
        <w:spacing w:after="0" w:line="240" w:lineRule="auto"/>
        <w:rPr>
          <w:rFonts w:ascii="Calibri" w:eastAsia="Times New Roman" w:hAnsi="Calibri" w:cs="Calibri"/>
        </w:rPr>
      </w:pPr>
      <w:r>
        <w:rPr>
          <w:rFonts w:ascii="Calibri" w:eastAsia="Times New Roman" w:hAnsi="Calibri" w:cs="Calibri"/>
        </w:rPr>
        <w:t>Thank You:  Bill Crane, retiring SECGC Program Coordinator and long-time SECGC supporter</w:t>
      </w:r>
      <w:r w:rsidR="00B64556">
        <w:rPr>
          <w:rFonts w:ascii="Calibri" w:eastAsia="Times New Roman" w:hAnsi="Calibri" w:cs="Calibri"/>
        </w:rPr>
        <w:t xml:space="preserve">.  The committee members thanked Bill for his support for the SECGC and his efforts doing a fantastic job as the Program Coordinator.  </w:t>
      </w:r>
    </w:p>
    <w:p w14:paraId="0A20131C" w14:textId="77777777" w:rsidR="00EF379F" w:rsidRPr="00EF379F" w:rsidRDefault="00EF379F" w:rsidP="00EF379F">
      <w:pPr>
        <w:pStyle w:val="ListParagraph"/>
        <w:rPr>
          <w:rFonts w:ascii="Calibri" w:eastAsia="Times New Roman" w:hAnsi="Calibri" w:cs="Calibri"/>
        </w:rPr>
      </w:pPr>
    </w:p>
    <w:p w14:paraId="2893B1D2" w14:textId="35184A53" w:rsidR="003B5284" w:rsidRPr="00ED25A0"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Review meeting agenda and upcoming meeting schedule</w:t>
      </w:r>
      <w:r w:rsidR="00242048">
        <w:rPr>
          <w:rFonts w:ascii="Calibri" w:eastAsia="Times New Roman" w:hAnsi="Calibri" w:cs="Calibri"/>
        </w:rPr>
        <w:t>.</w:t>
      </w:r>
    </w:p>
    <w:p w14:paraId="45199876" w14:textId="0FD466BA" w:rsidR="003B5284" w:rsidRPr="00ED25A0" w:rsidRDefault="003B5284" w:rsidP="003B5284">
      <w:pPr>
        <w:pStyle w:val="ListParagraph"/>
        <w:numPr>
          <w:ilvl w:val="1"/>
          <w:numId w:val="15"/>
        </w:numPr>
        <w:spacing w:after="0" w:line="240" w:lineRule="auto"/>
        <w:rPr>
          <w:rFonts w:ascii="Calibri" w:eastAsia="Times New Roman" w:hAnsi="Calibri" w:cs="Calibri"/>
        </w:rPr>
      </w:pPr>
      <w:r w:rsidRPr="00ED25A0">
        <w:rPr>
          <w:rFonts w:ascii="Calibri" w:eastAsia="Times New Roman" w:hAnsi="Calibri" w:cs="Calibri"/>
        </w:rPr>
        <w:t xml:space="preserve">Next meeting: </w:t>
      </w:r>
      <w:r w:rsidR="00EF379F">
        <w:rPr>
          <w:rFonts w:ascii="Calibri" w:eastAsia="Times New Roman" w:hAnsi="Calibri" w:cs="Calibri"/>
        </w:rPr>
        <w:t>February 19</w:t>
      </w:r>
      <w:r w:rsidR="00275194">
        <w:rPr>
          <w:rFonts w:ascii="Calibri" w:eastAsia="Times New Roman" w:hAnsi="Calibri" w:cs="Calibri"/>
        </w:rPr>
        <w:t>, 202</w:t>
      </w:r>
      <w:r w:rsidR="00EF379F">
        <w:rPr>
          <w:rFonts w:ascii="Calibri" w:eastAsia="Times New Roman" w:hAnsi="Calibri" w:cs="Calibri"/>
        </w:rPr>
        <w:t>5</w:t>
      </w:r>
      <w:r w:rsidRPr="00ED25A0">
        <w:rPr>
          <w:rFonts w:ascii="Calibri" w:eastAsia="Times New Roman" w:hAnsi="Calibri" w:cs="Calibri"/>
        </w:rPr>
        <w:t>, 3:30 p</w:t>
      </w:r>
      <w:r w:rsidR="00BB1496">
        <w:rPr>
          <w:rFonts w:ascii="Calibri" w:eastAsia="Times New Roman" w:hAnsi="Calibri" w:cs="Calibri"/>
        </w:rPr>
        <w:t>.</w:t>
      </w:r>
      <w:r w:rsidRPr="00ED25A0">
        <w:rPr>
          <w:rFonts w:ascii="Calibri" w:eastAsia="Times New Roman" w:hAnsi="Calibri" w:cs="Calibri"/>
        </w:rPr>
        <w:t>m</w:t>
      </w:r>
      <w:r w:rsidR="00BB1496">
        <w:rPr>
          <w:rFonts w:ascii="Calibri" w:eastAsia="Times New Roman" w:hAnsi="Calibri" w:cs="Calibri"/>
        </w:rPr>
        <w:t>.</w:t>
      </w:r>
      <w:r w:rsidRPr="00ED25A0">
        <w:rPr>
          <w:rFonts w:ascii="Calibri" w:eastAsia="Times New Roman" w:hAnsi="Calibri" w:cs="Calibri"/>
        </w:rPr>
        <w:t xml:space="preserve"> </w:t>
      </w:r>
      <w:r w:rsidR="00E237A5">
        <w:rPr>
          <w:rFonts w:ascii="Calibri" w:eastAsia="Times New Roman" w:hAnsi="Calibri" w:cs="Calibri"/>
        </w:rPr>
        <w:t xml:space="preserve"> Kirsten </w:t>
      </w:r>
      <w:r w:rsidR="00651CD0">
        <w:rPr>
          <w:rFonts w:ascii="Calibri" w:eastAsia="Times New Roman" w:hAnsi="Calibri" w:cs="Calibri"/>
        </w:rPr>
        <w:t>is</w:t>
      </w:r>
      <w:r w:rsidR="00E237A5">
        <w:rPr>
          <w:rFonts w:ascii="Calibri" w:eastAsia="Times New Roman" w:hAnsi="Calibri" w:cs="Calibri"/>
        </w:rPr>
        <w:t xml:space="preserve"> not able to </w:t>
      </w:r>
      <w:r w:rsidR="00651CD0">
        <w:rPr>
          <w:rFonts w:ascii="Calibri" w:eastAsia="Times New Roman" w:hAnsi="Calibri" w:cs="Calibri"/>
        </w:rPr>
        <w:t>attend the February meeting</w:t>
      </w:r>
      <w:r w:rsidR="00E237A5">
        <w:rPr>
          <w:rFonts w:ascii="Calibri" w:eastAsia="Times New Roman" w:hAnsi="Calibri" w:cs="Calibri"/>
        </w:rPr>
        <w:t>.</w:t>
      </w:r>
    </w:p>
    <w:p w14:paraId="2CFF7C26" w14:textId="77777777" w:rsidR="003B5284" w:rsidRPr="00ED25A0" w:rsidRDefault="003B5284" w:rsidP="00ED25A0">
      <w:pPr>
        <w:pStyle w:val="ListParagraph"/>
        <w:spacing w:after="0" w:line="240" w:lineRule="auto"/>
        <w:ind w:left="0"/>
        <w:rPr>
          <w:rFonts w:ascii="Calibri" w:eastAsia="Times New Roman" w:hAnsi="Calibri" w:cs="Calibri"/>
        </w:rPr>
      </w:pPr>
    </w:p>
    <w:p w14:paraId="688EEAFF" w14:textId="7E309E45" w:rsidR="00DA2D8D" w:rsidRPr="00ED25A0" w:rsidRDefault="00DA2D8D" w:rsidP="00DA2D8D">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Review and </w:t>
      </w:r>
      <w:r>
        <w:rPr>
          <w:rFonts w:ascii="Calibri" w:eastAsia="Times New Roman" w:hAnsi="Calibri" w:cs="Calibri"/>
        </w:rPr>
        <w:t xml:space="preserve">approve </w:t>
      </w:r>
      <w:r w:rsidR="00A26AEF">
        <w:rPr>
          <w:rFonts w:ascii="Calibri" w:eastAsia="Times New Roman" w:hAnsi="Calibri" w:cs="Calibri"/>
        </w:rPr>
        <w:t xml:space="preserve">the </w:t>
      </w:r>
      <w:r w:rsidR="00EE1E68">
        <w:rPr>
          <w:rFonts w:ascii="Calibri" w:eastAsia="Times New Roman" w:hAnsi="Calibri" w:cs="Calibri"/>
        </w:rPr>
        <w:t>November 20</w:t>
      </w:r>
      <w:r w:rsidR="009D59DC">
        <w:rPr>
          <w:rFonts w:ascii="Calibri" w:eastAsia="Times New Roman" w:hAnsi="Calibri" w:cs="Calibri"/>
        </w:rPr>
        <w:t>, 202</w:t>
      </w:r>
      <w:r w:rsidR="00EE1E68">
        <w:rPr>
          <w:rFonts w:ascii="Calibri" w:eastAsia="Times New Roman" w:hAnsi="Calibri" w:cs="Calibri"/>
        </w:rPr>
        <w:t>4</w:t>
      </w:r>
      <w:r w:rsidRPr="00ED25A0">
        <w:rPr>
          <w:rFonts w:ascii="Calibri" w:eastAsia="Times New Roman" w:hAnsi="Calibri" w:cs="Calibri"/>
        </w:rPr>
        <w:t xml:space="preserve">, </w:t>
      </w:r>
      <w:r w:rsidR="00A26AEF">
        <w:rPr>
          <w:rFonts w:ascii="Calibri" w:eastAsia="Times New Roman" w:hAnsi="Calibri" w:cs="Calibri"/>
        </w:rPr>
        <w:t xml:space="preserve">meeting </w:t>
      </w:r>
      <w:r w:rsidRPr="00ED25A0">
        <w:rPr>
          <w:rFonts w:ascii="Calibri" w:eastAsia="Times New Roman" w:hAnsi="Calibri" w:cs="Calibri"/>
        </w:rPr>
        <w:t>minutes</w:t>
      </w:r>
      <w:r>
        <w:rPr>
          <w:rFonts w:ascii="Calibri" w:eastAsia="Times New Roman" w:hAnsi="Calibri" w:cs="Calibri"/>
        </w:rPr>
        <w:t>.</w:t>
      </w:r>
      <w:r w:rsidR="00E237A5">
        <w:rPr>
          <w:rFonts w:ascii="Calibri" w:eastAsia="Times New Roman" w:hAnsi="Calibri" w:cs="Calibri"/>
        </w:rPr>
        <w:t xml:space="preserve">  </w:t>
      </w:r>
      <w:r w:rsidR="00E237A5">
        <w:rPr>
          <w:rFonts w:ascii="Calibri" w:eastAsia="Times New Roman" w:hAnsi="Calibri" w:cs="Calibri"/>
        </w:rPr>
        <w:br/>
        <w:t xml:space="preserve">Kathy </w:t>
      </w:r>
      <w:r w:rsidR="00651CD0">
        <w:rPr>
          <w:rFonts w:ascii="Calibri" w:eastAsia="Times New Roman" w:hAnsi="Calibri" w:cs="Calibri"/>
        </w:rPr>
        <w:t xml:space="preserve">had </w:t>
      </w:r>
      <w:r w:rsidR="00E237A5">
        <w:rPr>
          <w:rFonts w:ascii="Calibri" w:eastAsia="Times New Roman" w:hAnsi="Calibri" w:cs="Calibri"/>
        </w:rPr>
        <w:t xml:space="preserve">question about </w:t>
      </w:r>
      <w:r w:rsidR="00651CD0">
        <w:rPr>
          <w:rFonts w:ascii="Calibri" w:eastAsia="Times New Roman" w:hAnsi="Calibri" w:cs="Calibri"/>
        </w:rPr>
        <w:t xml:space="preserve">Bill’s Program Coordinator report regarding </w:t>
      </w:r>
      <w:r w:rsidR="00E237A5">
        <w:rPr>
          <w:rFonts w:ascii="Calibri" w:eastAsia="Times New Roman" w:hAnsi="Calibri" w:cs="Calibri"/>
        </w:rPr>
        <w:t xml:space="preserve">the Missoula event and the number of employees who were attending were more than the nonprofits in attendance.  Bill mentioned that </w:t>
      </w:r>
      <w:r w:rsidR="00651CD0">
        <w:rPr>
          <w:rFonts w:ascii="Calibri" w:eastAsia="Times New Roman" w:hAnsi="Calibri" w:cs="Calibri"/>
        </w:rPr>
        <w:t xml:space="preserve">typically </w:t>
      </w:r>
      <w:r w:rsidR="00E237A5">
        <w:rPr>
          <w:rFonts w:ascii="Calibri" w:eastAsia="Times New Roman" w:hAnsi="Calibri" w:cs="Calibri"/>
        </w:rPr>
        <w:t xml:space="preserve">about 10 nonprofits attend and maybe 24 or so employees attend.  </w:t>
      </w:r>
      <w:r w:rsidR="00651CD0">
        <w:rPr>
          <w:rFonts w:ascii="Calibri" w:eastAsia="Times New Roman" w:hAnsi="Calibri" w:cs="Calibri"/>
        </w:rPr>
        <w:t>For the September 2024 Missoula event, f</w:t>
      </w:r>
      <w:r w:rsidR="00E237A5">
        <w:rPr>
          <w:rFonts w:ascii="Calibri" w:eastAsia="Times New Roman" w:hAnsi="Calibri" w:cs="Calibri"/>
        </w:rPr>
        <w:t xml:space="preserve">our nonprofits canceled the day of the event.  Bill suggested talking with Erin from Missoula’s United Way as she has attended most of the Missoula </w:t>
      </w:r>
      <w:r w:rsidR="00651CD0">
        <w:rPr>
          <w:rFonts w:ascii="Calibri" w:eastAsia="Times New Roman" w:hAnsi="Calibri" w:cs="Calibri"/>
        </w:rPr>
        <w:t xml:space="preserve">kickoff </w:t>
      </w:r>
      <w:r w:rsidR="00E237A5">
        <w:rPr>
          <w:rFonts w:ascii="Calibri" w:eastAsia="Times New Roman" w:hAnsi="Calibri" w:cs="Calibri"/>
        </w:rPr>
        <w:t>events</w:t>
      </w:r>
      <w:r w:rsidR="00651CD0">
        <w:rPr>
          <w:rFonts w:ascii="Calibri" w:eastAsia="Times New Roman" w:hAnsi="Calibri" w:cs="Calibri"/>
        </w:rPr>
        <w:t xml:space="preserve"> to get her perspective regarding the impact of the event for nonprofits and employees</w:t>
      </w:r>
      <w:r w:rsidR="00E237A5">
        <w:rPr>
          <w:rFonts w:ascii="Calibri" w:eastAsia="Times New Roman" w:hAnsi="Calibri" w:cs="Calibri"/>
        </w:rPr>
        <w:t xml:space="preserve">.  All nonprofits appreciated that they were </w:t>
      </w:r>
      <w:r w:rsidR="00651CD0">
        <w:rPr>
          <w:rFonts w:ascii="Calibri" w:eastAsia="Times New Roman" w:hAnsi="Calibri" w:cs="Calibri"/>
        </w:rPr>
        <w:t>speaking with employees</w:t>
      </w:r>
      <w:r w:rsidR="00E237A5">
        <w:rPr>
          <w:rFonts w:ascii="Calibri" w:eastAsia="Times New Roman" w:hAnsi="Calibri" w:cs="Calibri"/>
        </w:rPr>
        <w:t xml:space="preserve"> during th</w:t>
      </w:r>
      <w:r w:rsidR="00651CD0">
        <w:rPr>
          <w:rFonts w:ascii="Calibri" w:eastAsia="Times New Roman" w:hAnsi="Calibri" w:cs="Calibri"/>
        </w:rPr>
        <w:t>e</w:t>
      </w:r>
      <w:r w:rsidR="00E237A5">
        <w:rPr>
          <w:rFonts w:ascii="Calibri" w:eastAsia="Times New Roman" w:hAnsi="Calibri" w:cs="Calibri"/>
        </w:rPr>
        <w:t xml:space="preserve"> event.  Bill’s comment is for the committee </w:t>
      </w:r>
      <w:r w:rsidR="00651CD0">
        <w:rPr>
          <w:rFonts w:ascii="Calibri" w:eastAsia="Times New Roman" w:hAnsi="Calibri" w:cs="Calibri"/>
        </w:rPr>
        <w:t xml:space="preserve">in general </w:t>
      </w:r>
      <w:r w:rsidR="00E237A5">
        <w:rPr>
          <w:rFonts w:ascii="Calibri" w:eastAsia="Times New Roman" w:hAnsi="Calibri" w:cs="Calibri"/>
        </w:rPr>
        <w:t xml:space="preserve">to consider </w:t>
      </w:r>
      <w:r w:rsidR="00651CD0">
        <w:rPr>
          <w:rFonts w:ascii="Calibri" w:eastAsia="Times New Roman" w:hAnsi="Calibri" w:cs="Calibri"/>
        </w:rPr>
        <w:t>if the Missoula event is</w:t>
      </w:r>
      <w:r w:rsidR="00E237A5">
        <w:rPr>
          <w:rFonts w:ascii="Calibri" w:eastAsia="Times New Roman" w:hAnsi="Calibri" w:cs="Calibri"/>
        </w:rPr>
        <w:t xml:space="preserve"> worth the effort for the number of people it reaches.  </w:t>
      </w:r>
      <w:r w:rsidR="00E237A5">
        <w:rPr>
          <w:rFonts w:ascii="Calibri" w:eastAsia="Times New Roman" w:hAnsi="Calibri" w:cs="Calibri"/>
        </w:rPr>
        <w:br/>
      </w:r>
      <w:r w:rsidR="00E237A5">
        <w:rPr>
          <w:rFonts w:ascii="Calibri" w:eastAsia="Times New Roman" w:hAnsi="Calibri" w:cs="Calibri"/>
        </w:rPr>
        <w:br/>
        <w:t>Motion: Sarah motioned to accept the minutes as presented, and Gary seconded the motion; it passed unanimously.</w:t>
      </w:r>
    </w:p>
    <w:p w14:paraId="4DDA1C11" w14:textId="77777777" w:rsidR="00DA2D8D" w:rsidRPr="00ED25A0" w:rsidRDefault="00DA2D8D" w:rsidP="00DA2D8D">
      <w:pPr>
        <w:pStyle w:val="ListParagraph"/>
        <w:spacing w:after="0" w:line="240" w:lineRule="auto"/>
        <w:ind w:left="0"/>
        <w:rPr>
          <w:rFonts w:ascii="Calibri" w:eastAsia="Times New Roman" w:hAnsi="Calibri" w:cs="Calibri"/>
        </w:rPr>
      </w:pPr>
    </w:p>
    <w:p w14:paraId="01FAB22D" w14:textId="0A53AC43" w:rsidR="003B5284" w:rsidRPr="00246995"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Fiscal Agent Report – </w:t>
      </w:r>
      <w:r w:rsidRPr="00ED25A0">
        <w:rPr>
          <w:rFonts w:ascii="Calibri" w:eastAsia="Times New Roman" w:hAnsi="Calibri" w:cs="Calibri"/>
          <w:i/>
          <w:iCs/>
        </w:rPr>
        <w:t>Emily McVey</w:t>
      </w:r>
    </w:p>
    <w:p w14:paraId="05D43690" w14:textId="499A6721" w:rsidR="00DF0618" w:rsidRDefault="00DF0618"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Emily </w:t>
      </w:r>
      <w:r w:rsidR="00651CD0">
        <w:rPr>
          <w:rFonts w:ascii="Calibri" w:eastAsia="Times New Roman" w:hAnsi="Calibri" w:cs="Calibri"/>
        </w:rPr>
        <w:t xml:space="preserve">shared the 2023 and 2024 campaign reports along with the balance sheet.  She </w:t>
      </w:r>
      <w:r>
        <w:rPr>
          <w:rFonts w:ascii="Calibri" w:eastAsia="Times New Roman" w:hAnsi="Calibri" w:cs="Calibri"/>
        </w:rPr>
        <w:t>explained the process change with the payroll deductions being held in a state account</w:t>
      </w:r>
      <w:r w:rsidR="00651CD0">
        <w:rPr>
          <w:rFonts w:ascii="Calibri" w:eastAsia="Times New Roman" w:hAnsi="Calibri" w:cs="Calibri"/>
        </w:rPr>
        <w:t xml:space="preserve"> rather than being held in the money market account</w:t>
      </w:r>
      <w:r>
        <w:rPr>
          <w:rFonts w:ascii="Calibri" w:eastAsia="Times New Roman" w:hAnsi="Calibri" w:cs="Calibri"/>
        </w:rPr>
        <w:t xml:space="preserve">.  In January, </w:t>
      </w:r>
      <w:r w:rsidR="00651CD0">
        <w:rPr>
          <w:rFonts w:ascii="Calibri" w:eastAsia="Times New Roman" w:hAnsi="Calibri" w:cs="Calibri"/>
        </w:rPr>
        <w:t xml:space="preserve">Emily noted that </w:t>
      </w:r>
      <w:r>
        <w:rPr>
          <w:rFonts w:ascii="Calibri" w:eastAsia="Times New Roman" w:hAnsi="Calibri" w:cs="Calibri"/>
        </w:rPr>
        <w:t xml:space="preserve">the first payroll deduction was sent to United Way </w:t>
      </w:r>
      <w:r w:rsidR="00651CD0">
        <w:rPr>
          <w:rFonts w:ascii="Calibri" w:eastAsia="Times New Roman" w:hAnsi="Calibri" w:cs="Calibri"/>
        </w:rPr>
        <w:t xml:space="preserve">in error </w:t>
      </w:r>
      <w:r>
        <w:rPr>
          <w:rFonts w:ascii="Calibri" w:eastAsia="Times New Roman" w:hAnsi="Calibri" w:cs="Calibri"/>
        </w:rPr>
        <w:lastRenderedPageBreak/>
        <w:t>instead of the state’s account.  Emily returned th</w:t>
      </w:r>
      <w:r w:rsidR="00651CD0">
        <w:rPr>
          <w:rFonts w:ascii="Calibri" w:eastAsia="Times New Roman" w:hAnsi="Calibri" w:cs="Calibri"/>
        </w:rPr>
        <w:t>ose</w:t>
      </w:r>
      <w:r>
        <w:rPr>
          <w:rFonts w:ascii="Calibri" w:eastAsia="Times New Roman" w:hAnsi="Calibri" w:cs="Calibri"/>
        </w:rPr>
        <w:t xml:space="preserve"> funds</w:t>
      </w:r>
      <w:r w:rsidR="00651CD0">
        <w:rPr>
          <w:rFonts w:ascii="Calibri" w:eastAsia="Times New Roman" w:hAnsi="Calibri" w:cs="Calibri"/>
        </w:rPr>
        <w:t xml:space="preserve"> of approximately $13,000</w:t>
      </w:r>
      <w:r>
        <w:rPr>
          <w:rFonts w:ascii="Calibri" w:eastAsia="Times New Roman" w:hAnsi="Calibri" w:cs="Calibri"/>
        </w:rPr>
        <w:t xml:space="preserve"> to the state.  </w:t>
      </w:r>
      <w:r w:rsidR="00651CD0">
        <w:rPr>
          <w:rFonts w:ascii="Calibri" w:eastAsia="Times New Roman" w:hAnsi="Calibri" w:cs="Calibri"/>
        </w:rPr>
        <w:t xml:space="preserve">Not much activity is happening now.  The final </w:t>
      </w:r>
      <w:r>
        <w:rPr>
          <w:rFonts w:ascii="Calibri" w:eastAsia="Times New Roman" w:hAnsi="Calibri" w:cs="Calibri"/>
        </w:rPr>
        <w:t xml:space="preserve">2023 campaign will be paid </w:t>
      </w:r>
      <w:r w:rsidR="00651CD0">
        <w:rPr>
          <w:rFonts w:ascii="Calibri" w:eastAsia="Times New Roman" w:hAnsi="Calibri" w:cs="Calibri"/>
        </w:rPr>
        <w:t>once the final payment calculations are compiled.</w:t>
      </w:r>
      <w:r>
        <w:rPr>
          <w:rFonts w:ascii="Calibri" w:eastAsia="Times New Roman" w:hAnsi="Calibri" w:cs="Calibri"/>
        </w:rPr>
        <w:t xml:space="preserve"> </w:t>
      </w:r>
      <w:r w:rsidR="00651CD0">
        <w:rPr>
          <w:rFonts w:ascii="Calibri" w:eastAsia="Times New Roman" w:hAnsi="Calibri" w:cs="Calibri"/>
        </w:rPr>
        <w:t xml:space="preserve"> Dean asked Emily if Joy provided her with an estimated cost for compiling the final campaign payouts.  </w:t>
      </w:r>
      <w:r>
        <w:rPr>
          <w:rFonts w:ascii="Calibri" w:eastAsia="Times New Roman" w:hAnsi="Calibri" w:cs="Calibri"/>
        </w:rPr>
        <w:t xml:space="preserve">Emily will email Joy </w:t>
      </w:r>
      <w:r w:rsidR="00651CD0">
        <w:rPr>
          <w:rFonts w:ascii="Calibri" w:eastAsia="Times New Roman" w:hAnsi="Calibri" w:cs="Calibri"/>
        </w:rPr>
        <w:t>to confirm if she will be able to compile the final payout for the 2023 campaign and, if so, what that cost will be</w:t>
      </w:r>
      <w:r>
        <w:rPr>
          <w:rFonts w:ascii="Calibri" w:eastAsia="Times New Roman" w:hAnsi="Calibri" w:cs="Calibri"/>
        </w:rPr>
        <w:t xml:space="preserve">.  </w:t>
      </w:r>
      <w:r w:rsidR="00651CD0">
        <w:rPr>
          <w:rFonts w:ascii="Calibri" w:eastAsia="Times New Roman" w:hAnsi="Calibri" w:cs="Calibri"/>
        </w:rPr>
        <w:t xml:space="preserve">Once the final payout calculation is completed, Dean shared that the internal auditor in the DOA finance and budget office will complete the audit.  </w:t>
      </w:r>
      <w:r>
        <w:rPr>
          <w:rFonts w:ascii="Calibri" w:eastAsia="Times New Roman" w:hAnsi="Calibri" w:cs="Calibri"/>
        </w:rPr>
        <w:t>Gary asked who will prepare the financials</w:t>
      </w:r>
      <w:r w:rsidR="00651CD0">
        <w:rPr>
          <w:rFonts w:ascii="Calibri" w:eastAsia="Times New Roman" w:hAnsi="Calibri" w:cs="Calibri"/>
        </w:rPr>
        <w:t xml:space="preserve"> going forward since the funds will be held in the state account</w:t>
      </w:r>
      <w:r>
        <w:rPr>
          <w:rFonts w:ascii="Calibri" w:eastAsia="Times New Roman" w:hAnsi="Calibri" w:cs="Calibri"/>
        </w:rPr>
        <w:t>.  Dean ex</w:t>
      </w:r>
      <w:r w:rsidR="00651CD0">
        <w:rPr>
          <w:rFonts w:ascii="Calibri" w:eastAsia="Times New Roman" w:hAnsi="Calibri" w:cs="Calibri"/>
        </w:rPr>
        <w:t>plained that Emily will continue to provide the financials; the only difference is that the state account will hold the payroll deductions until a payout needs to be processed.</w:t>
      </w:r>
      <w:r w:rsidR="00651CD0">
        <w:rPr>
          <w:rFonts w:ascii="Calibri" w:eastAsia="Times New Roman" w:hAnsi="Calibri" w:cs="Calibri"/>
        </w:rPr>
        <w:br/>
      </w:r>
      <w:r>
        <w:rPr>
          <w:rFonts w:ascii="Calibri" w:eastAsia="Times New Roman" w:hAnsi="Calibri" w:cs="Calibri"/>
        </w:rPr>
        <w:br/>
        <w:t>Gary moved to accept</w:t>
      </w:r>
      <w:r w:rsidR="00651CD0">
        <w:rPr>
          <w:rFonts w:ascii="Calibri" w:eastAsia="Times New Roman" w:hAnsi="Calibri" w:cs="Calibri"/>
        </w:rPr>
        <w:t xml:space="preserve"> the financial reports.  </w:t>
      </w:r>
      <w:r>
        <w:rPr>
          <w:rFonts w:ascii="Calibri" w:eastAsia="Times New Roman" w:hAnsi="Calibri" w:cs="Calibri"/>
        </w:rPr>
        <w:t xml:space="preserve">Sarah and Kathy </w:t>
      </w:r>
      <w:r w:rsidR="00651CD0">
        <w:rPr>
          <w:rFonts w:ascii="Calibri" w:eastAsia="Times New Roman" w:hAnsi="Calibri" w:cs="Calibri"/>
        </w:rPr>
        <w:t xml:space="preserve">seconded the motion; and it </w:t>
      </w:r>
      <w:r>
        <w:rPr>
          <w:rFonts w:ascii="Calibri" w:eastAsia="Times New Roman" w:hAnsi="Calibri" w:cs="Calibri"/>
        </w:rPr>
        <w:t>passes unanimously.</w:t>
      </w:r>
    </w:p>
    <w:p w14:paraId="4E9208E6" w14:textId="77777777" w:rsidR="007D0FDD" w:rsidRPr="00ED25A0" w:rsidRDefault="007D0FDD" w:rsidP="00ED25A0">
      <w:pPr>
        <w:pStyle w:val="ListParagraph"/>
        <w:spacing w:after="0" w:line="240" w:lineRule="auto"/>
        <w:ind w:left="0"/>
        <w:rPr>
          <w:rFonts w:ascii="Calibri" w:eastAsia="Times New Roman" w:hAnsi="Calibri" w:cs="Calibri"/>
        </w:rPr>
      </w:pPr>
    </w:p>
    <w:p w14:paraId="09920A85" w14:textId="6F11656D" w:rsidR="003B5284"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Coordinator Report – </w:t>
      </w:r>
      <w:r w:rsidRPr="00ED25A0">
        <w:rPr>
          <w:rFonts w:ascii="Calibri" w:eastAsia="Times New Roman" w:hAnsi="Calibri" w:cs="Calibri"/>
          <w:i/>
          <w:iCs/>
        </w:rPr>
        <w:t>Bill Crane</w:t>
      </w:r>
      <w:r w:rsidR="00EF379F">
        <w:rPr>
          <w:rFonts w:ascii="Calibri" w:eastAsia="Times New Roman" w:hAnsi="Calibri" w:cs="Calibri"/>
          <w:i/>
          <w:iCs/>
        </w:rPr>
        <w:t xml:space="preserve"> and Barry Chalifoux</w:t>
      </w:r>
    </w:p>
    <w:p w14:paraId="54CB4AB2" w14:textId="5D0B5DC7" w:rsidR="00B119E7" w:rsidRDefault="00B119E7" w:rsidP="00B119E7">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Recommended Nonprofit Application Dates:  </w:t>
      </w:r>
      <w:r w:rsidR="001757BD">
        <w:rPr>
          <w:rFonts w:ascii="Calibri" w:eastAsia="Times New Roman" w:hAnsi="Calibri" w:cs="Calibri"/>
        </w:rPr>
        <w:t>March 15 – May 31, 2025</w:t>
      </w:r>
    </w:p>
    <w:p w14:paraId="1A19C2B7" w14:textId="20315CFA" w:rsidR="00B119E7" w:rsidRDefault="00B119E7" w:rsidP="00347E53">
      <w:pPr>
        <w:pStyle w:val="ListParagraph"/>
        <w:numPr>
          <w:ilvl w:val="1"/>
          <w:numId w:val="15"/>
        </w:numPr>
        <w:spacing w:after="0" w:line="240" w:lineRule="auto"/>
        <w:rPr>
          <w:rFonts w:ascii="Calibri" w:eastAsia="Times New Roman" w:hAnsi="Calibri" w:cs="Calibri"/>
        </w:rPr>
      </w:pPr>
      <w:r w:rsidRPr="001757BD">
        <w:rPr>
          <w:rFonts w:ascii="Calibri" w:eastAsia="Times New Roman" w:hAnsi="Calibri" w:cs="Calibri"/>
        </w:rPr>
        <w:t xml:space="preserve">Recommended 2025 Campaign Dates:    </w:t>
      </w:r>
    </w:p>
    <w:p w14:paraId="391859A6" w14:textId="3237A6E0" w:rsidR="00FF4A36" w:rsidRDefault="00DF0618" w:rsidP="00347E53">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Bill mentioned the campaign is finished.  </w:t>
      </w:r>
      <w:r w:rsidR="00651CD0">
        <w:rPr>
          <w:rFonts w:ascii="Calibri" w:eastAsia="Times New Roman" w:hAnsi="Calibri" w:cs="Calibri"/>
        </w:rPr>
        <w:t>He is t</w:t>
      </w:r>
      <w:r>
        <w:rPr>
          <w:rFonts w:ascii="Calibri" w:eastAsia="Times New Roman" w:hAnsi="Calibri" w:cs="Calibri"/>
        </w:rPr>
        <w:t xml:space="preserve">ransferring </w:t>
      </w:r>
      <w:r w:rsidR="005B26CB">
        <w:rPr>
          <w:rFonts w:ascii="Calibri" w:eastAsia="Times New Roman" w:hAnsi="Calibri" w:cs="Calibri"/>
        </w:rPr>
        <w:t xml:space="preserve">the files and other information he has </w:t>
      </w:r>
      <w:r>
        <w:rPr>
          <w:rFonts w:ascii="Calibri" w:eastAsia="Times New Roman" w:hAnsi="Calibri" w:cs="Calibri"/>
        </w:rPr>
        <w:t xml:space="preserve">to Barry.  </w:t>
      </w:r>
      <w:r w:rsidR="005B26CB">
        <w:rPr>
          <w:rFonts w:ascii="Calibri" w:eastAsia="Times New Roman" w:hAnsi="Calibri" w:cs="Calibri"/>
        </w:rPr>
        <w:t xml:space="preserve">The next steps are for </w:t>
      </w:r>
      <w:r>
        <w:rPr>
          <w:rFonts w:ascii="Calibri" w:eastAsia="Times New Roman" w:hAnsi="Calibri" w:cs="Calibri"/>
        </w:rPr>
        <w:t xml:space="preserve">Barry </w:t>
      </w:r>
      <w:r w:rsidR="005B26CB">
        <w:rPr>
          <w:rFonts w:ascii="Calibri" w:eastAsia="Times New Roman" w:hAnsi="Calibri" w:cs="Calibri"/>
        </w:rPr>
        <w:t xml:space="preserve">to </w:t>
      </w:r>
      <w:r>
        <w:rPr>
          <w:rFonts w:ascii="Calibri" w:eastAsia="Times New Roman" w:hAnsi="Calibri" w:cs="Calibri"/>
        </w:rPr>
        <w:t>reserv</w:t>
      </w:r>
      <w:r w:rsidR="005B26CB">
        <w:rPr>
          <w:rFonts w:ascii="Calibri" w:eastAsia="Times New Roman" w:hAnsi="Calibri" w:cs="Calibri"/>
        </w:rPr>
        <w:t>e the Capitol</w:t>
      </w:r>
      <w:r>
        <w:rPr>
          <w:rFonts w:ascii="Calibri" w:eastAsia="Times New Roman" w:hAnsi="Calibri" w:cs="Calibri"/>
        </w:rPr>
        <w:t xml:space="preserve"> Rotunda</w:t>
      </w:r>
      <w:r w:rsidR="005B26CB">
        <w:rPr>
          <w:rFonts w:ascii="Calibri" w:eastAsia="Times New Roman" w:hAnsi="Calibri" w:cs="Calibri"/>
        </w:rPr>
        <w:t xml:space="preserve"> once the campaign dates are selected along with confirming </w:t>
      </w:r>
      <w:r>
        <w:rPr>
          <w:rFonts w:ascii="Calibri" w:eastAsia="Times New Roman" w:hAnsi="Calibri" w:cs="Calibri"/>
        </w:rPr>
        <w:t>the dates for the application period.  Bill mentioned that a calendar has been created that roughly outlines what is to be accomplished each month.</w:t>
      </w:r>
      <w:r w:rsidR="00FF4A36">
        <w:rPr>
          <w:rFonts w:ascii="Calibri" w:eastAsia="Times New Roman" w:hAnsi="Calibri" w:cs="Calibri"/>
        </w:rPr>
        <w:br/>
      </w:r>
      <w:r w:rsidR="005B26CB">
        <w:rPr>
          <w:rFonts w:ascii="Calibri" w:eastAsia="Times New Roman" w:hAnsi="Calibri" w:cs="Calibri"/>
        </w:rPr>
        <w:br/>
      </w:r>
      <w:r w:rsidR="00FF4A36">
        <w:rPr>
          <w:rFonts w:ascii="Calibri" w:eastAsia="Times New Roman" w:hAnsi="Calibri" w:cs="Calibri"/>
        </w:rPr>
        <w:t xml:space="preserve">Barry shared he has </w:t>
      </w:r>
      <w:r w:rsidR="005B26CB">
        <w:rPr>
          <w:rFonts w:ascii="Calibri" w:eastAsia="Times New Roman" w:hAnsi="Calibri" w:cs="Calibri"/>
        </w:rPr>
        <w:t>reviewed</w:t>
      </w:r>
      <w:r w:rsidR="00FF4A36">
        <w:rPr>
          <w:rFonts w:ascii="Calibri" w:eastAsia="Times New Roman" w:hAnsi="Calibri" w:cs="Calibri"/>
        </w:rPr>
        <w:t xml:space="preserve"> the folder </w:t>
      </w:r>
      <w:r w:rsidR="005B26CB">
        <w:rPr>
          <w:rFonts w:ascii="Calibri" w:eastAsia="Times New Roman" w:hAnsi="Calibri" w:cs="Calibri"/>
        </w:rPr>
        <w:t xml:space="preserve">of files </w:t>
      </w:r>
      <w:r w:rsidR="00FF4A36">
        <w:rPr>
          <w:rFonts w:ascii="Calibri" w:eastAsia="Times New Roman" w:hAnsi="Calibri" w:cs="Calibri"/>
        </w:rPr>
        <w:t>that Bill sent</w:t>
      </w:r>
      <w:r w:rsidR="005B26CB">
        <w:rPr>
          <w:rFonts w:ascii="Calibri" w:eastAsia="Times New Roman" w:hAnsi="Calibri" w:cs="Calibri"/>
        </w:rPr>
        <w:t xml:space="preserve"> to him</w:t>
      </w:r>
      <w:r w:rsidR="00FF4A36">
        <w:rPr>
          <w:rFonts w:ascii="Calibri" w:eastAsia="Times New Roman" w:hAnsi="Calibri" w:cs="Calibri"/>
        </w:rPr>
        <w:t xml:space="preserve">.  He will </w:t>
      </w:r>
      <w:r w:rsidR="005B26CB">
        <w:rPr>
          <w:rFonts w:ascii="Calibri" w:eastAsia="Times New Roman" w:hAnsi="Calibri" w:cs="Calibri"/>
        </w:rPr>
        <w:t>create a</w:t>
      </w:r>
      <w:r w:rsidR="00FF4A36">
        <w:rPr>
          <w:rFonts w:ascii="Calibri" w:eastAsia="Times New Roman" w:hAnsi="Calibri" w:cs="Calibri"/>
        </w:rPr>
        <w:t xml:space="preserve"> calendar and </w:t>
      </w:r>
      <w:r w:rsidR="005B26CB">
        <w:rPr>
          <w:rFonts w:ascii="Calibri" w:eastAsia="Times New Roman" w:hAnsi="Calibri" w:cs="Calibri"/>
        </w:rPr>
        <w:t>develop a project</w:t>
      </w:r>
      <w:r w:rsidR="00FF4A36">
        <w:rPr>
          <w:rFonts w:ascii="Calibri" w:eastAsia="Times New Roman" w:hAnsi="Calibri" w:cs="Calibri"/>
        </w:rPr>
        <w:t xml:space="preserve"> plan</w:t>
      </w:r>
      <w:r w:rsidR="005B26CB">
        <w:rPr>
          <w:rFonts w:ascii="Calibri" w:eastAsia="Times New Roman" w:hAnsi="Calibri" w:cs="Calibri"/>
        </w:rPr>
        <w:t xml:space="preserve"> to align with the calendar Bill shared</w:t>
      </w:r>
      <w:r w:rsidR="00FF4A36">
        <w:rPr>
          <w:rFonts w:ascii="Calibri" w:eastAsia="Times New Roman" w:hAnsi="Calibri" w:cs="Calibri"/>
        </w:rPr>
        <w:t>.</w:t>
      </w:r>
    </w:p>
    <w:p w14:paraId="29FF2799" w14:textId="77777777" w:rsidR="005B26CB" w:rsidRDefault="005B26CB" w:rsidP="00347E53">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Dean shared the recommended dates that were identified from the meeting with Bill, Barry, and himself.  The recommended dates for the nonprofit application period are March 15 through May 31, 2025.  Bill provided Barry with the process of sending emails to the prior nonprofit participants, following up with a post card, and calling those individually who are previous participants who receive larger contributions.</w:t>
      </w:r>
    </w:p>
    <w:p w14:paraId="03A3AEFD" w14:textId="77777777" w:rsidR="005B26CB" w:rsidRDefault="005B26CB" w:rsidP="00347E53">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The recommended dates for the 2025 Campaign are:</w:t>
      </w:r>
    </w:p>
    <w:p w14:paraId="42D128B5" w14:textId="77777777" w:rsidR="005B26CB" w:rsidRDefault="005B26CB" w:rsidP="005B26CB">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 xml:space="preserve"> Initial campaign period:  </w:t>
      </w:r>
      <w:r w:rsidRPr="001757BD">
        <w:rPr>
          <w:rFonts w:ascii="Calibri" w:eastAsia="Times New Roman" w:hAnsi="Calibri" w:cs="Calibri"/>
        </w:rPr>
        <w:t>September 22 through October 17, 2025.</w:t>
      </w:r>
    </w:p>
    <w:p w14:paraId="762E843C" w14:textId="77777777" w:rsidR="005B26CB" w:rsidRDefault="005B26CB" w:rsidP="005B26CB">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Rotunda event date:  Wednesday, September 25.</w:t>
      </w:r>
      <w:r w:rsidRPr="001757BD">
        <w:rPr>
          <w:rFonts w:ascii="Calibri" w:eastAsia="Times New Roman" w:hAnsi="Calibri" w:cs="Calibri"/>
        </w:rPr>
        <w:t xml:space="preserve">  </w:t>
      </w:r>
    </w:p>
    <w:p w14:paraId="7C15C03B" w14:textId="5F14E3E8" w:rsidR="00DF0618" w:rsidRDefault="005B26CB" w:rsidP="005B26CB">
      <w:pPr>
        <w:pStyle w:val="ListParagraph"/>
        <w:numPr>
          <w:ilvl w:val="2"/>
          <w:numId w:val="15"/>
        </w:numPr>
        <w:spacing w:after="0" w:line="240" w:lineRule="auto"/>
        <w:rPr>
          <w:rFonts w:ascii="Calibri" w:eastAsia="Times New Roman" w:hAnsi="Calibri" w:cs="Calibri"/>
        </w:rPr>
      </w:pPr>
      <w:r w:rsidRPr="001757BD">
        <w:rPr>
          <w:rFonts w:ascii="Calibri" w:eastAsia="Times New Roman" w:hAnsi="Calibri" w:cs="Calibri"/>
        </w:rPr>
        <w:t>Additional fifth</w:t>
      </w:r>
      <w:r>
        <w:rPr>
          <w:rFonts w:ascii="Calibri" w:eastAsia="Times New Roman" w:hAnsi="Calibri" w:cs="Calibri"/>
        </w:rPr>
        <w:t xml:space="preserve"> (final) campaign</w:t>
      </w:r>
      <w:r w:rsidRPr="001757BD">
        <w:rPr>
          <w:rFonts w:ascii="Calibri" w:eastAsia="Times New Roman" w:hAnsi="Calibri" w:cs="Calibri"/>
        </w:rPr>
        <w:t xml:space="preserve"> week:  October 20 – 24, 2025.</w:t>
      </w:r>
    </w:p>
    <w:p w14:paraId="001F11C9" w14:textId="18C4E038" w:rsidR="005B26CB" w:rsidRPr="001757BD" w:rsidRDefault="005B26CB" w:rsidP="005B26CB">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The committee members agreed with these recommended dates.</w:t>
      </w:r>
    </w:p>
    <w:p w14:paraId="24AC2787" w14:textId="77777777" w:rsidR="003B5284" w:rsidRPr="00ED25A0" w:rsidRDefault="003B5284" w:rsidP="00DA2D8D">
      <w:pPr>
        <w:pStyle w:val="ListParagraph"/>
        <w:spacing w:after="0" w:line="240" w:lineRule="auto"/>
        <w:ind w:left="0"/>
        <w:rPr>
          <w:rFonts w:ascii="Calibri" w:eastAsia="Times New Roman" w:hAnsi="Calibri" w:cs="Calibri"/>
        </w:rPr>
      </w:pPr>
    </w:p>
    <w:p w14:paraId="5EBB7083" w14:textId="77777777" w:rsidR="00FF4A36" w:rsidRPr="00FF4A36" w:rsidRDefault="00974B67" w:rsidP="00974B67">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Chair Report – </w:t>
      </w:r>
      <w:r w:rsidRPr="00ED25A0">
        <w:rPr>
          <w:rFonts w:ascii="Calibri" w:eastAsia="Times New Roman" w:hAnsi="Calibri" w:cs="Calibri"/>
          <w:i/>
          <w:iCs/>
        </w:rPr>
        <w:t>Dean Mack</w:t>
      </w:r>
    </w:p>
    <w:p w14:paraId="6B200BA3" w14:textId="3BB3313A" w:rsidR="00FF4A36" w:rsidRDefault="005B26CB" w:rsidP="00FF4A36">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The Submittable renewal is due March 18, 2025.  It covers 10 seats (users) and allows for up to 500 submissions (nonprofits).  The total for the contract renewal is $</w:t>
      </w:r>
      <w:r w:rsidR="00FF4A36">
        <w:rPr>
          <w:rFonts w:ascii="Calibri" w:eastAsia="Times New Roman" w:hAnsi="Calibri" w:cs="Calibri"/>
        </w:rPr>
        <w:t>648.84</w:t>
      </w:r>
      <w:r>
        <w:rPr>
          <w:rFonts w:ascii="Calibri" w:eastAsia="Times New Roman" w:hAnsi="Calibri" w:cs="Calibri"/>
        </w:rPr>
        <w:t xml:space="preserve">.  </w:t>
      </w:r>
      <w:r w:rsidR="00FF4A36">
        <w:rPr>
          <w:rFonts w:ascii="Calibri" w:eastAsia="Times New Roman" w:hAnsi="Calibri" w:cs="Calibri"/>
        </w:rPr>
        <w:t>Sarah</w:t>
      </w:r>
      <w:r>
        <w:rPr>
          <w:rFonts w:ascii="Calibri" w:eastAsia="Times New Roman" w:hAnsi="Calibri" w:cs="Calibri"/>
        </w:rPr>
        <w:t xml:space="preserve"> made a motion to approve the Submittable renewal.  </w:t>
      </w:r>
      <w:r w:rsidR="00FF4A36">
        <w:rPr>
          <w:rFonts w:ascii="Calibri" w:eastAsia="Times New Roman" w:hAnsi="Calibri" w:cs="Calibri"/>
        </w:rPr>
        <w:t>Kirsten</w:t>
      </w:r>
      <w:r>
        <w:rPr>
          <w:rFonts w:ascii="Calibri" w:eastAsia="Times New Roman" w:hAnsi="Calibri" w:cs="Calibri"/>
        </w:rPr>
        <w:t xml:space="preserve"> seconded the motion, and it passed unanimously.</w:t>
      </w:r>
    </w:p>
    <w:p w14:paraId="0BF0521C" w14:textId="13EFF611" w:rsidR="00974B67" w:rsidRPr="00742E1B" w:rsidRDefault="005B26CB" w:rsidP="00FF4A36">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Dean mentioned that an outstanding task he has is to complete the updates to the SECGC Guidelines.  Now that the new state account has been established and the process is outlined, he will update this information in the SECGC Guidelines and share the revised document with the Advisory Council members for their review and input within the next month or two. </w:t>
      </w:r>
    </w:p>
    <w:p w14:paraId="1D8AAEE7" w14:textId="77777777" w:rsidR="00974B67" w:rsidRPr="00ED25A0" w:rsidRDefault="00974B67" w:rsidP="00974B67">
      <w:pPr>
        <w:pStyle w:val="ListParagraph"/>
        <w:spacing w:after="0" w:line="240" w:lineRule="auto"/>
        <w:ind w:left="0"/>
        <w:rPr>
          <w:rFonts w:ascii="Calibri" w:eastAsia="Times New Roman" w:hAnsi="Calibri" w:cs="Calibri"/>
        </w:rPr>
      </w:pPr>
    </w:p>
    <w:p w14:paraId="176702F0" w14:textId="77777777" w:rsidR="005B26CB"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Other </w:t>
      </w:r>
      <w:r w:rsidR="00CB1F37">
        <w:rPr>
          <w:rFonts w:ascii="Calibri" w:eastAsia="Times New Roman" w:hAnsi="Calibri" w:cs="Calibri"/>
        </w:rPr>
        <w:t>B</w:t>
      </w:r>
      <w:r w:rsidRPr="00ED25A0">
        <w:rPr>
          <w:rFonts w:ascii="Calibri" w:eastAsia="Times New Roman" w:hAnsi="Calibri" w:cs="Calibri"/>
        </w:rPr>
        <w:t>usiness</w:t>
      </w:r>
      <w:r w:rsidR="00FF4A36">
        <w:rPr>
          <w:rFonts w:ascii="Calibri" w:eastAsia="Times New Roman" w:hAnsi="Calibri" w:cs="Calibri"/>
        </w:rPr>
        <w:t xml:space="preserve">.  </w:t>
      </w:r>
    </w:p>
    <w:p w14:paraId="7B6A5974" w14:textId="276C4FA0" w:rsidR="003B5284" w:rsidRDefault="002A30BC" w:rsidP="005B26CB">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Brett suggested getting a thank-you card for </w:t>
      </w:r>
      <w:r w:rsidR="00FF4A36">
        <w:rPr>
          <w:rFonts w:ascii="Calibri" w:eastAsia="Times New Roman" w:hAnsi="Calibri" w:cs="Calibri"/>
        </w:rPr>
        <w:t>Bill</w:t>
      </w:r>
      <w:r>
        <w:rPr>
          <w:rFonts w:ascii="Calibri" w:eastAsia="Times New Roman" w:hAnsi="Calibri" w:cs="Calibri"/>
        </w:rPr>
        <w:t>.  Kirsten agreed that she was going to offer that same idea.  Dean shared he was willing to get Bill a gift card to a restaurant and include it with the card.  The committee members thought that would be a nice appreciation for Bill’s dedication and support of the SECGC.  The committee suggested a $100 gift card amount and are willing to contribute to the gift card.  Kirsten recommended obtaining the gift card from On Broadway or another local restaurant who has donated prizes to the SECGC.</w:t>
      </w:r>
      <w:r w:rsidR="00FF4A36">
        <w:rPr>
          <w:rFonts w:ascii="Calibri" w:eastAsia="Times New Roman" w:hAnsi="Calibri" w:cs="Calibri"/>
        </w:rPr>
        <w:t xml:space="preserve"> </w:t>
      </w:r>
      <w:r>
        <w:rPr>
          <w:rFonts w:ascii="Calibri" w:eastAsia="Times New Roman" w:hAnsi="Calibri" w:cs="Calibri"/>
        </w:rPr>
        <w:t>Dean will get a thank-you card and the gift card, sign the committee members’ names, and send it to Bill.  Dean will notify the committee when the card is sent to Bill.</w:t>
      </w:r>
    </w:p>
    <w:p w14:paraId="248175B9" w14:textId="77777777" w:rsidR="00DA2D8D" w:rsidRPr="00DA2D8D" w:rsidRDefault="00DA2D8D" w:rsidP="00DA2D8D">
      <w:pPr>
        <w:spacing w:after="0" w:line="240" w:lineRule="auto"/>
        <w:rPr>
          <w:rFonts w:ascii="Calibri" w:eastAsia="Times New Roman" w:hAnsi="Calibri" w:cs="Calibri"/>
        </w:rPr>
      </w:pPr>
    </w:p>
    <w:p w14:paraId="785C0E13" w14:textId="4567BB45" w:rsidR="009B7CE6" w:rsidRPr="00ED25A0" w:rsidRDefault="009B7CE6" w:rsidP="009B7CE6">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Public comment, if applicable </w:t>
      </w:r>
      <w:r w:rsidR="00CA2A80">
        <w:rPr>
          <w:rFonts w:ascii="Calibri" w:eastAsia="Times New Roman" w:hAnsi="Calibri" w:cs="Calibri"/>
        </w:rPr>
        <w:t xml:space="preserve">– </w:t>
      </w:r>
      <w:r w:rsidR="002A30BC">
        <w:rPr>
          <w:rFonts w:ascii="Calibri" w:eastAsia="Times New Roman" w:hAnsi="Calibri" w:cs="Calibri"/>
        </w:rPr>
        <w:t>N</w:t>
      </w:r>
      <w:r w:rsidR="00CA2A80">
        <w:rPr>
          <w:rFonts w:ascii="Calibri" w:eastAsia="Times New Roman" w:hAnsi="Calibri" w:cs="Calibri"/>
        </w:rPr>
        <w:t>one.</w:t>
      </w:r>
    </w:p>
    <w:p w14:paraId="728B67C6" w14:textId="77777777" w:rsidR="00BC16C3" w:rsidRPr="00ED25A0" w:rsidRDefault="00BC16C3" w:rsidP="00ED25A0">
      <w:pPr>
        <w:pStyle w:val="ListParagraph"/>
        <w:spacing w:after="0" w:line="240" w:lineRule="auto"/>
        <w:ind w:left="0"/>
        <w:rPr>
          <w:rFonts w:ascii="Calibri" w:eastAsia="Times New Roman" w:hAnsi="Calibri" w:cs="Calibri"/>
        </w:rPr>
      </w:pPr>
    </w:p>
    <w:p w14:paraId="2FD8B663" w14:textId="0344CABA" w:rsidR="006B1761" w:rsidRPr="00ED25A0" w:rsidRDefault="003B5284" w:rsidP="000E2031">
      <w:pPr>
        <w:pStyle w:val="ListParagraph"/>
        <w:numPr>
          <w:ilvl w:val="0"/>
          <w:numId w:val="15"/>
        </w:numPr>
        <w:spacing w:after="0" w:line="240" w:lineRule="auto"/>
        <w:jc w:val="both"/>
        <w:textAlignment w:val="baseline"/>
        <w:rPr>
          <w:rFonts w:ascii="Calibri" w:hAnsi="Calibri" w:cs="Calibri"/>
        </w:rPr>
      </w:pPr>
      <w:r w:rsidRPr="00ED25A0">
        <w:rPr>
          <w:rFonts w:ascii="Calibri" w:eastAsia="Times New Roman" w:hAnsi="Calibri" w:cs="Calibri"/>
        </w:rPr>
        <w:t>Adjourn</w:t>
      </w:r>
      <w:r w:rsidR="00CA2A80">
        <w:rPr>
          <w:rFonts w:ascii="Calibri" w:eastAsia="Times New Roman" w:hAnsi="Calibri" w:cs="Calibri"/>
        </w:rPr>
        <w:t xml:space="preserve"> – Gary moved to adjourn the meeting</w:t>
      </w:r>
      <w:r w:rsidR="002A30BC">
        <w:rPr>
          <w:rFonts w:ascii="Calibri" w:eastAsia="Times New Roman" w:hAnsi="Calibri" w:cs="Calibri"/>
        </w:rPr>
        <w:t xml:space="preserve"> at 4:09 p.m</w:t>
      </w:r>
      <w:r w:rsidR="00CA2A80">
        <w:rPr>
          <w:rFonts w:ascii="Calibri" w:eastAsia="Times New Roman" w:hAnsi="Calibri" w:cs="Calibri"/>
        </w:rPr>
        <w:t>.  Sarah seconded the motion, and it passed unanimously</w:t>
      </w:r>
      <w:r w:rsidR="002A30BC">
        <w:rPr>
          <w:rFonts w:ascii="Calibri" w:eastAsia="Times New Roman" w:hAnsi="Calibri" w:cs="Calibri"/>
        </w:rPr>
        <w:t>.</w:t>
      </w:r>
      <w:r w:rsidRPr="00ED25A0">
        <w:rPr>
          <w:rFonts w:ascii="Calibri" w:eastAsia="Times New Roman" w:hAnsi="Calibri" w:cs="Calibri"/>
        </w:rPr>
        <w:t xml:space="preserve"> </w:t>
      </w:r>
    </w:p>
    <w:sectPr w:rsidR="006B1761" w:rsidRPr="00ED25A0" w:rsidSect="00E86083">
      <w:footerReference w:type="default" r:id="rId11"/>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843D" w14:textId="77777777" w:rsidR="00AA2DD7" w:rsidRDefault="00AA2DD7" w:rsidP="00242048">
      <w:pPr>
        <w:spacing w:after="0" w:line="240" w:lineRule="auto"/>
      </w:pPr>
      <w:r>
        <w:separator/>
      </w:r>
    </w:p>
  </w:endnote>
  <w:endnote w:type="continuationSeparator" w:id="0">
    <w:p w14:paraId="479BA2BA" w14:textId="77777777" w:rsidR="00AA2DD7" w:rsidRDefault="00AA2DD7" w:rsidP="0024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025" w14:textId="1E061DE5" w:rsidR="00242048" w:rsidRDefault="00242048">
    <w:pPr>
      <w:pStyle w:val="Footer"/>
    </w:pPr>
    <w:r w:rsidRPr="008C7BF2">
      <w:rPr>
        <w:sz w:val="20"/>
        <w:szCs w:val="20"/>
      </w:rPr>
      <w:t>SECGC Advisory Committee Meeting</w:t>
    </w:r>
    <w:r w:rsidRPr="008C7BF2">
      <w:rPr>
        <w:sz w:val="20"/>
        <w:szCs w:val="20"/>
      </w:rPr>
      <w:tab/>
    </w:r>
    <w:r w:rsidRPr="008C7BF2">
      <w:rPr>
        <w:sz w:val="20"/>
        <w:szCs w:val="20"/>
      </w:rPr>
      <w:fldChar w:fldCharType="begin"/>
    </w:r>
    <w:r w:rsidRPr="008C7BF2">
      <w:rPr>
        <w:sz w:val="20"/>
        <w:szCs w:val="20"/>
      </w:rPr>
      <w:instrText xml:space="preserve"> PAGE   \* MERGEFORMAT </w:instrText>
    </w:r>
    <w:r w:rsidRPr="008C7BF2">
      <w:rPr>
        <w:sz w:val="20"/>
        <w:szCs w:val="20"/>
      </w:rPr>
      <w:fldChar w:fldCharType="separate"/>
    </w:r>
    <w:r>
      <w:rPr>
        <w:sz w:val="20"/>
        <w:szCs w:val="20"/>
      </w:rPr>
      <w:t>1</w:t>
    </w:r>
    <w:r w:rsidRPr="008C7BF2">
      <w:rPr>
        <w:noProof/>
        <w:sz w:val="20"/>
        <w:szCs w:val="20"/>
      </w:rPr>
      <w:fldChar w:fldCharType="end"/>
    </w:r>
    <w:r w:rsidRPr="008C7BF2">
      <w:rPr>
        <w:noProof/>
        <w:sz w:val="20"/>
        <w:szCs w:val="20"/>
      </w:rPr>
      <w:tab/>
      <w:t xml:space="preserve">Meeting Date:  </w:t>
    </w:r>
    <w:r w:rsidR="00EF379F">
      <w:rPr>
        <w:noProof/>
        <w:sz w:val="20"/>
        <w:szCs w:val="20"/>
      </w:rPr>
      <w:t>January 15</w:t>
    </w:r>
    <w:r w:rsidRPr="008C7BF2">
      <w:rPr>
        <w:noProof/>
        <w:sz w:val="20"/>
        <w:szCs w:val="20"/>
      </w:rPr>
      <w:t>, 202</w:t>
    </w:r>
    <w:r w:rsidR="00EF379F">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8C6F" w14:textId="77777777" w:rsidR="00AA2DD7" w:rsidRDefault="00AA2DD7" w:rsidP="00242048">
      <w:pPr>
        <w:spacing w:after="0" w:line="240" w:lineRule="auto"/>
      </w:pPr>
      <w:r>
        <w:separator/>
      </w:r>
    </w:p>
  </w:footnote>
  <w:footnote w:type="continuationSeparator" w:id="0">
    <w:p w14:paraId="409F6C10" w14:textId="77777777" w:rsidR="00AA2DD7" w:rsidRDefault="00AA2DD7" w:rsidP="0024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81"/>
    <w:multiLevelType w:val="multilevel"/>
    <w:tmpl w:val="A6381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57A79"/>
    <w:multiLevelType w:val="multilevel"/>
    <w:tmpl w:val="8FD41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03A37"/>
    <w:multiLevelType w:val="multilevel"/>
    <w:tmpl w:val="2CA86F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CC7888"/>
    <w:multiLevelType w:val="multilevel"/>
    <w:tmpl w:val="7C2040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2E3219"/>
    <w:multiLevelType w:val="multilevel"/>
    <w:tmpl w:val="4F56F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7655E"/>
    <w:multiLevelType w:val="multilevel"/>
    <w:tmpl w:val="3C6C5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B0170"/>
    <w:multiLevelType w:val="hybridMultilevel"/>
    <w:tmpl w:val="D0BC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972A6"/>
    <w:multiLevelType w:val="multilevel"/>
    <w:tmpl w:val="1E9A6F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35B83"/>
    <w:multiLevelType w:val="multilevel"/>
    <w:tmpl w:val="E88E39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135058D"/>
    <w:multiLevelType w:val="multilevel"/>
    <w:tmpl w:val="273E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95F01"/>
    <w:multiLevelType w:val="multilevel"/>
    <w:tmpl w:val="CA0A82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9A07C2C"/>
    <w:multiLevelType w:val="multilevel"/>
    <w:tmpl w:val="F5E29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AF1109"/>
    <w:multiLevelType w:val="multilevel"/>
    <w:tmpl w:val="640C8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711C64"/>
    <w:multiLevelType w:val="multilevel"/>
    <w:tmpl w:val="D18EB0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FD84995"/>
    <w:multiLevelType w:val="multilevel"/>
    <w:tmpl w:val="4EF0C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699955">
    <w:abstractNumId w:val="9"/>
  </w:num>
  <w:num w:numId="2" w16cid:durableId="1406954654">
    <w:abstractNumId w:val="4"/>
  </w:num>
  <w:num w:numId="3" w16cid:durableId="1671172429">
    <w:abstractNumId w:val="14"/>
  </w:num>
  <w:num w:numId="4" w16cid:durableId="1805930150">
    <w:abstractNumId w:val="2"/>
  </w:num>
  <w:num w:numId="5" w16cid:durableId="62337182">
    <w:abstractNumId w:val="0"/>
  </w:num>
  <w:num w:numId="6" w16cid:durableId="1199466597">
    <w:abstractNumId w:val="12"/>
  </w:num>
  <w:num w:numId="7" w16cid:durableId="1203708906">
    <w:abstractNumId w:val="5"/>
  </w:num>
  <w:num w:numId="8" w16cid:durableId="1001664175">
    <w:abstractNumId w:val="3"/>
  </w:num>
  <w:num w:numId="9" w16cid:durableId="1626809124">
    <w:abstractNumId w:val="10"/>
  </w:num>
  <w:num w:numId="10" w16cid:durableId="1790658575">
    <w:abstractNumId w:val="13"/>
  </w:num>
  <w:num w:numId="11" w16cid:durableId="952975432">
    <w:abstractNumId w:val="8"/>
  </w:num>
  <w:num w:numId="12" w16cid:durableId="184026280">
    <w:abstractNumId w:val="7"/>
  </w:num>
  <w:num w:numId="13" w16cid:durableId="1546022382">
    <w:abstractNumId w:val="1"/>
  </w:num>
  <w:num w:numId="14" w16cid:durableId="2062047238">
    <w:abstractNumId w:val="11"/>
  </w:num>
  <w:num w:numId="15" w16cid:durableId="1158883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84"/>
    <w:rsid w:val="00002972"/>
    <w:rsid w:val="0001180A"/>
    <w:rsid w:val="000739C7"/>
    <w:rsid w:val="00087188"/>
    <w:rsid w:val="000B3870"/>
    <w:rsid w:val="000E0FD2"/>
    <w:rsid w:val="000E2031"/>
    <w:rsid w:val="0010677A"/>
    <w:rsid w:val="0016096E"/>
    <w:rsid w:val="00171153"/>
    <w:rsid w:val="001757BD"/>
    <w:rsid w:val="001B60F1"/>
    <w:rsid w:val="001F2DF4"/>
    <w:rsid w:val="001F6726"/>
    <w:rsid w:val="00204842"/>
    <w:rsid w:val="00237E24"/>
    <w:rsid w:val="00242048"/>
    <w:rsid w:val="00246995"/>
    <w:rsid w:val="00273D0F"/>
    <w:rsid w:val="00275194"/>
    <w:rsid w:val="002A30BC"/>
    <w:rsid w:val="002A6D5B"/>
    <w:rsid w:val="002B4BCE"/>
    <w:rsid w:val="003227C5"/>
    <w:rsid w:val="00360402"/>
    <w:rsid w:val="00363507"/>
    <w:rsid w:val="003B3137"/>
    <w:rsid w:val="003B5284"/>
    <w:rsid w:val="0040766F"/>
    <w:rsid w:val="00411385"/>
    <w:rsid w:val="00425EF9"/>
    <w:rsid w:val="00473BAD"/>
    <w:rsid w:val="005234E4"/>
    <w:rsid w:val="005348B9"/>
    <w:rsid w:val="00542BAD"/>
    <w:rsid w:val="005447EB"/>
    <w:rsid w:val="00551EBE"/>
    <w:rsid w:val="00554F5D"/>
    <w:rsid w:val="00556E6F"/>
    <w:rsid w:val="00571C34"/>
    <w:rsid w:val="0057246B"/>
    <w:rsid w:val="00591A9F"/>
    <w:rsid w:val="005B26CB"/>
    <w:rsid w:val="005E6787"/>
    <w:rsid w:val="00634886"/>
    <w:rsid w:val="00644B6B"/>
    <w:rsid w:val="00651CD0"/>
    <w:rsid w:val="0065239C"/>
    <w:rsid w:val="006973A6"/>
    <w:rsid w:val="006B1761"/>
    <w:rsid w:val="006E3469"/>
    <w:rsid w:val="006F22ED"/>
    <w:rsid w:val="007149B8"/>
    <w:rsid w:val="00742E1B"/>
    <w:rsid w:val="007507B4"/>
    <w:rsid w:val="0079139B"/>
    <w:rsid w:val="007944D9"/>
    <w:rsid w:val="00797D7B"/>
    <w:rsid w:val="007C4C50"/>
    <w:rsid w:val="007D0FDD"/>
    <w:rsid w:val="00846F6C"/>
    <w:rsid w:val="008561C9"/>
    <w:rsid w:val="0087502E"/>
    <w:rsid w:val="00890C63"/>
    <w:rsid w:val="008B2B70"/>
    <w:rsid w:val="008B425B"/>
    <w:rsid w:val="00900D1B"/>
    <w:rsid w:val="00932CF1"/>
    <w:rsid w:val="00974B67"/>
    <w:rsid w:val="009B7CE6"/>
    <w:rsid w:val="009C191F"/>
    <w:rsid w:val="009D59DC"/>
    <w:rsid w:val="009E57BA"/>
    <w:rsid w:val="00A06333"/>
    <w:rsid w:val="00A24AAC"/>
    <w:rsid w:val="00A26AEF"/>
    <w:rsid w:val="00A45748"/>
    <w:rsid w:val="00A66B2B"/>
    <w:rsid w:val="00AA2DD7"/>
    <w:rsid w:val="00AD569B"/>
    <w:rsid w:val="00B00F6E"/>
    <w:rsid w:val="00B119E7"/>
    <w:rsid w:val="00B361F2"/>
    <w:rsid w:val="00B64556"/>
    <w:rsid w:val="00B91E5B"/>
    <w:rsid w:val="00B921FF"/>
    <w:rsid w:val="00B9263C"/>
    <w:rsid w:val="00BA4B26"/>
    <w:rsid w:val="00BB1496"/>
    <w:rsid w:val="00BC16C3"/>
    <w:rsid w:val="00BE43CF"/>
    <w:rsid w:val="00BF2A86"/>
    <w:rsid w:val="00C13E47"/>
    <w:rsid w:val="00C43DF1"/>
    <w:rsid w:val="00C52097"/>
    <w:rsid w:val="00C86094"/>
    <w:rsid w:val="00CA2A80"/>
    <w:rsid w:val="00CA6C87"/>
    <w:rsid w:val="00CB1F37"/>
    <w:rsid w:val="00CC52B1"/>
    <w:rsid w:val="00CE0218"/>
    <w:rsid w:val="00CE1808"/>
    <w:rsid w:val="00D47CC9"/>
    <w:rsid w:val="00D63D78"/>
    <w:rsid w:val="00DA2D8D"/>
    <w:rsid w:val="00DC018E"/>
    <w:rsid w:val="00DF0618"/>
    <w:rsid w:val="00E237A5"/>
    <w:rsid w:val="00E346BF"/>
    <w:rsid w:val="00E7643F"/>
    <w:rsid w:val="00E86083"/>
    <w:rsid w:val="00ED25A0"/>
    <w:rsid w:val="00ED795A"/>
    <w:rsid w:val="00EE1E68"/>
    <w:rsid w:val="00EF379F"/>
    <w:rsid w:val="00F037DD"/>
    <w:rsid w:val="00F40434"/>
    <w:rsid w:val="00FB3C72"/>
    <w:rsid w:val="00FF4A36"/>
    <w:rsid w:val="0B3AF6CB"/>
    <w:rsid w:val="483EEDFD"/>
    <w:rsid w:val="5005FB78"/>
    <w:rsid w:val="6CBBBA6E"/>
    <w:rsid w:val="70A8D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4CBD"/>
  <w15:chartTrackingRefBased/>
  <w15:docId w15:val="{1B6C7549-1CF5-4B0E-9E44-5E9BE590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5284"/>
  </w:style>
  <w:style w:type="character" w:customStyle="1" w:styleId="eop">
    <w:name w:val="eop"/>
    <w:basedOn w:val="DefaultParagraphFont"/>
    <w:rsid w:val="003B5284"/>
  </w:style>
  <w:style w:type="character" w:customStyle="1" w:styleId="contextualspellingandgrammarerror">
    <w:name w:val="contextualspellingandgrammarerror"/>
    <w:basedOn w:val="DefaultParagraphFont"/>
    <w:rsid w:val="003B5284"/>
  </w:style>
  <w:style w:type="character" w:customStyle="1" w:styleId="tabchar">
    <w:name w:val="tabchar"/>
    <w:basedOn w:val="DefaultParagraphFont"/>
    <w:rsid w:val="003B5284"/>
  </w:style>
  <w:style w:type="paragraph" w:styleId="ListParagraph">
    <w:name w:val="List Paragraph"/>
    <w:basedOn w:val="Normal"/>
    <w:uiPriority w:val="34"/>
    <w:qFormat/>
    <w:rsid w:val="003B5284"/>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24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048"/>
  </w:style>
  <w:style w:type="paragraph" w:styleId="Footer">
    <w:name w:val="footer"/>
    <w:basedOn w:val="Normal"/>
    <w:link w:val="FooterChar"/>
    <w:uiPriority w:val="99"/>
    <w:unhideWhenUsed/>
    <w:rsid w:val="0024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048"/>
  </w:style>
  <w:style w:type="paragraph" w:styleId="Revision">
    <w:name w:val="Revision"/>
    <w:hidden/>
    <w:uiPriority w:val="99"/>
    <w:semiHidden/>
    <w:rsid w:val="00273D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00">
      <w:bodyDiv w:val="1"/>
      <w:marLeft w:val="0"/>
      <w:marRight w:val="0"/>
      <w:marTop w:val="0"/>
      <w:marBottom w:val="0"/>
      <w:divBdr>
        <w:top w:val="none" w:sz="0" w:space="0" w:color="auto"/>
        <w:left w:val="none" w:sz="0" w:space="0" w:color="auto"/>
        <w:bottom w:val="none" w:sz="0" w:space="0" w:color="auto"/>
        <w:right w:val="none" w:sz="0" w:space="0" w:color="auto"/>
      </w:divBdr>
      <w:divsChild>
        <w:div w:id="374236616">
          <w:marLeft w:val="0"/>
          <w:marRight w:val="0"/>
          <w:marTop w:val="0"/>
          <w:marBottom w:val="0"/>
          <w:divBdr>
            <w:top w:val="none" w:sz="0" w:space="0" w:color="auto"/>
            <w:left w:val="none" w:sz="0" w:space="0" w:color="auto"/>
            <w:bottom w:val="none" w:sz="0" w:space="0" w:color="auto"/>
            <w:right w:val="none" w:sz="0" w:space="0" w:color="auto"/>
          </w:divBdr>
        </w:div>
        <w:div w:id="1060787367">
          <w:marLeft w:val="0"/>
          <w:marRight w:val="0"/>
          <w:marTop w:val="0"/>
          <w:marBottom w:val="0"/>
          <w:divBdr>
            <w:top w:val="none" w:sz="0" w:space="0" w:color="auto"/>
            <w:left w:val="none" w:sz="0" w:space="0" w:color="auto"/>
            <w:bottom w:val="none" w:sz="0" w:space="0" w:color="auto"/>
            <w:right w:val="none" w:sz="0" w:space="0" w:color="auto"/>
          </w:divBdr>
        </w:div>
        <w:div w:id="2109157176">
          <w:marLeft w:val="0"/>
          <w:marRight w:val="0"/>
          <w:marTop w:val="0"/>
          <w:marBottom w:val="0"/>
          <w:divBdr>
            <w:top w:val="none" w:sz="0" w:space="0" w:color="auto"/>
            <w:left w:val="none" w:sz="0" w:space="0" w:color="auto"/>
            <w:bottom w:val="none" w:sz="0" w:space="0" w:color="auto"/>
            <w:right w:val="none" w:sz="0" w:space="0" w:color="auto"/>
          </w:divBdr>
        </w:div>
        <w:div w:id="854542001">
          <w:marLeft w:val="0"/>
          <w:marRight w:val="0"/>
          <w:marTop w:val="0"/>
          <w:marBottom w:val="0"/>
          <w:divBdr>
            <w:top w:val="none" w:sz="0" w:space="0" w:color="auto"/>
            <w:left w:val="none" w:sz="0" w:space="0" w:color="auto"/>
            <w:bottom w:val="none" w:sz="0" w:space="0" w:color="auto"/>
            <w:right w:val="none" w:sz="0" w:space="0" w:color="auto"/>
          </w:divBdr>
        </w:div>
        <w:div w:id="676230896">
          <w:marLeft w:val="0"/>
          <w:marRight w:val="0"/>
          <w:marTop w:val="0"/>
          <w:marBottom w:val="0"/>
          <w:divBdr>
            <w:top w:val="none" w:sz="0" w:space="0" w:color="auto"/>
            <w:left w:val="none" w:sz="0" w:space="0" w:color="auto"/>
            <w:bottom w:val="none" w:sz="0" w:space="0" w:color="auto"/>
            <w:right w:val="none" w:sz="0" w:space="0" w:color="auto"/>
          </w:divBdr>
        </w:div>
        <w:div w:id="1055205866">
          <w:marLeft w:val="0"/>
          <w:marRight w:val="0"/>
          <w:marTop w:val="0"/>
          <w:marBottom w:val="0"/>
          <w:divBdr>
            <w:top w:val="none" w:sz="0" w:space="0" w:color="auto"/>
            <w:left w:val="none" w:sz="0" w:space="0" w:color="auto"/>
            <w:bottom w:val="none" w:sz="0" w:space="0" w:color="auto"/>
            <w:right w:val="none" w:sz="0" w:space="0" w:color="auto"/>
          </w:divBdr>
        </w:div>
        <w:div w:id="1000473097">
          <w:marLeft w:val="0"/>
          <w:marRight w:val="0"/>
          <w:marTop w:val="0"/>
          <w:marBottom w:val="0"/>
          <w:divBdr>
            <w:top w:val="none" w:sz="0" w:space="0" w:color="auto"/>
            <w:left w:val="none" w:sz="0" w:space="0" w:color="auto"/>
            <w:bottom w:val="none" w:sz="0" w:space="0" w:color="auto"/>
            <w:right w:val="none" w:sz="0" w:space="0" w:color="auto"/>
          </w:divBdr>
        </w:div>
        <w:div w:id="326594389">
          <w:marLeft w:val="0"/>
          <w:marRight w:val="0"/>
          <w:marTop w:val="0"/>
          <w:marBottom w:val="0"/>
          <w:divBdr>
            <w:top w:val="none" w:sz="0" w:space="0" w:color="auto"/>
            <w:left w:val="none" w:sz="0" w:space="0" w:color="auto"/>
            <w:bottom w:val="none" w:sz="0" w:space="0" w:color="auto"/>
            <w:right w:val="none" w:sz="0" w:space="0" w:color="auto"/>
          </w:divBdr>
        </w:div>
        <w:div w:id="1645239797">
          <w:marLeft w:val="0"/>
          <w:marRight w:val="0"/>
          <w:marTop w:val="0"/>
          <w:marBottom w:val="0"/>
          <w:divBdr>
            <w:top w:val="none" w:sz="0" w:space="0" w:color="auto"/>
            <w:left w:val="none" w:sz="0" w:space="0" w:color="auto"/>
            <w:bottom w:val="none" w:sz="0" w:space="0" w:color="auto"/>
            <w:right w:val="none" w:sz="0" w:space="0" w:color="auto"/>
          </w:divBdr>
        </w:div>
        <w:div w:id="545220524">
          <w:marLeft w:val="0"/>
          <w:marRight w:val="0"/>
          <w:marTop w:val="0"/>
          <w:marBottom w:val="0"/>
          <w:divBdr>
            <w:top w:val="none" w:sz="0" w:space="0" w:color="auto"/>
            <w:left w:val="none" w:sz="0" w:space="0" w:color="auto"/>
            <w:bottom w:val="none" w:sz="0" w:space="0" w:color="auto"/>
            <w:right w:val="none" w:sz="0" w:space="0" w:color="auto"/>
          </w:divBdr>
        </w:div>
        <w:div w:id="1217356533">
          <w:marLeft w:val="0"/>
          <w:marRight w:val="0"/>
          <w:marTop w:val="0"/>
          <w:marBottom w:val="0"/>
          <w:divBdr>
            <w:top w:val="none" w:sz="0" w:space="0" w:color="auto"/>
            <w:left w:val="none" w:sz="0" w:space="0" w:color="auto"/>
            <w:bottom w:val="none" w:sz="0" w:space="0" w:color="auto"/>
            <w:right w:val="none" w:sz="0" w:space="0" w:color="auto"/>
          </w:divBdr>
        </w:div>
        <w:div w:id="1104303162">
          <w:marLeft w:val="0"/>
          <w:marRight w:val="0"/>
          <w:marTop w:val="0"/>
          <w:marBottom w:val="0"/>
          <w:divBdr>
            <w:top w:val="none" w:sz="0" w:space="0" w:color="auto"/>
            <w:left w:val="none" w:sz="0" w:space="0" w:color="auto"/>
            <w:bottom w:val="none" w:sz="0" w:space="0" w:color="auto"/>
            <w:right w:val="none" w:sz="0" w:space="0" w:color="auto"/>
          </w:divBdr>
        </w:div>
        <w:div w:id="1480533750">
          <w:marLeft w:val="0"/>
          <w:marRight w:val="0"/>
          <w:marTop w:val="0"/>
          <w:marBottom w:val="0"/>
          <w:divBdr>
            <w:top w:val="none" w:sz="0" w:space="0" w:color="auto"/>
            <w:left w:val="none" w:sz="0" w:space="0" w:color="auto"/>
            <w:bottom w:val="none" w:sz="0" w:space="0" w:color="auto"/>
            <w:right w:val="none" w:sz="0" w:space="0" w:color="auto"/>
          </w:divBdr>
        </w:div>
        <w:div w:id="617103912">
          <w:marLeft w:val="0"/>
          <w:marRight w:val="0"/>
          <w:marTop w:val="0"/>
          <w:marBottom w:val="0"/>
          <w:divBdr>
            <w:top w:val="none" w:sz="0" w:space="0" w:color="auto"/>
            <w:left w:val="none" w:sz="0" w:space="0" w:color="auto"/>
            <w:bottom w:val="none" w:sz="0" w:space="0" w:color="auto"/>
            <w:right w:val="none" w:sz="0" w:space="0" w:color="auto"/>
          </w:divBdr>
        </w:div>
        <w:div w:id="796488575">
          <w:marLeft w:val="0"/>
          <w:marRight w:val="0"/>
          <w:marTop w:val="0"/>
          <w:marBottom w:val="0"/>
          <w:divBdr>
            <w:top w:val="none" w:sz="0" w:space="0" w:color="auto"/>
            <w:left w:val="none" w:sz="0" w:space="0" w:color="auto"/>
            <w:bottom w:val="none" w:sz="0" w:space="0" w:color="auto"/>
            <w:right w:val="none" w:sz="0" w:space="0" w:color="auto"/>
          </w:divBdr>
        </w:div>
        <w:div w:id="1153253664">
          <w:marLeft w:val="0"/>
          <w:marRight w:val="0"/>
          <w:marTop w:val="0"/>
          <w:marBottom w:val="0"/>
          <w:divBdr>
            <w:top w:val="none" w:sz="0" w:space="0" w:color="auto"/>
            <w:left w:val="none" w:sz="0" w:space="0" w:color="auto"/>
            <w:bottom w:val="none" w:sz="0" w:space="0" w:color="auto"/>
            <w:right w:val="none" w:sz="0" w:space="0" w:color="auto"/>
          </w:divBdr>
        </w:div>
      </w:divsChild>
    </w:div>
    <w:div w:id="1071271742">
      <w:bodyDiv w:val="1"/>
      <w:marLeft w:val="0"/>
      <w:marRight w:val="0"/>
      <w:marTop w:val="0"/>
      <w:marBottom w:val="0"/>
      <w:divBdr>
        <w:top w:val="none" w:sz="0" w:space="0" w:color="auto"/>
        <w:left w:val="none" w:sz="0" w:space="0" w:color="auto"/>
        <w:bottom w:val="none" w:sz="0" w:space="0" w:color="auto"/>
        <w:right w:val="none" w:sz="0" w:space="0" w:color="auto"/>
      </w:divBdr>
    </w:div>
    <w:div w:id="14530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AE324591049448B2B3CE1F14E817F2" ma:contentTypeVersion="11" ma:contentTypeDescription="Create a new document." ma:contentTypeScope="" ma:versionID="9507653f4c7b413c89872dd7ba4108dd">
  <xsd:schema xmlns:xsd="http://www.w3.org/2001/XMLSchema" xmlns:xs="http://www.w3.org/2001/XMLSchema" xmlns:p="http://schemas.microsoft.com/office/2006/metadata/properties" xmlns:ns2="b3d1b4b7-d7ee-46d9-8cc8-bc510f704efc" xmlns:ns3="70de2d3c-5227-4623-8533-72867e5ffe8f" targetNamespace="http://schemas.microsoft.com/office/2006/metadata/properties" ma:root="true" ma:fieldsID="686e65de8966dc58c7545ceabb078931" ns2:_="" ns3:_="">
    <xsd:import namespace="b3d1b4b7-d7ee-46d9-8cc8-bc510f704efc"/>
    <xsd:import namespace="70de2d3c-5227-4623-8533-72867e5ff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1b4b7-d7ee-46d9-8cc8-bc510f704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e2d3c-5227-4623-8533-72867e5ffe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1C041-D46F-41EE-BC23-2B0DEC7BB575}">
  <ds:schemaRefs>
    <ds:schemaRef ds:uri="http://schemas.microsoft.com/sharepoint/v3/contenttype/forms"/>
  </ds:schemaRefs>
</ds:datastoreItem>
</file>

<file path=customXml/itemProps2.xml><?xml version="1.0" encoding="utf-8"?>
<ds:datastoreItem xmlns:ds="http://schemas.openxmlformats.org/officeDocument/2006/customXml" ds:itemID="{4A1010FF-D11C-47A6-A608-EEAA93CCD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952275-7513-4C77-B43F-5E1A7906F179}">
  <ds:schemaRefs>
    <ds:schemaRef ds:uri="http://schemas.openxmlformats.org/officeDocument/2006/bibliography"/>
  </ds:schemaRefs>
</ds:datastoreItem>
</file>

<file path=customXml/itemProps4.xml><?xml version="1.0" encoding="utf-8"?>
<ds:datastoreItem xmlns:ds="http://schemas.openxmlformats.org/officeDocument/2006/customXml" ds:itemID="{41E85817-22F9-44DD-9D1E-887D8462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1b4b7-d7ee-46d9-8cc8-bc510f704efc"/>
    <ds:schemaRef ds:uri="70de2d3c-5227-4623-8533-72867e5f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Julie</dc:creator>
  <cp:keywords/>
  <dc:description/>
  <cp:lastModifiedBy>Mack, Dean</cp:lastModifiedBy>
  <cp:revision>2</cp:revision>
  <dcterms:created xsi:type="dcterms:W3CDTF">2025-02-19T23:31:00Z</dcterms:created>
  <dcterms:modified xsi:type="dcterms:W3CDTF">2025-02-19T23:31:00Z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0x01010052AE324591049448B2B3CE1F14E817F2</vt:lpwstr>
  </property>
</Properties>
</file>