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C1E8" w14:textId="1C80D669" w:rsidR="00D37DD2" w:rsidRPr="003301B7" w:rsidRDefault="00757544" w:rsidP="003301B7">
      <w:pPr>
        <w:pStyle w:val="Title"/>
        <w:jc w:val="center"/>
        <w:rPr>
          <w:rFonts w:ascii="Arial" w:hAnsi="Arial" w:cs="Arial"/>
        </w:rPr>
      </w:pPr>
      <w:r w:rsidRPr="003301B7">
        <w:rPr>
          <w:rFonts w:ascii="Arial" w:hAnsi="Arial" w:cs="Arial"/>
        </w:rPr>
        <w:t>Lease</w:t>
      </w:r>
      <w:r w:rsidR="003301B7" w:rsidRPr="003301B7">
        <w:rPr>
          <w:rFonts w:ascii="Arial" w:hAnsi="Arial" w:cs="Arial"/>
        </w:rPr>
        <w:t xml:space="preserve"> and </w:t>
      </w:r>
      <w:r w:rsidRPr="003301B7">
        <w:rPr>
          <w:rFonts w:ascii="Arial" w:hAnsi="Arial" w:cs="Arial"/>
        </w:rPr>
        <w:t>SBITA Retirement Process</w:t>
      </w:r>
    </w:p>
    <w:p w14:paraId="355948F5" w14:textId="77777777" w:rsidR="00757544" w:rsidRPr="003301B7" w:rsidRDefault="00757544" w:rsidP="00757544">
      <w:pPr>
        <w:spacing w:after="0"/>
        <w:jc w:val="center"/>
        <w:rPr>
          <w:rFonts w:ascii="Arial" w:hAnsi="Arial" w:cs="Arial"/>
          <w:b/>
          <w:bCs/>
          <w:sz w:val="20"/>
          <w:szCs w:val="20"/>
        </w:rPr>
      </w:pPr>
    </w:p>
    <w:p w14:paraId="2C123AB7" w14:textId="7E4EB36E" w:rsidR="003301B7" w:rsidRPr="003301B7" w:rsidRDefault="003301B7" w:rsidP="003301B7">
      <w:pPr>
        <w:spacing w:after="0" w:line="240" w:lineRule="auto"/>
        <w:jc w:val="both"/>
        <w:rPr>
          <w:rFonts w:ascii="Arial" w:hAnsi="Arial" w:cs="Arial"/>
          <w:sz w:val="20"/>
          <w:szCs w:val="20"/>
        </w:rPr>
      </w:pPr>
      <w:r w:rsidRPr="003301B7">
        <w:rPr>
          <w:rStyle w:val="Heading2Char"/>
          <w:rFonts w:ascii="Arial" w:hAnsi="Arial" w:cs="Arial"/>
          <w:b/>
          <w:bCs/>
          <w:sz w:val="20"/>
          <w:szCs w:val="20"/>
        </w:rPr>
        <w:t>Objective</w:t>
      </w:r>
      <w:r w:rsidRPr="003301B7">
        <w:rPr>
          <w:rFonts w:ascii="Arial" w:hAnsi="Arial" w:cs="Arial"/>
          <w:sz w:val="20"/>
          <w:szCs w:val="20"/>
        </w:rPr>
        <w:t xml:space="preserve">: The objective of this file is to provide detailed instructions to state agencies and component units (except MUS) on how to expire leases and SBITAs within the SABHRS AM system. Throughout the rest of this instruction, </w:t>
      </w:r>
      <w:r>
        <w:rPr>
          <w:rFonts w:ascii="Arial" w:hAnsi="Arial" w:cs="Arial"/>
          <w:sz w:val="20"/>
          <w:szCs w:val="20"/>
        </w:rPr>
        <w:t>references to leases also apply</w:t>
      </w:r>
      <w:r w:rsidRPr="003301B7">
        <w:rPr>
          <w:rFonts w:ascii="Arial" w:hAnsi="Arial" w:cs="Arial"/>
          <w:sz w:val="20"/>
          <w:szCs w:val="20"/>
        </w:rPr>
        <w:t xml:space="preserve"> to SBITAs.</w:t>
      </w:r>
    </w:p>
    <w:p w14:paraId="0AE270E8" w14:textId="77777777" w:rsidR="003301B7" w:rsidRPr="003301B7" w:rsidRDefault="003301B7" w:rsidP="00EF07DF">
      <w:pPr>
        <w:spacing w:after="0"/>
        <w:jc w:val="both"/>
        <w:rPr>
          <w:rFonts w:ascii="Arial" w:hAnsi="Arial" w:cs="Arial"/>
          <w:b/>
          <w:bCs/>
          <w:sz w:val="20"/>
          <w:szCs w:val="20"/>
        </w:rPr>
      </w:pPr>
    </w:p>
    <w:p w14:paraId="5B4359FC" w14:textId="754643E3" w:rsidR="00757544" w:rsidRDefault="00757544" w:rsidP="00EF07DF">
      <w:pPr>
        <w:pStyle w:val="ListParagraph"/>
        <w:numPr>
          <w:ilvl w:val="0"/>
          <w:numId w:val="1"/>
        </w:numPr>
        <w:spacing w:after="0"/>
        <w:jc w:val="both"/>
        <w:rPr>
          <w:rFonts w:ascii="Arial" w:hAnsi="Arial" w:cs="Arial"/>
          <w:sz w:val="20"/>
          <w:szCs w:val="20"/>
        </w:rPr>
      </w:pPr>
      <w:r w:rsidRPr="003301B7">
        <w:rPr>
          <w:rFonts w:ascii="Arial" w:hAnsi="Arial" w:cs="Arial"/>
          <w:sz w:val="20"/>
          <w:szCs w:val="20"/>
        </w:rPr>
        <w:t xml:space="preserve">Sign </w:t>
      </w:r>
      <w:r w:rsidR="00261DB5" w:rsidRPr="003301B7">
        <w:rPr>
          <w:rFonts w:ascii="Arial" w:hAnsi="Arial" w:cs="Arial"/>
          <w:sz w:val="20"/>
          <w:szCs w:val="20"/>
        </w:rPr>
        <w:t>in to</w:t>
      </w:r>
      <w:r w:rsidRPr="003301B7">
        <w:rPr>
          <w:rFonts w:ascii="Arial" w:hAnsi="Arial" w:cs="Arial"/>
          <w:sz w:val="20"/>
          <w:szCs w:val="20"/>
        </w:rPr>
        <w:t xml:space="preserve"> Asset Management in SABHRS and select Create/View Payable Lease in the menu on the left.</w:t>
      </w:r>
    </w:p>
    <w:p w14:paraId="027DE7C1" w14:textId="77777777" w:rsidR="003301B7" w:rsidRPr="003301B7" w:rsidRDefault="003301B7" w:rsidP="003301B7">
      <w:pPr>
        <w:pStyle w:val="ListParagraph"/>
        <w:spacing w:after="0"/>
        <w:rPr>
          <w:rFonts w:ascii="Arial" w:hAnsi="Arial" w:cs="Arial"/>
          <w:sz w:val="20"/>
          <w:szCs w:val="20"/>
        </w:rPr>
      </w:pPr>
    </w:p>
    <w:p w14:paraId="19F893B9" w14:textId="5ADB8611" w:rsidR="00757544" w:rsidRDefault="00757544" w:rsidP="00757544">
      <w:pPr>
        <w:pStyle w:val="ListParagraph"/>
        <w:numPr>
          <w:ilvl w:val="0"/>
          <w:numId w:val="1"/>
        </w:numPr>
        <w:spacing w:after="0"/>
        <w:rPr>
          <w:rFonts w:ascii="Arial" w:hAnsi="Arial" w:cs="Arial"/>
          <w:sz w:val="20"/>
          <w:szCs w:val="20"/>
        </w:rPr>
      </w:pPr>
      <w:r w:rsidRPr="003301B7">
        <w:rPr>
          <w:rFonts w:ascii="Arial" w:hAnsi="Arial" w:cs="Arial"/>
          <w:sz w:val="20"/>
          <w:szCs w:val="20"/>
        </w:rPr>
        <w:t>Enter your business unit and lease number</w:t>
      </w:r>
      <w:r w:rsidR="00261DB5" w:rsidRPr="003301B7">
        <w:rPr>
          <w:rFonts w:ascii="Arial" w:hAnsi="Arial" w:cs="Arial"/>
          <w:sz w:val="20"/>
          <w:szCs w:val="20"/>
        </w:rPr>
        <w:t>,</w:t>
      </w:r>
      <w:r w:rsidRPr="003301B7">
        <w:rPr>
          <w:rFonts w:ascii="Arial" w:hAnsi="Arial" w:cs="Arial"/>
          <w:sz w:val="20"/>
          <w:szCs w:val="20"/>
        </w:rPr>
        <w:t xml:space="preserve"> then click search.</w:t>
      </w:r>
    </w:p>
    <w:p w14:paraId="69F3A100" w14:textId="77777777" w:rsidR="003301B7" w:rsidRPr="003301B7" w:rsidRDefault="003301B7" w:rsidP="003301B7">
      <w:pPr>
        <w:spacing w:after="0"/>
        <w:rPr>
          <w:rFonts w:ascii="Arial" w:hAnsi="Arial" w:cs="Arial"/>
          <w:sz w:val="20"/>
          <w:szCs w:val="20"/>
        </w:rPr>
      </w:pPr>
    </w:p>
    <w:p w14:paraId="402C69F5" w14:textId="2115E3A6" w:rsidR="00757544" w:rsidRDefault="00757544" w:rsidP="00757544">
      <w:pPr>
        <w:pStyle w:val="ListParagraph"/>
        <w:numPr>
          <w:ilvl w:val="0"/>
          <w:numId w:val="1"/>
        </w:numPr>
        <w:spacing w:after="0"/>
        <w:rPr>
          <w:rFonts w:ascii="Arial" w:hAnsi="Arial" w:cs="Arial"/>
          <w:sz w:val="20"/>
          <w:szCs w:val="20"/>
        </w:rPr>
      </w:pPr>
      <w:r w:rsidRPr="003301B7">
        <w:rPr>
          <w:rFonts w:ascii="Arial" w:hAnsi="Arial" w:cs="Arial"/>
          <w:sz w:val="20"/>
          <w:szCs w:val="20"/>
        </w:rPr>
        <w:t xml:space="preserve">Select your lease/SBITA that you </w:t>
      </w:r>
      <w:r w:rsidR="00261DB5" w:rsidRPr="003301B7">
        <w:rPr>
          <w:rFonts w:ascii="Arial" w:hAnsi="Arial" w:cs="Arial"/>
          <w:sz w:val="20"/>
          <w:szCs w:val="20"/>
        </w:rPr>
        <w:t>want</w:t>
      </w:r>
      <w:r w:rsidRPr="003301B7">
        <w:rPr>
          <w:rFonts w:ascii="Arial" w:hAnsi="Arial" w:cs="Arial"/>
          <w:sz w:val="20"/>
          <w:szCs w:val="20"/>
        </w:rPr>
        <w:t xml:space="preserve"> to </w:t>
      </w:r>
      <w:r w:rsidR="00261DB5" w:rsidRPr="003301B7">
        <w:rPr>
          <w:rFonts w:ascii="Arial" w:hAnsi="Arial" w:cs="Arial"/>
          <w:sz w:val="20"/>
          <w:szCs w:val="20"/>
        </w:rPr>
        <w:t>expire</w:t>
      </w:r>
      <w:r w:rsidRPr="003301B7">
        <w:rPr>
          <w:rFonts w:ascii="Arial" w:hAnsi="Arial" w:cs="Arial"/>
          <w:sz w:val="20"/>
          <w:szCs w:val="20"/>
        </w:rPr>
        <w:t>.</w:t>
      </w:r>
    </w:p>
    <w:p w14:paraId="5E5357BB" w14:textId="77777777" w:rsidR="003301B7" w:rsidRPr="003301B7" w:rsidRDefault="003301B7" w:rsidP="003301B7">
      <w:pPr>
        <w:spacing w:after="0"/>
        <w:rPr>
          <w:rFonts w:ascii="Arial" w:hAnsi="Arial" w:cs="Arial"/>
          <w:sz w:val="20"/>
          <w:szCs w:val="20"/>
        </w:rPr>
      </w:pPr>
    </w:p>
    <w:p w14:paraId="50D22978" w14:textId="5FCB19FD" w:rsidR="00757544" w:rsidRPr="003301B7" w:rsidRDefault="00757544" w:rsidP="00757544">
      <w:pPr>
        <w:pStyle w:val="ListParagraph"/>
        <w:numPr>
          <w:ilvl w:val="0"/>
          <w:numId w:val="1"/>
        </w:numPr>
        <w:spacing w:after="0"/>
        <w:rPr>
          <w:rFonts w:ascii="Arial" w:hAnsi="Arial" w:cs="Arial"/>
          <w:sz w:val="20"/>
          <w:szCs w:val="20"/>
        </w:rPr>
      </w:pPr>
      <w:r w:rsidRPr="003301B7">
        <w:rPr>
          <w:rFonts w:ascii="Arial" w:hAnsi="Arial" w:cs="Arial"/>
          <w:sz w:val="20"/>
          <w:szCs w:val="20"/>
        </w:rPr>
        <w:t>Under the Action menu</w:t>
      </w:r>
      <w:r w:rsidR="00261DB5" w:rsidRPr="003301B7">
        <w:rPr>
          <w:rFonts w:ascii="Arial" w:hAnsi="Arial" w:cs="Arial"/>
          <w:sz w:val="20"/>
          <w:szCs w:val="20"/>
        </w:rPr>
        <w:t>,</w:t>
      </w:r>
      <w:r w:rsidRPr="003301B7">
        <w:rPr>
          <w:rFonts w:ascii="Arial" w:hAnsi="Arial" w:cs="Arial"/>
          <w:sz w:val="20"/>
          <w:szCs w:val="20"/>
        </w:rPr>
        <w:t xml:space="preserve"> select Expire Lease and click Go.</w:t>
      </w:r>
    </w:p>
    <w:p w14:paraId="65C5EF0E" w14:textId="361B4BE2" w:rsidR="00757544" w:rsidRPr="003301B7" w:rsidRDefault="00757544" w:rsidP="00757544">
      <w:pPr>
        <w:spacing w:after="0"/>
        <w:jc w:val="center"/>
        <w:rPr>
          <w:rFonts w:ascii="Arial" w:hAnsi="Arial" w:cs="Arial"/>
          <w:sz w:val="20"/>
          <w:szCs w:val="20"/>
        </w:rPr>
      </w:pPr>
      <w:r w:rsidRPr="003301B7">
        <w:rPr>
          <w:rFonts w:ascii="Arial" w:hAnsi="Arial" w:cs="Arial"/>
          <w:noProof/>
          <w:sz w:val="20"/>
          <w:szCs w:val="20"/>
        </w:rPr>
        <w:drawing>
          <wp:inline distT="0" distB="0" distL="0" distR="0" wp14:anchorId="503AF4FE" wp14:editId="291A14EB">
            <wp:extent cx="3086100" cy="885463"/>
            <wp:effectExtent l="0" t="0" r="0" b="0"/>
            <wp:docPr id="1370668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68197" name=""/>
                    <pic:cNvPicPr/>
                  </pic:nvPicPr>
                  <pic:blipFill>
                    <a:blip r:embed="rId5"/>
                    <a:stretch>
                      <a:fillRect/>
                    </a:stretch>
                  </pic:blipFill>
                  <pic:spPr>
                    <a:xfrm>
                      <a:off x="0" y="0"/>
                      <a:ext cx="3105202" cy="890944"/>
                    </a:xfrm>
                    <a:prstGeom prst="rect">
                      <a:avLst/>
                    </a:prstGeom>
                  </pic:spPr>
                </pic:pic>
              </a:graphicData>
            </a:graphic>
          </wp:inline>
        </w:drawing>
      </w:r>
    </w:p>
    <w:p w14:paraId="051F0503" w14:textId="77777777" w:rsidR="00757544" w:rsidRPr="003301B7" w:rsidRDefault="00757544" w:rsidP="00757544">
      <w:pPr>
        <w:spacing w:after="0"/>
        <w:rPr>
          <w:rFonts w:ascii="Arial" w:hAnsi="Arial" w:cs="Arial"/>
          <w:sz w:val="20"/>
          <w:szCs w:val="20"/>
        </w:rPr>
      </w:pPr>
    </w:p>
    <w:p w14:paraId="1EA7707E" w14:textId="05612FB0" w:rsidR="00757544" w:rsidRPr="003301B7" w:rsidRDefault="00757544" w:rsidP="00EF07DF">
      <w:pPr>
        <w:pStyle w:val="ListParagraph"/>
        <w:numPr>
          <w:ilvl w:val="0"/>
          <w:numId w:val="1"/>
        </w:numPr>
        <w:spacing w:after="0"/>
        <w:jc w:val="both"/>
        <w:rPr>
          <w:rFonts w:ascii="Arial" w:hAnsi="Arial" w:cs="Arial"/>
          <w:sz w:val="20"/>
          <w:szCs w:val="20"/>
        </w:rPr>
      </w:pPr>
      <w:r w:rsidRPr="003301B7">
        <w:rPr>
          <w:rFonts w:ascii="Arial" w:hAnsi="Arial" w:cs="Arial"/>
          <w:sz w:val="20"/>
          <w:szCs w:val="20"/>
        </w:rPr>
        <w:t>The Expire Lease reason screen will open.  Enter the reason for expiring the lease/SBITA.  Usually, this will be due to the expiration of the lease/SBITA.  Once the reason is entered, click OK.</w:t>
      </w:r>
    </w:p>
    <w:p w14:paraId="0A6F312B" w14:textId="0A2415F1" w:rsidR="00757544" w:rsidRPr="003301B7" w:rsidRDefault="00757544" w:rsidP="00757544">
      <w:pPr>
        <w:pStyle w:val="ListParagraph"/>
        <w:spacing w:after="0"/>
        <w:jc w:val="center"/>
        <w:rPr>
          <w:rFonts w:ascii="Arial" w:hAnsi="Arial" w:cs="Arial"/>
          <w:sz w:val="20"/>
          <w:szCs w:val="20"/>
        </w:rPr>
      </w:pPr>
      <w:r w:rsidRPr="003301B7">
        <w:rPr>
          <w:rFonts w:ascii="Arial" w:hAnsi="Arial" w:cs="Arial"/>
          <w:noProof/>
          <w:sz w:val="20"/>
          <w:szCs w:val="20"/>
        </w:rPr>
        <w:drawing>
          <wp:inline distT="0" distB="0" distL="0" distR="0" wp14:anchorId="256A65AA" wp14:editId="3E208873">
            <wp:extent cx="3571875" cy="1803110"/>
            <wp:effectExtent l="0" t="0" r="0" b="6985"/>
            <wp:docPr id="84995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341" name=""/>
                    <pic:cNvPicPr/>
                  </pic:nvPicPr>
                  <pic:blipFill>
                    <a:blip r:embed="rId6"/>
                    <a:stretch>
                      <a:fillRect/>
                    </a:stretch>
                  </pic:blipFill>
                  <pic:spPr>
                    <a:xfrm>
                      <a:off x="0" y="0"/>
                      <a:ext cx="3583577" cy="1809017"/>
                    </a:xfrm>
                    <a:prstGeom prst="rect">
                      <a:avLst/>
                    </a:prstGeom>
                  </pic:spPr>
                </pic:pic>
              </a:graphicData>
            </a:graphic>
          </wp:inline>
        </w:drawing>
      </w:r>
    </w:p>
    <w:p w14:paraId="5D4BE937" w14:textId="77777777" w:rsidR="00415CD6" w:rsidRPr="003301B7" w:rsidRDefault="00415CD6" w:rsidP="00757544">
      <w:pPr>
        <w:pStyle w:val="ListParagraph"/>
        <w:spacing w:after="0"/>
        <w:jc w:val="center"/>
        <w:rPr>
          <w:rFonts w:ascii="Arial" w:hAnsi="Arial" w:cs="Arial"/>
          <w:sz w:val="20"/>
          <w:szCs w:val="20"/>
        </w:rPr>
      </w:pPr>
    </w:p>
    <w:p w14:paraId="4CC8BD35" w14:textId="2260E8AF" w:rsidR="00757544" w:rsidRPr="003301B7" w:rsidRDefault="00C02949" w:rsidP="00757544">
      <w:pPr>
        <w:pStyle w:val="ListParagraph"/>
        <w:numPr>
          <w:ilvl w:val="0"/>
          <w:numId w:val="1"/>
        </w:numPr>
        <w:spacing w:after="0"/>
        <w:rPr>
          <w:rFonts w:ascii="Arial" w:hAnsi="Arial" w:cs="Arial"/>
          <w:sz w:val="20"/>
          <w:szCs w:val="20"/>
        </w:rPr>
      </w:pPr>
      <w:r w:rsidRPr="003301B7">
        <w:rPr>
          <w:rFonts w:ascii="Arial" w:hAnsi="Arial" w:cs="Arial"/>
          <w:sz w:val="20"/>
          <w:szCs w:val="20"/>
        </w:rPr>
        <w:t>The following dialog box will appear.  Select Yes to expire the underlying asset.</w:t>
      </w:r>
    </w:p>
    <w:p w14:paraId="154A70A7" w14:textId="077E80F8" w:rsidR="00C02949" w:rsidRPr="003301B7" w:rsidRDefault="00C02949" w:rsidP="00C02949">
      <w:pPr>
        <w:spacing w:after="0"/>
        <w:jc w:val="center"/>
        <w:rPr>
          <w:rFonts w:ascii="Arial" w:hAnsi="Arial" w:cs="Arial"/>
          <w:sz w:val="20"/>
          <w:szCs w:val="20"/>
        </w:rPr>
      </w:pPr>
      <w:r w:rsidRPr="003301B7">
        <w:rPr>
          <w:rFonts w:ascii="Arial" w:hAnsi="Arial" w:cs="Arial"/>
          <w:noProof/>
          <w:sz w:val="20"/>
          <w:szCs w:val="20"/>
        </w:rPr>
        <w:drawing>
          <wp:inline distT="0" distB="0" distL="0" distR="0" wp14:anchorId="1B266DD5" wp14:editId="1BA813F3">
            <wp:extent cx="2752725" cy="894806"/>
            <wp:effectExtent l="0" t="0" r="0" b="635"/>
            <wp:docPr id="874742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42839" name=""/>
                    <pic:cNvPicPr/>
                  </pic:nvPicPr>
                  <pic:blipFill>
                    <a:blip r:embed="rId7"/>
                    <a:stretch>
                      <a:fillRect/>
                    </a:stretch>
                  </pic:blipFill>
                  <pic:spPr>
                    <a:xfrm>
                      <a:off x="0" y="0"/>
                      <a:ext cx="2780563" cy="903855"/>
                    </a:xfrm>
                    <a:prstGeom prst="rect">
                      <a:avLst/>
                    </a:prstGeom>
                  </pic:spPr>
                </pic:pic>
              </a:graphicData>
            </a:graphic>
          </wp:inline>
        </w:drawing>
      </w:r>
    </w:p>
    <w:p w14:paraId="3CB7E434" w14:textId="77777777" w:rsidR="00C02949" w:rsidRDefault="00C02949" w:rsidP="00C02949">
      <w:pPr>
        <w:spacing w:after="0"/>
        <w:rPr>
          <w:rFonts w:ascii="Arial" w:hAnsi="Arial" w:cs="Arial"/>
          <w:sz w:val="20"/>
          <w:szCs w:val="20"/>
        </w:rPr>
      </w:pPr>
    </w:p>
    <w:p w14:paraId="6E07EAB1" w14:textId="77777777" w:rsidR="003301B7" w:rsidRDefault="003301B7" w:rsidP="00C02949">
      <w:pPr>
        <w:spacing w:after="0"/>
        <w:rPr>
          <w:rFonts w:ascii="Arial" w:hAnsi="Arial" w:cs="Arial"/>
          <w:sz w:val="20"/>
          <w:szCs w:val="20"/>
        </w:rPr>
      </w:pPr>
    </w:p>
    <w:p w14:paraId="23DDA223" w14:textId="77777777" w:rsidR="003301B7" w:rsidRDefault="003301B7" w:rsidP="00C02949">
      <w:pPr>
        <w:spacing w:after="0"/>
        <w:rPr>
          <w:rFonts w:ascii="Arial" w:hAnsi="Arial" w:cs="Arial"/>
          <w:sz w:val="20"/>
          <w:szCs w:val="20"/>
        </w:rPr>
      </w:pPr>
    </w:p>
    <w:p w14:paraId="4705AD37" w14:textId="77777777" w:rsidR="003301B7" w:rsidRDefault="003301B7" w:rsidP="00C02949">
      <w:pPr>
        <w:spacing w:after="0"/>
        <w:rPr>
          <w:rFonts w:ascii="Arial" w:hAnsi="Arial" w:cs="Arial"/>
          <w:sz w:val="20"/>
          <w:szCs w:val="20"/>
        </w:rPr>
      </w:pPr>
    </w:p>
    <w:p w14:paraId="134AFE2D" w14:textId="77777777" w:rsidR="00A65B9E" w:rsidRDefault="00A65B9E" w:rsidP="00C02949">
      <w:pPr>
        <w:spacing w:after="0"/>
        <w:rPr>
          <w:rFonts w:ascii="Arial" w:hAnsi="Arial" w:cs="Arial"/>
          <w:sz w:val="20"/>
          <w:szCs w:val="20"/>
        </w:rPr>
      </w:pPr>
    </w:p>
    <w:p w14:paraId="1BEBC8C3" w14:textId="77777777" w:rsidR="003301B7" w:rsidRPr="003301B7" w:rsidRDefault="003301B7" w:rsidP="00C02949">
      <w:pPr>
        <w:spacing w:after="0"/>
        <w:rPr>
          <w:rFonts w:ascii="Arial" w:hAnsi="Arial" w:cs="Arial"/>
          <w:sz w:val="20"/>
          <w:szCs w:val="20"/>
        </w:rPr>
      </w:pPr>
    </w:p>
    <w:p w14:paraId="60F882CE" w14:textId="5D6EC3AA" w:rsidR="00C02949" w:rsidRPr="003301B7" w:rsidRDefault="00C02949" w:rsidP="00757544">
      <w:pPr>
        <w:pStyle w:val="ListParagraph"/>
        <w:numPr>
          <w:ilvl w:val="0"/>
          <w:numId w:val="1"/>
        </w:numPr>
        <w:spacing w:after="0"/>
        <w:rPr>
          <w:rFonts w:ascii="Arial" w:hAnsi="Arial" w:cs="Arial"/>
          <w:sz w:val="20"/>
          <w:szCs w:val="20"/>
        </w:rPr>
      </w:pPr>
      <w:r w:rsidRPr="003301B7">
        <w:rPr>
          <w:rFonts w:ascii="Arial" w:hAnsi="Arial" w:cs="Arial"/>
          <w:sz w:val="20"/>
          <w:szCs w:val="20"/>
        </w:rPr>
        <w:lastRenderedPageBreak/>
        <w:t>On the next screen</w:t>
      </w:r>
      <w:r w:rsidR="00261DB5" w:rsidRPr="003301B7">
        <w:rPr>
          <w:rFonts w:ascii="Arial" w:hAnsi="Arial" w:cs="Arial"/>
          <w:sz w:val="20"/>
          <w:szCs w:val="20"/>
        </w:rPr>
        <w:t>,</w:t>
      </w:r>
      <w:r w:rsidRPr="003301B7">
        <w:rPr>
          <w:rFonts w:ascii="Arial" w:hAnsi="Arial" w:cs="Arial"/>
          <w:sz w:val="20"/>
          <w:szCs w:val="20"/>
        </w:rPr>
        <w:t xml:space="preserve"> select Retire Asset.</w:t>
      </w:r>
      <w:r w:rsidR="00440EF1">
        <w:rPr>
          <w:rFonts w:ascii="Arial" w:hAnsi="Arial" w:cs="Arial"/>
          <w:sz w:val="20"/>
          <w:szCs w:val="20"/>
        </w:rPr>
        <w:t xml:space="preserve">  T</w:t>
      </w:r>
      <w:r w:rsidR="00064681">
        <w:rPr>
          <w:rFonts w:ascii="Arial" w:hAnsi="Arial" w:cs="Arial"/>
          <w:sz w:val="20"/>
          <w:szCs w:val="20"/>
        </w:rPr>
        <w:t>he expiration date on this screen should be changed to the real expiration date that the lease/SBITA was expired.</w:t>
      </w:r>
    </w:p>
    <w:p w14:paraId="274E3C6A" w14:textId="163F221B" w:rsidR="00C02949" w:rsidRPr="003301B7" w:rsidRDefault="00C02949" w:rsidP="00C02949">
      <w:pPr>
        <w:pStyle w:val="ListParagraph"/>
        <w:spacing w:after="0"/>
        <w:jc w:val="center"/>
        <w:rPr>
          <w:rFonts w:ascii="Arial" w:hAnsi="Arial" w:cs="Arial"/>
          <w:sz w:val="20"/>
          <w:szCs w:val="20"/>
        </w:rPr>
      </w:pPr>
      <w:r w:rsidRPr="003301B7">
        <w:rPr>
          <w:rFonts w:ascii="Arial" w:hAnsi="Arial" w:cs="Arial"/>
          <w:noProof/>
          <w:sz w:val="20"/>
          <w:szCs w:val="20"/>
        </w:rPr>
        <w:drawing>
          <wp:inline distT="0" distB="0" distL="0" distR="0" wp14:anchorId="0F0C2B58" wp14:editId="3A02DDDA">
            <wp:extent cx="3714750" cy="1480344"/>
            <wp:effectExtent l="0" t="0" r="0" b="5715"/>
            <wp:docPr id="1717844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44236" name=""/>
                    <pic:cNvPicPr/>
                  </pic:nvPicPr>
                  <pic:blipFill>
                    <a:blip r:embed="rId8"/>
                    <a:stretch>
                      <a:fillRect/>
                    </a:stretch>
                  </pic:blipFill>
                  <pic:spPr>
                    <a:xfrm>
                      <a:off x="0" y="0"/>
                      <a:ext cx="3727803" cy="1485546"/>
                    </a:xfrm>
                    <a:prstGeom prst="rect">
                      <a:avLst/>
                    </a:prstGeom>
                  </pic:spPr>
                </pic:pic>
              </a:graphicData>
            </a:graphic>
          </wp:inline>
        </w:drawing>
      </w:r>
    </w:p>
    <w:p w14:paraId="497E9847" w14:textId="77777777" w:rsidR="00C02949" w:rsidRPr="003301B7" w:rsidRDefault="00C02949" w:rsidP="00C02949">
      <w:pPr>
        <w:pStyle w:val="ListParagraph"/>
        <w:spacing w:after="0"/>
        <w:jc w:val="center"/>
        <w:rPr>
          <w:rFonts w:ascii="Arial" w:hAnsi="Arial" w:cs="Arial"/>
          <w:sz w:val="20"/>
          <w:szCs w:val="20"/>
        </w:rPr>
      </w:pPr>
    </w:p>
    <w:p w14:paraId="3BEA410F" w14:textId="34287B11" w:rsidR="00C02949" w:rsidRPr="003301B7" w:rsidRDefault="00C02949" w:rsidP="00757544">
      <w:pPr>
        <w:pStyle w:val="ListParagraph"/>
        <w:numPr>
          <w:ilvl w:val="0"/>
          <w:numId w:val="1"/>
        </w:numPr>
        <w:spacing w:after="0"/>
        <w:rPr>
          <w:rFonts w:ascii="Arial" w:hAnsi="Arial" w:cs="Arial"/>
          <w:sz w:val="20"/>
          <w:szCs w:val="20"/>
        </w:rPr>
      </w:pPr>
      <w:r w:rsidRPr="003301B7">
        <w:rPr>
          <w:rFonts w:ascii="Arial" w:hAnsi="Arial" w:cs="Arial"/>
          <w:sz w:val="20"/>
          <w:szCs w:val="20"/>
        </w:rPr>
        <w:t>On the next screen, select Retire As – Retirement by Sale and click Go.</w:t>
      </w:r>
    </w:p>
    <w:p w14:paraId="1CB290C6" w14:textId="4B4B85FB" w:rsidR="00C02949" w:rsidRPr="003301B7" w:rsidRDefault="00C02949" w:rsidP="00C02949">
      <w:pPr>
        <w:spacing w:after="0"/>
        <w:jc w:val="center"/>
        <w:rPr>
          <w:rFonts w:ascii="Arial" w:hAnsi="Arial" w:cs="Arial"/>
          <w:sz w:val="20"/>
          <w:szCs w:val="20"/>
        </w:rPr>
      </w:pPr>
      <w:r w:rsidRPr="003301B7">
        <w:rPr>
          <w:rFonts w:ascii="Arial" w:hAnsi="Arial" w:cs="Arial"/>
          <w:noProof/>
          <w:sz w:val="20"/>
          <w:szCs w:val="20"/>
        </w:rPr>
        <w:drawing>
          <wp:inline distT="0" distB="0" distL="0" distR="0" wp14:anchorId="2B5FB8D0" wp14:editId="086D63C4">
            <wp:extent cx="3314700" cy="1710453"/>
            <wp:effectExtent l="0" t="0" r="0" b="4445"/>
            <wp:docPr id="1217695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95141" name=""/>
                    <pic:cNvPicPr/>
                  </pic:nvPicPr>
                  <pic:blipFill>
                    <a:blip r:embed="rId9"/>
                    <a:stretch>
                      <a:fillRect/>
                    </a:stretch>
                  </pic:blipFill>
                  <pic:spPr>
                    <a:xfrm>
                      <a:off x="0" y="0"/>
                      <a:ext cx="3328912" cy="1717787"/>
                    </a:xfrm>
                    <a:prstGeom prst="rect">
                      <a:avLst/>
                    </a:prstGeom>
                  </pic:spPr>
                </pic:pic>
              </a:graphicData>
            </a:graphic>
          </wp:inline>
        </w:drawing>
      </w:r>
    </w:p>
    <w:p w14:paraId="39E68789" w14:textId="77777777" w:rsidR="00415CD6" w:rsidRPr="003301B7" w:rsidRDefault="00415CD6" w:rsidP="00C02949">
      <w:pPr>
        <w:spacing w:after="0"/>
        <w:jc w:val="center"/>
        <w:rPr>
          <w:rFonts w:ascii="Arial" w:hAnsi="Arial" w:cs="Arial"/>
          <w:sz w:val="20"/>
          <w:szCs w:val="20"/>
        </w:rPr>
      </w:pPr>
    </w:p>
    <w:p w14:paraId="7E7698E8" w14:textId="77777777" w:rsidR="00C02949" w:rsidRPr="003301B7" w:rsidRDefault="00C02949" w:rsidP="00C02949">
      <w:pPr>
        <w:spacing w:after="0"/>
        <w:rPr>
          <w:rFonts w:ascii="Arial" w:hAnsi="Arial" w:cs="Arial"/>
          <w:sz w:val="20"/>
          <w:szCs w:val="20"/>
        </w:rPr>
      </w:pPr>
    </w:p>
    <w:p w14:paraId="51812D3B" w14:textId="0912EEAC" w:rsidR="00C02949" w:rsidRDefault="00CA5405" w:rsidP="00757544">
      <w:pPr>
        <w:pStyle w:val="ListParagraph"/>
        <w:numPr>
          <w:ilvl w:val="0"/>
          <w:numId w:val="1"/>
        </w:numPr>
        <w:spacing w:after="0"/>
        <w:rPr>
          <w:rFonts w:ascii="Arial" w:hAnsi="Arial" w:cs="Arial"/>
          <w:sz w:val="20"/>
          <w:szCs w:val="20"/>
        </w:rPr>
      </w:pPr>
      <w:r w:rsidRPr="003301B7">
        <w:rPr>
          <w:rFonts w:ascii="Arial" w:hAnsi="Arial" w:cs="Arial"/>
          <w:sz w:val="20"/>
          <w:szCs w:val="20"/>
        </w:rPr>
        <w:t>Once this is done, click Ok at the bottom of the screen.</w:t>
      </w:r>
    </w:p>
    <w:p w14:paraId="38B3938E" w14:textId="77777777" w:rsidR="003301B7" w:rsidRPr="003301B7" w:rsidRDefault="003301B7" w:rsidP="003301B7">
      <w:pPr>
        <w:pStyle w:val="ListParagraph"/>
        <w:spacing w:after="0"/>
        <w:rPr>
          <w:rFonts w:ascii="Arial" w:hAnsi="Arial" w:cs="Arial"/>
          <w:sz w:val="20"/>
          <w:szCs w:val="20"/>
        </w:rPr>
      </w:pPr>
    </w:p>
    <w:p w14:paraId="5C91810F" w14:textId="6EB0C559" w:rsidR="00CA5405" w:rsidRPr="003301B7" w:rsidRDefault="00CA5405" w:rsidP="00757544">
      <w:pPr>
        <w:pStyle w:val="ListParagraph"/>
        <w:numPr>
          <w:ilvl w:val="0"/>
          <w:numId w:val="1"/>
        </w:numPr>
        <w:spacing w:after="0"/>
        <w:rPr>
          <w:rFonts w:ascii="Arial" w:hAnsi="Arial" w:cs="Arial"/>
          <w:sz w:val="20"/>
          <w:szCs w:val="20"/>
        </w:rPr>
      </w:pPr>
      <w:r w:rsidRPr="003301B7">
        <w:rPr>
          <w:rFonts w:ascii="Arial" w:hAnsi="Arial" w:cs="Arial"/>
          <w:sz w:val="20"/>
          <w:szCs w:val="20"/>
        </w:rPr>
        <w:t>It will return you to the Retire Assets screen.  Verify that the Asset Status says Disposed.</w:t>
      </w:r>
    </w:p>
    <w:p w14:paraId="73B1F216" w14:textId="75F34D5D" w:rsidR="00CA5405" w:rsidRPr="003301B7" w:rsidRDefault="00CA5405" w:rsidP="00CA5405">
      <w:pPr>
        <w:pStyle w:val="ListParagraph"/>
        <w:spacing w:after="0"/>
        <w:jc w:val="center"/>
        <w:rPr>
          <w:rFonts w:ascii="Arial" w:hAnsi="Arial" w:cs="Arial"/>
          <w:sz w:val="20"/>
          <w:szCs w:val="20"/>
        </w:rPr>
      </w:pPr>
      <w:r w:rsidRPr="003301B7">
        <w:rPr>
          <w:rFonts w:ascii="Arial" w:hAnsi="Arial" w:cs="Arial"/>
          <w:noProof/>
          <w:sz w:val="20"/>
          <w:szCs w:val="20"/>
        </w:rPr>
        <w:drawing>
          <wp:inline distT="0" distB="0" distL="0" distR="0" wp14:anchorId="11EBE3E5" wp14:editId="724D32C3">
            <wp:extent cx="3657600" cy="1485314"/>
            <wp:effectExtent l="0" t="0" r="0" b="635"/>
            <wp:docPr id="260923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23220" name=""/>
                    <pic:cNvPicPr/>
                  </pic:nvPicPr>
                  <pic:blipFill>
                    <a:blip r:embed="rId10"/>
                    <a:stretch>
                      <a:fillRect/>
                    </a:stretch>
                  </pic:blipFill>
                  <pic:spPr>
                    <a:xfrm>
                      <a:off x="0" y="0"/>
                      <a:ext cx="3676525" cy="1492999"/>
                    </a:xfrm>
                    <a:prstGeom prst="rect">
                      <a:avLst/>
                    </a:prstGeom>
                  </pic:spPr>
                </pic:pic>
              </a:graphicData>
            </a:graphic>
          </wp:inline>
        </w:drawing>
      </w:r>
    </w:p>
    <w:p w14:paraId="4805747F" w14:textId="77777777" w:rsidR="00415CD6" w:rsidRPr="003301B7" w:rsidRDefault="00415CD6" w:rsidP="00CA5405">
      <w:pPr>
        <w:pStyle w:val="ListParagraph"/>
        <w:spacing w:after="0"/>
        <w:jc w:val="center"/>
        <w:rPr>
          <w:rFonts w:ascii="Arial" w:hAnsi="Arial" w:cs="Arial"/>
          <w:sz w:val="20"/>
          <w:szCs w:val="20"/>
        </w:rPr>
      </w:pPr>
    </w:p>
    <w:p w14:paraId="4033F5CB" w14:textId="7BC76E96" w:rsidR="00CA5405" w:rsidRDefault="00CA5405" w:rsidP="00EF07DF">
      <w:pPr>
        <w:pStyle w:val="ListParagraph"/>
        <w:numPr>
          <w:ilvl w:val="0"/>
          <w:numId w:val="1"/>
        </w:numPr>
        <w:spacing w:after="0"/>
        <w:jc w:val="both"/>
        <w:rPr>
          <w:rFonts w:ascii="Arial" w:hAnsi="Arial" w:cs="Arial"/>
          <w:sz w:val="20"/>
          <w:szCs w:val="20"/>
        </w:rPr>
      </w:pPr>
      <w:r w:rsidRPr="003301B7">
        <w:rPr>
          <w:rFonts w:ascii="Arial" w:hAnsi="Arial" w:cs="Arial"/>
          <w:sz w:val="20"/>
          <w:szCs w:val="20"/>
        </w:rPr>
        <w:t xml:space="preserve">Click Ok and then </w:t>
      </w:r>
      <w:r w:rsidR="00261DB5" w:rsidRPr="003301B7">
        <w:rPr>
          <w:rFonts w:ascii="Arial" w:hAnsi="Arial" w:cs="Arial"/>
          <w:sz w:val="20"/>
          <w:szCs w:val="20"/>
        </w:rPr>
        <w:t>click</w:t>
      </w:r>
      <w:r w:rsidRPr="003301B7">
        <w:rPr>
          <w:rFonts w:ascii="Arial" w:hAnsi="Arial" w:cs="Arial"/>
          <w:sz w:val="20"/>
          <w:szCs w:val="20"/>
        </w:rPr>
        <w:t xml:space="preserve"> Save.</w:t>
      </w:r>
    </w:p>
    <w:p w14:paraId="4D5EAA3A" w14:textId="77777777" w:rsidR="003301B7" w:rsidRPr="003301B7" w:rsidRDefault="003301B7" w:rsidP="00EF07DF">
      <w:pPr>
        <w:pStyle w:val="ListParagraph"/>
        <w:spacing w:after="0"/>
        <w:jc w:val="both"/>
        <w:rPr>
          <w:rFonts w:ascii="Arial" w:hAnsi="Arial" w:cs="Arial"/>
          <w:sz w:val="20"/>
          <w:szCs w:val="20"/>
        </w:rPr>
      </w:pPr>
    </w:p>
    <w:p w14:paraId="669EFC35" w14:textId="6428CD67" w:rsidR="00CA5405" w:rsidRPr="003301B7" w:rsidRDefault="00CA5405" w:rsidP="00EF07DF">
      <w:pPr>
        <w:pStyle w:val="ListParagraph"/>
        <w:numPr>
          <w:ilvl w:val="0"/>
          <w:numId w:val="1"/>
        </w:numPr>
        <w:spacing w:after="0"/>
        <w:jc w:val="both"/>
        <w:rPr>
          <w:rFonts w:ascii="Arial" w:hAnsi="Arial" w:cs="Arial"/>
          <w:sz w:val="20"/>
          <w:szCs w:val="20"/>
        </w:rPr>
      </w:pPr>
      <w:r w:rsidRPr="003301B7">
        <w:rPr>
          <w:rFonts w:ascii="Arial" w:hAnsi="Arial" w:cs="Arial"/>
          <w:sz w:val="20"/>
          <w:szCs w:val="20"/>
        </w:rPr>
        <w:t>Once the retirement process is complete, the Status on the lease screen should say Expired.</w:t>
      </w:r>
    </w:p>
    <w:p w14:paraId="39D7BD11" w14:textId="2E6155E8" w:rsidR="00CA5405" w:rsidRDefault="00CA5405" w:rsidP="00CA5405">
      <w:pPr>
        <w:pStyle w:val="ListParagraph"/>
        <w:spacing w:after="0"/>
        <w:jc w:val="center"/>
        <w:rPr>
          <w:rFonts w:ascii="Arial" w:hAnsi="Arial" w:cs="Arial"/>
          <w:sz w:val="20"/>
          <w:szCs w:val="20"/>
        </w:rPr>
      </w:pPr>
      <w:r w:rsidRPr="003301B7">
        <w:rPr>
          <w:rFonts w:ascii="Arial" w:hAnsi="Arial" w:cs="Arial"/>
          <w:noProof/>
          <w:sz w:val="20"/>
          <w:szCs w:val="20"/>
        </w:rPr>
        <w:drawing>
          <wp:inline distT="0" distB="0" distL="0" distR="0" wp14:anchorId="67296964" wp14:editId="1C243ACA">
            <wp:extent cx="3343275" cy="826754"/>
            <wp:effectExtent l="0" t="0" r="0" b="0"/>
            <wp:docPr id="1011940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40672" name=""/>
                    <pic:cNvPicPr/>
                  </pic:nvPicPr>
                  <pic:blipFill>
                    <a:blip r:embed="rId11"/>
                    <a:stretch>
                      <a:fillRect/>
                    </a:stretch>
                  </pic:blipFill>
                  <pic:spPr>
                    <a:xfrm>
                      <a:off x="0" y="0"/>
                      <a:ext cx="3371676" cy="833777"/>
                    </a:xfrm>
                    <a:prstGeom prst="rect">
                      <a:avLst/>
                    </a:prstGeom>
                  </pic:spPr>
                </pic:pic>
              </a:graphicData>
            </a:graphic>
          </wp:inline>
        </w:drawing>
      </w:r>
    </w:p>
    <w:p w14:paraId="1C2C45A4" w14:textId="77777777" w:rsidR="003301B7" w:rsidRDefault="003301B7" w:rsidP="00CA5405">
      <w:pPr>
        <w:pStyle w:val="ListParagraph"/>
        <w:spacing w:after="0"/>
        <w:jc w:val="center"/>
        <w:rPr>
          <w:rFonts w:ascii="Arial" w:hAnsi="Arial" w:cs="Arial"/>
          <w:sz w:val="20"/>
          <w:szCs w:val="20"/>
        </w:rPr>
      </w:pPr>
    </w:p>
    <w:p w14:paraId="75BB56DC" w14:textId="77777777" w:rsidR="00EF07DF" w:rsidRDefault="00EF07DF" w:rsidP="00CA5405">
      <w:pPr>
        <w:pStyle w:val="ListParagraph"/>
        <w:spacing w:after="0"/>
        <w:jc w:val="center"/>
        <w:rPr>
          <w:rFonts w:ascii="Arial" w:hAnsi="Arial" w:cs="Arial"/>
          <w:sz w:val="20"/>
          <w:szCs w:val="20"/>
        </w:rPr>
      </w:pPr>
    </w:p>
    <w:p w14:paraId="3412936D" w14:textId="77777777" w:rsidR="00EF07DF" w:rsidRPr="003301B7" w:rsidRDefault="00EF07DF" w:rsidP="00CA5405">
      <w:pPr>
        <w:pStyle w:val="ListParagraph"/>
        <w:spacing w:after="0"/>
        <w:jc w:val="center"/>
        <w:rPr>
          <w:rFonts w:ascii="Arial" w:hAnsi="Arial" w:cs="Arial"/>
          <w:sz w:val="20"/>
          <w:szCs w:val="20"/>
        </w:rPr>
      </w:pPr>
    </w:p>
    <w:p w14:paraId="625AD8AF" w14:textId="4BA1110D" w:rsidR="00CA5405" w:rsidRPr="003301B7" w:rsidRDefault="00CA5405" w:rsidP="00EF07DF">
      <w:pPr>
        <w:pStyle w:val="ListParagraph"/>
        <w:numPr>
          <w:ilvl w:val="0"/>
          <w:numId w:val="1"/>
        </w:numPr>
        <w:spacing w:after="0"/>
        <w:jc w:val="both"/>
        <w:rPr>
          <w:rFonts w:ascii="Arial" w:hAnsi="Arial" w:cs="Arial"/>
          <w:sz w:val="20"/>
          <w:szCs w:val="20"/>
        </w:rPr>
      </w:pPr>
      <w:r w:rsidRPr="003301B7">
        <w:rPr>
          <w:rFonts w:ascii="Arial" w:hAnsi="Arial" w:cs="Arial"/>
          <w:sz w:val="20"/>
          <w:szCs w:val="20"/>
        </w:rPr>
        <w:t xml:space="preserve">After </w:t>
      </w:r>
      <w:r w:rsidR="003301B7" w:rsidRPr="003301B7">
        <w:rPr>
          <w:rFonts w:ascii="Arial" w:hAnsi="Arial" w:cs="Arial"/>
          <w:sz w:val="20"/>
          <w:szCs w:val="20"/>
        </w:rPr>
        <w:t>the month-end</w:t>
      </w:r>
      <w:r w:rsidRPr="003301B7">
        <w:rPr>
          <w:rFonts w:ascii="Arial" w:hAnsi="Arial" w:cs="Arial"/>
          <w:sz w:val="20"/>
          <w:szCs w:val="20"/>
        </w:rPr>
        <w:t xml:space="preserve"> runs, the journal entries related to the lease/SBITA retirement will be posted </w:t>
      </w:r>
      <w:r w:rsidR="00440EF1">
        <w:rPr>
          <w:rFonts w:ascii="Arial" w:hAnsi="Arial" w:cs="Arial"/>
          <w:sz w:val="20"/>
          <w:szCs w:val="20"/>
        </w:rPr>
        <w:t xml:space="preserve">to the GL </w:t>
      </w:r>
      <w:r w:rsidRPr="003301B7">
        <w:rPr>
          <w:rFonts w:ascii="Arial" w:hAnsi="Arial" w:cs="Arial"/>
          <w:sz w:val="20"/>
          <w:szCs w:val="20"/>
        </w:rPr>
        <w:t>by the AM system.</w:t>
      </w:r>
      <w:r w:rsidR="000B6BEC" w:rsidRPr="003301B7">
        <w:rPr>
          <w:rFonts w:ascii="Arial" w:hAnsi="Arial" w:cs="Arial"/>
          <w:sz w:val="20"/>
          <w:szCs w:val="20"/>
        </w:rPr>
        <w:t xml:space="preserve">  </w:t>
      </w:r>
      <w:r w:rsidR="003301B7">
        <w:rPr>
          <w:rFonts w:ascii="Arial" w:hAnsi="Arial" w:cs="Arial"/>
          <w:sz w:val="20"/>
          <w:szCs w:val="20"/>
        </w:rPr>
        <w:t xml:space="preserve">AM will generate a RET entry to remove the book value of the retired asset, and if retired early, remove any unpaid lease liability.  Agencies need to review the Financial Entries in AM and make GL clean-up entries based on the real situation. </w:t>
      </w:r>
      <w:r w:rsidR="00064681">
        <w:rPr>
          <w:rFonts w:ascii="Arial" w:hAnsi="Arial" w:cs="Arial"/>
          <w:sz w:val="20"/>
          <w:szCs w:val="20"/>
        </w:rPr>
        <w:t>The following</w:t>
      </w:r>
      <w:r w:rsidR="000B6BEC" w:rsidRPr="003301B7">
        <w:rPr>
          <w:rFonts w:ascii="Arial" w:hAnsi="Arial" w:cs="Arial"/>
          <w:sz w:val="20"/>
          <w:szCs w:val="20"/>
        </w:rPr>
        <w:t xml:space="preserve"> is an example of a retirement journal for a lease</w:t>
      </w:r>
      <w:r w:rsidR="00064681">
        <w:rPr>
          <w:rFonts w:ascii="Arial" w:hAnsi="Arial" w:cs="Arial"/>
          <w:sz w:val="20"/>
          <w:szCs w:val="20"/>
        </w:rPr>
        <w:t xml:space="preserve"> that was retired early, which created a loss</w:t>
      </w:r>
      <w:r w:rsidR="000B6BEC" w:rsidRPr="003301B7">
        <w:rPr>
          <w:rFonts w:ascii="Arial" w:hAnsi="Arial" w:cs="Arial"/>
          <w:sz w:val="20"/>
          <w:szCs w:val="20"/>
        </w:rPr>
        <w:t>:</w:t>
      </w:r>
    </w:p>
    <w:p w14:paraId="64BD7AE2" w14:textId="1968D8DE" w:rsidR="000B6BEC" w:rsidRPr="003301B7" w:rsidRDefault="000B6BEC" w:rsidP="000B6BEC">
      <w:pPr>
        <w:pStyle w:val="ListParagraph"/>
        <w:spacing w:after="0"/>
        <w:jc w:val="center"/>
        <w:rPr>
          <w:rFonts w:ascii="Arial" w:hAnsi="Arial" w:cs="Arial"/>
          <w:sz w:val="20"/>
          <w:szCs w:val="20"/>
        </w:rPr>
      </w:pPr>
      <w:r w:rsidRPr="003301B7">
        <w:rPr>
          <w:rFonts w:ascii="Arial" w:hAnsi="Arial" w:cs="Arial"/>
          <w:noProof/>
          <w:sz w:val="20"/>
          <w:szCs w:val="20"/>
        </w:rPr>
        <w:drawing>
          <wp:inline distT="0" distB="0" distL="0" distR="0" wp14:anchorId="66546C73" wp14:editId="398CCFB7">
            <wp:extent cx="3105150" cy="1154871"/>
            <wp:effectExtent l="0" t="0" r="0" b="7620"/>
            <wp:docPr id="1503937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37424" name=""/>
                    <pic:cNvPicPr/>
                  </pic:nvPicPr>
                  <pic:blipFill>
                    <a:blip r:embed="rId12"/>
                    <a:stretch>
                      <a:fillRect/>
                    </a:stretch>
                  </pic:blipFill>
                  <pic:spPr>
                    <a:xfrm>
                      <a:off x="0" y="0"/>
                      <a:ext cx="3117614" cy="1159507"/>
                    </a:xfrm>
                    <a:prstGeom prst="rect">
                      <a:avLst/>
                    </a:prstGeom>
                  </pic:spPr>
                </pic:pic>
              </a:graphicData>
            </a:graphic>
          </wp:inline>
        </w:drawing>
      </w:r>
    </w:p>
    <w:p w14:paraId="1D55F807" w14:textId="77777777" w:rsidR="00415CD6" w:rsidRPr="003301B7" w:rsidRDefault="00415CD6" w:rsidP="000B6BEC">
      <w:pPr>
        <w:pStyle w:val="ListParagraph"/>
        <w:spacing w:after="0"/>
        <w:jc w:val="center"/>
        <w:rPr>
          <w:rFonts w:ascii="Arial" w:hAnsi="Arial" w:cs="Arial"/>
          <w:sz w:val="20"/>
          <w:szCs w:val="20"/>
        </w:rPr>
      </w:pPr>
    </w:p>
    <w:p w14:paraId="7E569CF7" w14:textId="15C08D1A" w:rsidR="003301B7" w:rsidRDefault="00415CD6" w:rsidP="00EF07DF">
      <w:pPr>
        <w:pStyle w:val="ListParagraph"/>
        <w:numPr>
          <w:ilvl w:val="0"/>
          <w:numId w:val="1"/>
        </w:numPr>
        <w:spacing w:after="0"/>
        <w:jc w:val="both"/>
        <w:rPr>
          <w:rFonts w:ascii="Arial" w:hAnsi="Arial" w:cs="Arial"/>
          <w:sz w:val="20"/>
          <w:szCs w:val="20"/>
        </w:rPr>
      </w:pPr>
      <w:r w:rsidRPr="003301B7">
        <w:rPr>
          <w:rFonts w:ascii="Arial" w:hAnsi="Arial" w:cs="Arial"/>
          <w:sz w:val="20"/>
          <w:szCs w:val="20"/>
        </w:rPr>
        <w:t>Complete any cleanup entries if required.</w:t>
      </w:r>
      <w:r w:rsidR="003301B7">
        <w:rPr>
          <w:rFonts w:ascii="Arial" w:hAnsi="Arial" w:cs="Arial"/>
          <w:sz w:val="20"/>
          <w:szCs w:val="20"/>
        </w:rPr>
        <w:t xml:space="preserve">  Common clean-up entries include:</w:t>
      </w:r>
    </w:p>
    <w:p w14:paraId="56347AB9" w14:textId="48EB87BB" w:rsidR="003301B7" w:rsidRDefault="00EF07DF" w:rsidP="00EF07DF">
      <w:pPr>
        <w:pStyle w:val="ListParagraph"/>
        <w:numPr>
          <w:ilvl w:val="1"/>
          <w:numId w:val="1"/>
        </w:numPr>
        <w:spacing w:after="0"/>
        <w:jc w:val="both"/>
        <w:rPr>
          <w:rFonts w:ascii="Arial" w:hAnsi="Arial" w:cs="Arial"/>
          <w:sz w:val="20"/>
          <w:szCs w:val="20"/>
        </w:rPr>
      </w:pPr>
      <w:r>
        <w:rPr>
          <w:rFonts w:ascii="Arial" w:hAnsi="Arial" w:cs="Arial"/>
          <w:sz w:val="20"/>
          <w:szCs w:val="20"/>
        </w:rPr>
        <w:t>No gain or loss should be recognized but AM generates gain or loss, agencies need to reverse the gain or loss.</w:t>
      </w:r>
    </w:p>
    <w:p w14:paraId="66AFBFDC" w14:textId="558F4BE0" w:rsidR="00EF07DF" w:rsidRDefault="00EF07DF" w:rsidP="00EF07DF">
      <w:pPr>
        <w:pStyle w:val="ListParagraph"/>
        <w:numPr>
          <w:ilvl w:val="1"/>
          <w:numId w:val="1"/>
        </w:numPr>
        <w:spacing w:after="0"/>
        <w:jc w:val="both"/>
        <w:rPr>
          <w:rFonts w:ascii="Arial" w:hAnsi="Arial" w:cs="Arial"/>
          <w:sz w:val="20"/>
          <w:szCs w:val="20"/>
        </w:rPr>
      </w:pPr>
      <w:r>
        <w:rPr>
          <w:rFonts w:ascii="Arial" w:hAnsi="Arial" w:cs="Arial"/>
          <w:sz w:val="20"/>
          <w:szCs w:val="20"/>
        </w:rPr>
        <w:t xml:space="preserve">Because of the timing of retiring a lease, the system may generate amortization and accumulated amortization reversal in the month of retirement, then generate the lease asset retirement with a loss.  If the lease is terminated full term, no loss should be recorded.  Agencies need to reverse the loss and the amortization reversal to restore the </w:t>
      </w:r>
      <w:r w:rsidR="00440EF1">
        <w:rPr>
          <w:rFonts w:ascii="Arial" w:hAnsi="Arial" w:cs="Arial"/>
          <w:sz w:val="20"/>
          <w:szCs w:val="20"/>
        </w:rPr>
        <w:t>last month's amortization expense.</w:t>
      </w:r>
    </w:p>
    <w:p w14:paraId="19FAFCC1" w14:textId="4BB2E94C" w:rsidR="007B3DC3" w:rsidRPr="003301B7" w:rsidRDefault="007B3DC3" w:rsidP="00EF07DF">
      <w:pPr>
        <w:pStyle w:val="ListParagraph"/>
        <w:numPr>
          <w:ilvl w:val="1"/>
          <w:numId w:val="1"/>
        </w:numPr>
        <w:spacing w:after="0"/>
        <w:jc w:val="both"/>
        <w:rPr>
          <w:rFonts w:ascii="Arial" w:hAnsi="Arial" w:cs="Arial"/>
          <w:sz w:val="20"/>
          <w:szCs w:val="20"/>
        </w:rPr>
      </w:pPr>
      <w:r>
        <w:rPr>
          <w:rFonts w:ascii="Arial" w:hAnsi="Arial" w:cs="Arial"/>
          <w:sz w:val="20"/>
          <w:szCs w:val="20"/>
        </w:rPr>
        <w:t>If the lease is early terminated and the lease is not retired in the LA system until the following month, agencies will need to review the journal entries to ensure that amortization is not recorded in the month following termination.</w:t>
      </w:r>
    </w:p>
    <w:sectPr w:rsidR="007B3DC3" w:rsidRPr="00330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5550F"/>
    <w:multiLevelType w:val="hybridMultilevel"/>
    <w:tmpl w:val="12E65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067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44"/>
    <w:rsid w:val="00064681"/>
    <w:rsid w:val="000B6BEC"/>
    <w:rsid w:val="00115354"/>
    <w:rsid w:val="00261DB5"/>
    <w:rsid w:val="003301B7"/>
    <w:rsid w:val="00415CD6"/>
    <w:rsid w:val="004338EE"/>
    <w:rsid w:val="00440EF1"/>
    <w:rsid w:val="004C2E0E"/>
    <w:rsid w:val="0075350F"/>
    <w:rsid w:val="00757544"/>
    <w:rsid w:val="007B3DC3"/>
    <w:rsid w:val="00A65B9E"/>
    <w:rsid w:val="00A90916"/>
    <w:rsid w:val="00C02949"/>
    <w:rsid w:val="00CA5405"/>
    <w:rsid w:val="00D37DD2"/>
    <w:rsid w:val="00EF07DF"/>
    <w:rsid w:val="00F97651"/>
    <w:rsid w:val="00FA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93DA"/>
  <w15:chartTrackingRefBased/>
  <w15:docId w15:val="{3827FBAE-08D9-4B66-B90F-BEDCA654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7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5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5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5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5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5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5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5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5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75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5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5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5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544"/>
    <w:rPr>
      <w:rFonts w:eastAsiaTheme="majorEastAsia" w:cstheme="majorBidi"/>
      <w:color w:val="272727" w:themeColor="text1" w:themeTint="D8"/>
    </w:rPr>
  </w:style>
  <w:style w:type="paragraph" w:styleId="Title">
    <w:name w:val="Title"/>
    <w:basedOn w:val="Normal"/>
    <w:next w:val="Normal"/>
    <w:link w:val="TitleChar"/>
    <w:uiPriority w:val="10"/>
    <w:qFormat/>
    <w:rsid w:val="00757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5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544"/>
    <w:pPr>
      <w:spacing w:before="160"/>
      <w:jc w:val="center"/>
    </w:pPr>
    <w:rPr>
      <w:i/>
      <w:iCs/>
      <w:color w:val="404040" w:themeColor="text1" w:themeTint="BF"/>
    </w:rPr>
  </w:style>
  <w:style w:type="character" w:customStyle="1" w:styleId="QuoteChar">
    <w:name w:val="Quote Char"/>
    <w:basedOn w:val="DefaultParagraphFont"/>
    <w:link w:val="Quote"/>
    <w:uiPriority w:val="29"/>
    <w:rsid w:val="00757544"/>
    <w:rPr>
      <w:i/>
      <w:iCs/>
      <w:color w:val="404040" w:themeColor="text1" w:themeTint="BF"/>
    </w:rPr>
  </w:style>
  <w:style w:type="paragraph" w:styleId="ListParagraph">
    <w:name w:val="List Paragraph"/>
    <w:basedOn w:val="Normal"/>
    <w:uiPriority w:val="34"/>
    <w:qFormat/>
    <w:rsid w:val="00757544"/>
    <w:pPr>
      <w:ind w:left="720"/>
      <w:contextualSpacing/>
    </w:pPr>
  </w:style>
  <w:style w:type="character" w:styleId="IntenseEmphasis">
    <w:name w:val="Intense Emphasis"/>
    <w:basedOn w:val="DefaultParagraphFont"/>
    <w:uiPriority w:val="21"/>
    <w:qFormat/>
    <w:rsid w:val="00757544"/>
    <w:rPr>
      <w:i/>
      <w:iCs/>
      <w:color w:val="0F4761" w:themeColor="accent1" w:themeShade="BF"/>
    </w:rPr>
  </w:style>
  <w:style w:type="paragraph" w:styleId="IntenseQuote">
    <w:name w:val="Intense Quote"/>
    <w:basedOn w:val="Normal"/>
    <w:next w:val="Normal"/>
    <w:link w:val="IntenseQuoteChar"/>
    <w:uiPriority w:val="30"/>
    <w:qFormat/>
    <w:rsid w:val="00757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544"/>
    <w:rPr>
      <w:i/>
      <w:iCs/>
      <w:color w:val="0F4761" w:themeColor="accent1" w:themeShade="BF"/>
    </w:rPr>
  </w:style>
  <w:style w:type="character" w:styleId="IntenseReference">
    <w:name w:val="Intense Reference"/>
    <w:basedOn w:val="DefaultParagraphFont"/>
    <w:uiPriority w:val="32"/>
    <w:qFormat/>
    <w:rsid w:val="007575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461</Words>
  <Characters>2217</Characters>
  <Application>Microsoft Office Word</Application>
  <DocSecurity>0</DocSecurity>
  <Lines>69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Huotte, Mike</dc:creator>
  <cp:keywords/>
  <dc:description/>
  <cp:lastModifiedBy>Huotte, Mike</cp:lastModifiedBy>
  <cp:revision>8</cp:revision>
  <dcterms:created xsi:type="dcterms:W3CDTF">2026-03-24T13:54:00Z</dcterms:created>
  <dcterms:modified xsi:type="dcterms:W3CDTF">2026-04-24T16:37:00Z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9110faaf-c2db-4ac2-8267-e3bb0545dadc</vt:lpwstr>
  </property>
</Properties>
</file>